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DED" w:rsidRPr="00C57DED" w:rsidRDefault="00C57DED" w:rsidP="00C57DED">
      <w:pPr>
        <w:jc w:val="center"/>
        <w:rPr>
          <w:rFonts w:ascii="Segoe UI" w:hAnsi="Segoe UI" w:cs="Segoe UI"/>
          <w:b/>
          <w:sz w:val="32"/>
        </w:rPr>
      </w:pPr>
      <w:r w:rsidRPr="00C57DED">
        <w:rPr>
          <w:rFonts w:ascii="Segoe UI" w:hAnsi="Segoe UI" w:cs="Segoe UI"/>
          <w:b/>
          <w:sz w:val="32"/>
        </w:rPr>
        <w:t>Об особенностях возврата госпошлины несовершеннолетним лицам</w:t>
      </w:r>
    </w:p>
    <w:p w:rsidR="00C57DED" w:rsidRDefault="00C57DED" w:rsidP="00C57DED">
      <w:pPr>
        <w:jc w:val="center"/>
        <w:rPr>
          <w:rFonts w:ascii="Segoe UI" w:hAnsi="Segoe UI" w:cs="Segoe UI"/>
          <w:sz w:val="24"/>
        </w:rPr>
      </w:pPr>
    </w:p>
    <w:p w:rsidR="00C57DED" w:rsidRDefault="00C57DED" w:rsidP="00C57DED">
      <w:pPr>
        <w:pStyle w:val="3"/>
        <w:ind w:firstLine="720"/>
        <w:rPr>
          <w:rFonts w:ascii="Segoe UI" w:hAnsi="Segoe UI" w:cs="Segoe UI"/>
          <w:sz w:val="24"/>
        </w:rPr>
      </w:pPr>
      <w:r>
        <w:rPr>
          <w:rFonts w:ascii="Segoe UI" w:hAnsi="Segoe UI" w:cs="Segoe UI"/>
          <w:sz w:val="24"/>
        </w:rPr>
        <w:t xml:space="preserve">Управление </w:t>
      </w:r>
      <w:proofErr w:type="spellStart"/>
      <w:r>
        <w:rPr>
          <w:rFonts w:ascii="Segoe UI" w:hAnsi="Segoe UI" w:cs="Segoe UI"/>
          <w:sz w:val="24"/>
        </w:rPr>
        <w:t>Росреестра</w:t>
      </w:r>
      <w:proofErr w:type="spellEnd"/>
      <w:r>
        <w:rPr>
          <w:rFonts w:ascii="Segoe UI" w:hAnsi="Segoe UI" w:cs="Segoe UI"/>
          <w:sz w:val="24"/>
        </w:rPr>
        <w:t xml:space="preserve"> информирует о том, что если плательщиком государственной пошлины выступает сам несовершеннолетний в возрасте от 14 до 18 лет (ФИО указаны в квитанции в качестве плательщика), возврат государственной пошлины осуществляется непосредственно этому несовершеннолетнему по его заявлению на его банковский счет.</w:t>
      </w:r>
    </w:p>
    <w:p w:rsidR="00C57DED" w:rsidRDefault="00C57DED" w:rsidP="00C57DED">
      <w:pPr>
        <w:pStyle w:val="3"/>
        <w:ind w:firstLine="720"/>
        <w:rPr>
          <w:rFonts w:ascii="Segoe UI" w:hAnsi="Segoe UI" w:cs="Segoe UI"/>
          <w:sz w:val="24"/>
        </w:rPr>
      </w:pPr>
      <w:r>
        <w:rPr>
          <w:rFonts w:ascii="Segoe UI" w:hAnsi="Segoe UI" w:cs="Segoe UI"/>
          <w:sz w:val="24"/>
        </w:rPr>
        <w:t xml:space="preserve">Несовершеннолетний в возрасте от 14 до 18 лет, являющийся плательщиком государственной пошлины за совершение юридически значимых действий, может самостоятельно обратиться в Управление </w:t>
      </w:r>
      <w:proofErr w:type="spellStart"/>
      <w:r>
        <w:rPr>
          <w:rFonts w:ascii="Segoe UI" w:hAnsi="Segoe UI" w:cs="Segoe UI"/>
          <w:sz w:val="24"/>
        </w:rPr>
        <w:t>Росреестра</w:t>
      </w:r>
      <w:proofErr w:type="spellEnd"/>
      <w:r>
        <w:rPr>
          <w:rFonts w:ascii="Segoe UI" w:hAnsi="Segoe UI" w:cs="Segoe UI"/>
          <w:sz w:val="24"/>
        </w:rPr>
        <w:t xml:space="preserve"> с заявлением о возврате государственной пошлины.</w:t>
      </w:r>
    </w:p>
    <w:p w:rsidR="00C57DED" w:rsidRDefault="00C57DED" w:rsidP="00C57DED">
      <w:pPr>
        <w:pStyle w:val="3"/>
        <w:ind w:firstLine="720"/>
        <w:rPr>
          <w:rFonts w:ascii="Segoe UI" w:hAnsi="Segoe UI" w:cs="Segoe UI"/>
          <w:sz w:val="24"/>
        </w:rPr>
      </w:pPr>
      <w:r>
        <w:rPr>
          <w:rFonts w:ascii="Segoe UI" w:hAnsi="Segoe UI" w:cs="Segoe UI"/>
          <w:sz w:val="24"/>
        </w:rPr>
        <w:t xml:space="preserve"> Заявление о возврате принимается в течение трех лет со дня уплаты указанной суммы. Заявление может быть подано лично (или через представителя по нотариальной доверенности) в один из офисов Управления </w:t>
      </w:r>
      <w:proofErr w:type="spellStart"/>
      <w:r>
        <w:rPr>
          <w:rFonts w:ascii="Segoe UI" w:hAnsi="Segoe UI" w:cs="Segoe UI"/>
          <w:sz w:val="24"/>
        </w:rPr>
        <w:t>Росреестра</w:t>
      </w:r>
      <w:proofErr w:type="spellEnd"/>
      <w:r>
        <w:rPr>
          <w:rFonts w:ascii="Segoe UI" w:hAnsi="Segoe UI" w:cs="Segoe UI"/>
          <w:sz w:val="24"/>
        </w:rPr>
        <w:t xml:space="preserve"> по Новосибирской области либо почтовым отправлением по адресу ул. Державина, </w:t>
      </w:r>
      <w:smartTag w:uri="urn:schemas-microsoft-com:office:smarttags" w:element="metricconverter">
        <w:smartTagPr>
          <w:attr w:name="ProductID" w:val="28, г"/>
        </w:smartTagPr>
        <w:r>
          <w:rPr>
            <w:rFonts w:ascii="Segoe UI" w:hAnsi="Segoe UI" w:cs="Segoe UI"/>
            <w:sz w:val="24"/>
          </w:rPr>
          <w:t>28, г</w:t>
        </w:r>
      </w:smartTag>
      <w:r>
        <w:rPr>
          <w:rFonts w:ascii="Segoe UI" w:hAnsi="Segoe UI" w:cs="Segoe UI"/>
          <w:sz w:val="24"/>
        </w:rPr>
        <w:t>. Новосибирск, 630091.</w:t>
      </w:r>
    </w:p>
    <w:p w:rsidR="00C57DED" w:rsidRDefault="00C57DED" w:rsidP="00C57DED">
      <w:pPr>
        <w:pStyle w:val="3"/>
        <w:ind w:firstLine="720"/>
        <w:rPr>
          <w:rFonts w:ascii="Segoe UI" w:hAnsi="Segoe UI" w:cs="Segoe UI"/>
          <w:sz w:val="24"/>
        </w:rPr>
      </w:pPr>
      <w:proofErr w:type="gramStart"/>
      <w:r>
        <w:rPr>
          <w:rFonts w:ascii="Segoe UI" w:hAnsi="Segoe UI" w:cs="Segoe UI"/>
          <w:sz w:val="24"/>
        </w:rPr>
        <w:t>В заявлении о возврате платежа указываются банковские реквизиты, необходимые для возврата платежа лицу, подавшему такое заявление (фамилия, имя, отчество (при его наличии), ИНН (при его наличии), банковский счет, наименование банка получателя, БИК, корреспондентский счет банка), а также почтовый адрес или адрес электронной почты.</w:t>
      </w:r>
      <w:proofErr w:type="gramEnd"/>
    </w:p>
    <w:p w:rsidR="00C57DED" w:rsidRDefault="00C57DED" w:rsidP="00C57DED">
      <w:pPr>
        <w:pStyle w:val="3"/>
        <w:ind w:firstLine="720"/>
        <w:rPr>
          <w:rFonts w:ascii="Segoe UI" w:hAnsi="Segoe UI" w:cs="Segoe UI"/>
          <w:sz w:val="24"/>
        </w:rPr>
      </w:pPr>
      <w:r>
        <w:rPr>
          <w:rFonts w:ascii="Segoe UI" w:hAnsi="Segoe UI" w:cs="Segoe UI"/>
          <w:sz w:val="24"/>
        </w:rPr>
        <w:t xml:space="preserve">Возврат излишне уплаченной суммы государственной пошлины производится в течение одного месяца </w:t>
      </w:r>
      <w:proofErr w:type="gramStart"/>
      <w:r>
        <w:rPr>
          <w:rFonts w:ascii="Segoe UI" w:hAnsi="Segoe UI" w:cs="Segoe UI"/>
          <w:sz w:val="24"/>
        </w:rPr>
        <w:t>с даты подачи</w:t>
      </w:r>
      <w:proofErr w:type="gramEnd"/>
      <w:r>
        <w:rPr>
          <w:rFonts w:ascii="Segoe UI" w:hAnsi="Segoe UI" w:cs="Segoe UI"/>
          <w:sz w:val="24"/>
        </w:rPr>
        <w:t xml:space="preserve"> заявления о возврате при условии наличия всех подтверждающих документов, предусмотренных законодательством.</w:t>
      </w:r>
    </w:p>
    <w:p w:rsidR="00C57DED" w:rsidRDefault="00C57DED" w:rsidP="00C57DED">
      <w:pPr>
        <w:pStyle w:val="3"/>
        <w:ind w:firstLine="720"/>
        <w:rPr>
          <w:rFonts w:ascii="Segoe UI" w:hAnsi="Segoe UI" w:cs="Segoe UI"/>
          <w:sz w:val="24"/>
        </w:rPr>
      </w:pPr>
      <w:r>
        <w:rPr>
          <w:rFonts w:ascii="Segoe UI" w:hAnsi="Segoe UI" w:cs="Segoe UI"/>
          <w:sz w:val="24"/>
        </w:rPr>
        <w:t>Возврат сумм излишне уплаченной государственной пошлины на банковский счет лица, не являющегося плательщиком данной государственной пошлины, Налоговым кодексом не предусмотрен.</w:t>
      </w:r>
    </w:p>
    <w:p w:rsidR="00C57DED" w:rsidRDefault="00C57DED" w:rsidP="00C57DED">
      <w:pPr>
        <w:pStyle w:val="ConsPlusNormal"/>
        <w:jc w:val="right"/>
        <w:rPr>
          <w:rFonts w:ascii="Segoe UI" w:hAnsi="Segoe UI" w:cs="Segoe UI"/>
          <w:b/>
          <w:i/>
          <w:sz w:val="24"/>
          <w:szCs w:val="24"/>
        </w:rPr>
      </w:pPr>
    </w:p>
    <w:p w:rsidR="00C57DED" w:rsidRDefault="00C57DED" w:rsidP="00C57DED">
      <w:pPr>
        <w:pStyle w:val="ConsPlusNormal"/>
        <w:jc w:val="right"/>
        <w:rPr>
          <w:rFonts w:ascii="Segoe UI" w:hAnsi="Segoe UI" w:cs="Segoe UI"/>
          <w:b/>
          <w:i/>
          <w:sz w:val="24"/>
          <w:szCs w:val="24"/>
        </w:rPr>
      </w:pPr>
    </w:p>
    <w:p w:rsidR="00C57DED" w:rsidRDefault="00C57DED" w:rsidP="00C57DED">
      <w:pPr>
        <w:pStyle w:val="ConsPlusNormal"/>
        <w:jc w:val="right"/>
        <w:rPr>
          <w:rFonts w:ascii="Segoe UI" w:hAnsi="Segoe UI" w:cs="Segoe UI"/>
          <w:b/>
          <w:i/>
          <w:sz w:val="24"/>
          <w:szCs w:val="24"/>
        </w:rPr>
      </w:pPr>
    </w:p>
    <w:p w:rsidR="00C57DED" w:rsidRDefault="00C57DED" w:rsidP="00C57DED">
      <w:pPr>
        <w:pStyle w:val="ConsPlusNormal"/>
        <w:rPr>
          <w:rFonts w:ascii="Segoe UI" w:hAnsi="Segoe UI" w:cs="Segoe UI"/>
          <w:b/>
          <w:i/>
          <w:sz w:val="24"/>
          <w:szCs w:val="24"/>
        </w:rPr>
      </w:pPr>
      <w:r>
        <w:rPr>
          <w:rFonts w:ascii="Segoe UI" w:hAnsi="Segoe UI" w:cs="Segoe UI"/>
          <w:b/>
          <w:i/>
          <w:sz w:val="24"/>
          <w:szCs w:val="24"/>
        </w:rPr>
        <w:t xml:space="preserve">Материал подготовлен Управлением </w:t>
      </w:r>
      <w:proofErr w:type="spellStart"/>
      <w:r>
        <w:rPr>
          <w:rFonts w:ascii="Segoe UI" w:hAnsi="Segoe UI" w:cs="Segoe UI"/>
          <w:b/>
          <w:i/>
          <w:sz w:val="24"/>
          <w:szCs w:val="24"/>
        </w:rPr>
        <w:t>Росреестра</w:t>
      </w:r>
      <w:proofErr w:type="spellEnd"/>
      <w:r>
        <w:rPr>
          <w:rFonts w:ascii="Segoe UI" w:hAnsi="Segoe UI" w:cs="Segoe UI"/>
          <w:b/>
          <w:i/>
          <w:sz w:val="24"/>
          <w:szCs w:val="24"/>
        </w:rPr>
        <w:t xml:space="preserve"> </w:t>
      </w:r>
    </w:p>
    <w:p w:rsidR="00576007" w:rsidRDefault="00C57DED" w:rsidP="00C57DED">
      <w:r>
        <w:rPr>
          <w:rFonts w:ascii="Segoe UI" w:hAnsi="Segoe UI" w:cs="Segoe UI"/>
          <w:b/>
          <w:i/>
        </w:rPr>
        <w:t>по Новосибирской области</w:t>
      </w:r>
    </w:p>
    <w:sectPr w:rsidR="00576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7DED"/>
    <w:rsid w:val="00576007"/>
    <w:rsid w:val="00C57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C57DED"/>
    <w:pPr>
      <w:spacing w:after="0" w:line="240" w:lineRule="auto"/>
      <w:jc w:val="both"/>
    </w:pPr>
    <w:rPr>
      <w:rFonts w:ascii="Times New Roman" w:eastAsia="Times New Roman" w:hAnsi="Times New Roman" w:cs="Times New Roman"/>
      <w:sz w:val="26"/>
      <w:szCs w:val="24"/>
    </w:rPr>
  </w:style>
  <w:style w:type="character" w:customStyle="1" w:styleId="30">
    <w:name w:val="Основной текст 3 Знак"/>
    <w:basedOn w:val="a0"/>
    <w:link w:val="3"/>
    <w:semiHidden/>
    <w:rsid w:val="00C57DED"/>
    <w:rPr>
      <w:rFonts w:ascii="Times New Roman" w:eastAsia="Times New Roman" w:hAnsi="Times New Roman" w:cs="Times New Roman"/>
      <w:sz w:val="26"/>
      <w:szCs w:val="24"/>
    </w:rPr>
  </w:style>
  <w:style w:type="paragraph" w:customStyle="1" w:styleId="ConsPlusNormal">
    <w:name w:val="ConsPlusNormal"/>
    <w:rsid w:val="00C57DED"/>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14944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Company>Microsoft</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2019-07-22T04:40:00Z</dcterms:created>
  <dcterms:modified xsi:type="dcterms:W3CDTF">2019-07-22T04:40:00Z</dcterms:modified>
</cp:coreProperties>
</file>