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D3" w:rsidRPr="0099169B" w:rsidRDefault="001F46D3" w:rsidP="001F46D3">
      <w:pPr>
        <w:pStyle w:val="1"/>
        <w:rPr>
          <w:sz w:val="28"/>
          <w:szCs w:val="28"/>
        </w:rPr>
      </w:pPr>
      <w:bookmarkStart w:id="0" w:name="_Toc277844576"/>
      <w:bookmarkStart w:id="1" w:name="_Toc283888295"/>
      <w:bookmarkStart w:id="2" w:name="_Toc310093223"/>
      <w:bookmarkStart w:id="3" w:name="_Toc310093393"/>
      <w:bookmarkStart w:id="4" w:name="_Toc310093568"/>
      <w:bookmarkStart w:id="5" w:name="_Toc310245541"/>
      <w:r w:rsidRPr="0099169B">
        <w:rPr>
          <w:sz w:val="28"/>
          <w:szCs w:val="28"/>
        </w:rPr>
        <w:t>Введение</w:t>
      </w:r>
      <w:bookmarkEnd w:id="0"/>
      <w:bookmarkEnd w:id="1"/>
      <w:bookmarkEnd w:id="2"/>
      <w:bookmarkEnd w:id="3"/>
      <w:bookmarkEnd w:id="4"/>
      <w:bookmarkEnd w:id="5"/>
    </w:p>
    <w:p w:rsidR="00B84C94" w:rsidRPr="008A6C11" w:rsidRDefault="00B84C94" w:rsidP="00B84C94">
      <w:pPr>
        <w:pStyle w:val="ae"/>
        <w:snapToGrid w:val="0"/>
        <w:ind w:firstLine="709"/>
        <w:jc w:val="both"/>
        <w:rPr>
          <w:b/>
        </w:rPr>
      </w:pPr>
      <w:proofErr w:type="gramStart"/>
      <w:r w:rsidRPr="008A6C11">
        <w:rPr>
          <w:sz w:val="28"/>
          <w:szCs w:val="28"/>
        </w:rPr>
        <w:t>Генеральный план муниципального образования на основании контракта № 2012.102640-ПП</w:t>
      </w:r>
      <w:r w:rsidRPr="008A6C11">
        <w:rPr>
          <w:b/>
        </w:rPr>
        <w:t xml:space="preserve">, </w:t>
      </w:r>
      <w:r w:rsidRPr="008A6C11">
        <w:rPr>
          <w:sz w:val="28"/>
          <w:szCs w:val="28"/>
        </w:rPr>
        <w:t>в соответствии с Градостроительным кодексом РФ от 9.12.2004г. №190-ФЗ и инструкцией, утвержденной постановлением Госстроя РФ от  9.10.2002г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roofErr w:type="gramEnd"/>
    </w:p>
    <w:p w:rsidR="001F46D3" w:rsidRPr="0099169B" w:rsidRDefault="001F46D3" w:rsidP="001F46D3">
      <w:pPr>
        <w:pStyle w:val="100"/>
        <w:ind w:firstLine="708"/>
        <w:rPr>
          <w:sz w:val="28"/>
          <w:szCs w:val="28"/>
        </w:rPr>
      </w:pPr>
      <w:proofErr w:type="gramStart"/>
      <w:r w:rsidRPr="0099169B">
        <w:rPr>
          <w:sz w:val="28"/>
          <w:szCs w:val="28"/>
        </w:rPr>
        <w:t>В проекте Генерального плана представлен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даны предложения по административно-территориальному устройству, планировочной организации и функциональному зонированию территории (расселение и развитие населенных пунктов, жилищное строительство, организация системы культурно-бытового обслуживания и отдыха и др.), по развитию транспортной и инженерной инфраструктур.</w:t>
      </w:r>
      <w:proofErr w:type="gramEnd"/>
    </w:p>
    <w:p w:rsidR="001F46D3" w:rsidRPr="0099169B" w:rsidRDefault="001F46D3" w:rsidP="001F46D3">
      <w:pPr>
        <w:pStyle w:val="100"/>
        <w:ind w:firstLine="708"/>
        <w:rPr>
          <w:sz w:val="28"/>
          <w:szCs w:val="28"/>
        </w:rPr>
      </w:pPr>
      <w:r w:rsidRPr="0099169B">
        <w:rPr>
          <w:sz w:val="28"/>
          <w:szCs w:val="28"/>
        </w:rPr>
        <w:t xml:space="preserve">Согласно ст.23 </w:t>
      </w:r>
      <w:proofErr w:type="spellStart"/>
      <w:r w:rsidRPr="0099169B">
        <w:rPr>
          <w:sz w:val="28"/>
          <w:szCs w:val="28"/>
        </w:rPr>
        <w:t>ГрК</w:t>
      </w:r>
      <w:proofErr w:type="spellEnd"/>
      <w:r w:rsidRPr="0099169B">
        <w:rPr>
          <w:sz w:val="28"/>
          <w:szCs w:val="28"/>
        </w:rPr>
        <w:t xml:space="preserve">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w:t>
      </w:r>
      <w:r w:rsidRPr="0099169B">
        <w:rPr>
          <w:color w:val="auto"/>
          <w:sz w:val="28"/>
          <w:szCs w:val="28"/>
        </w:rPr>
        <w:t>Новосибирской области</w:t>
      </w:r>
      <w:r w:rsidRPr="0099169B">
        <w:rPr>
          <w:sz w:val="28"/>
          <w:szCs w:val="28"/>
        </w:rPr>
        <w:t xml:space="preserve">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1F46D3" w:rsidRPr="0099169B" w:rsidRDefault="001F46D3" w:rsidP="001F46D3">
      <w:pPr>
        <w:pStyle w:val="100"/>
        <w:ind w:firstLine="708"/>
        <w:rPr>
          <w:sz w:val="28"/>
          <w:szCs w:val="28"/>
        </w:rPr>
      </w:pPr>
      <w:r w:rsidRPr="0099169B">
        <w:rPr>
          <w:sz w:val="28"/>
          <w:szCs w:val="28"/>
        </w:rPr>
        <w:t xml:space="preserve">Целью данного проекта является разработка принципиальных предложений по планировочной организации территории </w:t>
      </w:r>
      <w:proofErr w:type="spellStart"/>
      <w:r w:rsidR="000071C4">
        <w:rPr>
          <w:sz w:val="28"/>
          <w:szCs w:val="28"/>
        </w:rPr>
        <w:t>Шарчинского</w:t>
      </w:r>
      <w:proofErr w:type="spellEnd"/>
      <w:r w:rsidR="000071C4">
        <w:rPr>
          <w:sz w:val="28"/>
          <w:szCs w:val="28"/>
        </w:rPr>
        <w:t xml:space="preserve"> сельского поселения</w:t>
      </w:r>
      <w:r w:rsidRPr="0099169B">
        <w:rPr>
          <w:sz w:val="28"/>
          <w:szCs w:val="28"/>
        </w:rPr>
        <w:t xml:space="preserve"> Сузунского района, упорядочение всех внешних и внутренних функциональных связей, уточнение границ и направлений перспективного территориального развития.</w:t>
      </w:r>
    </w:p>
    <w:p w:rsidR="001F46D3" w:rsidRDefault="001F46D3" w:rsidP="001F46D3">
      <w:pPr>
        <w:pStyle w:val="100"/>
        <w:ind w:firstLine="708"/>
        <w:rPr>
          <w:sz w:val="28"/>
          <w:szCs w:val="28"/>
        </w:rPr>
      </w:pPr>
      <w:r w:rsidRPr="0099169B">
        <w:rPr>
          <w:sz w:val="28"/>
          <w:szCs w:val="28"/>
        </w:rPr>
        <w:t>Основной задачей проекта было определение состава и содержания первостепенных градостроительных мероприятий, а именно:</w:t>
      </w:r>
    </w:p>
    <w:p w:rsidR="001F46D3" w:rsidRDefault="001F46D3" w:rsidP="001F46D3">
      <w:pPr>
        <w:numPr>
          <w:ilvl w:val="0"/>
          <w:numId w:val="7"/>
        </w:numPr>
        <w:tabs>
          <w:tab w:val="clear" w:pos="720"/>
          <w:tab w:val="num" w:pos="1080"/>
        </w:tabs>
        <w:ind w:left="1080"/>
        <w:jc w:val="both"/>
        <w:rPr>
          <w:sz w:val="28"/>
          <w:szCs w:val="28"/>
        </w:rPr>
      </w:pPr>
      <w:r w:rsidRPr="0099169B">
        <w:rPr>
          <w:sz w:val="28"/>
          <w:szCs w:val="28"/>
        </w:rPr>
        <w:t>выявление природных, территориальных и экономических ресурсов и возможность их рационального использования с целью создания здоровой среды обитания и комфортных условий жизни и деятельности населения.</w:t>
      </w:r>
    </w:p>
    <w:p w:rsidR="00D84ABE" w:rsidRDefault="00D84ABE" w:rsidP="00D84ABE">
      <w:pPr>
        <w:jc w:val="both"/>
        <w:rPr>
          <w:sz w:val="28"/>
          <w:szCs w:val="28"/>
        </w:rPr>
      </w:pPr>
    </w:p>
    <w:p w:rsidR="00D84ABE" w:rsidRDefault="00D84ABE" w:rsidP="00D84ABE">
      <w:pPr>
        <w:jc w:val="both"/>
        <w:rPr>
          <w:sz w:val="28"/>
          <w:szCs w:val="28"/>
        </w:rPr>
      </w:pPr>
    </w:p>
    <w:p w:rsidR="00D84ABE" w:rsidRDefault="00D84ABE" w:rsidP="00D84ABE">
      <w:pPr>
        <w:jc w:val="both"/>
        <w:rPr>
          <w:sz w:val="28"/>
          <w:szCs w:val="28"/>
        </w:rPr>
      </w:pPr>
    </w:p>
    <w:p w:rsidR="00D84ABE" w:rsidRDefault="00D84ABE" w:rsidP="00D84ABE">
      <w:pPr>
        <w:jc w:val="both"/>
        <w:rPr>
          <w:sz w:val="28"/>
          <w:szCs w:val="28"/>
        </w:rPr>
      </w:pPr>
    </w:p>
    <w:p w:rsidR="00D84ABE" w:rsidRPr="0099169B" w:rsidRDefault="00D84ABE" w:rsidP="00D84ABE">
      <w:pPr>
        <w:jc w:val="both"/>
        <w:rPr>
          <w:sz w:val="28"/>
          <w:szCs w:val="28"/>
        </w:rPr>
      </w:pPr>
    </w:p>
    <w:p w:rsidR="001F46D3" w:rsidRDefault="001F46D3" w:rsidP="001F46D3">
      <w:pPr>
        <w:numPr>
          <w:ilvl w:val="0"/>
          <w:numId w:val="7"/>
        </w:numPr>
        <w:tabs>
          <w:tab w:val="clear" w:pos="720"/>
          <w:tab w:val="num" w:pos="1080"/>
        </w:tabs>
        <w:ind w:left="1080"/>
        <w:jc w:val="both"/>
        <w:rPr>
          <w:sz w:val="28"/>
          <w:szCs w:val="28"/>
        </w:rPr>
      </w:pPr>
      <w:r w:rsidRPr="0099169B">
        <w:rPr>
          <w:sz w:val="28"/>
          <w:szCs w:val="28"/>
        </w:rPr>
        <w:lastRenderedPageBreak/>
        <w:t>архитектурно-</w:t>
      </w:r>
      <w:proofErr w:type="gramStart"/>
      <w:r w:rsidRPr="0099169B">
        <w:rPr>
          <w:sz w:val="28"/>
          <w:szCs w:val="28"/>
        </w:rPr>
        <w:t>планировочное решение</w:t>
      </w:r>
      <w:proofErr w:type="gramEnd"/>
      <w:r w:rsidRPr="0099169B">
        <w:rPr>
          <w:sz w:val="28"/>
          <w:szCs w:val="28"/>
        </w:rPr>
        <w:t xml:space="preserve"> территории населенных пунктов и всей территории сельского поселения с учетом максимального сохранения сформировавшегося ландшафта.</w:t>
      </w:r>
    </w:p>
    <w:p w:rsidR="001F46D3" w:rsidRPr="0099169B" w:rsidRDefault="001F46D3" w:rsidP="001F46D3">
      <w:pPr>
        <w:numPr>
          <w:ilvl w:val="0"/>
          <w:numId w:val="8"/>
        </w:numPr>
        <w:tabs>
          <w:tab w:val="clear" w:pos="720"/>
          <w:tab w:val="num" w:pos="1080"/>
        </w:tabs>
        <w:ind w:left="1080"/>
        <w:jc w:val="both"/>
        <w:rPr>
          <w:sz w:val="28"/>
          <w:szCs w:val="28"/>
        </w:rPr>
      </w:pPr>
      <w:r w:rsidRPr="0099169B">
        <w:rPr>
          <w:sz w:val="28"/>
          <w:szCs w:val="28"/>
        </w:rPr>
        <w:t>определение первоочередных мероприятий по развитию социальной, транспортной и инженерной инфраструктуры.</w:t>
      </w:r>
    </w:p>
    <w:p w:rsidR="001F46D3" w:rsidRPr="0099169B" w:rsidRDefault="001F46D3" w:rsidP="001F46D3">
      <w:pPr>
        <w:pStyle w:val="100"/>
        <w:ind w:firstLine="709"/>
        <w:rPr>
          <w:sz w:val="28"/>
          <w:szCs w:val="28"/>
        </w:rPr>
      </w:pPr>
      <w:r w:rsidRPr="0099169B">
        <w:rPr>
          <w:sz w:val="28"/>
          <w:szCs w:val="28"/>
        </w:rPr>
        <w:t>Результатом проекта является градостроительная концепция и соответствующие прогнозы перспективного развития сельского поселения, что подтверждается параметрами перспективной численности населения, объемами строительства и размерами территории, включаемой в границы населенных пунктов, отделяющие земли населенных пунктов от земель других категорий.</w:t>
      </w:r>
    </w:p>
    <w:p w:rsidR="001F46D3" w:rsidRPr="0099169B" w:rsidRDefault="001F46D3" w:rsidP="001F46D3">
      <w:pPr>
        <w:pStyle w:val="100"/>
        <w:ind w:firstLine="709"/>
        <w:rPr>
          <w:sz w:val="28"/>
          <w:szCs w:val="28"/>
        </w:rPr>
      </w:pPr>
      <w:r w:rsidRPr="0099169B">
        <w:rPr>
          <w:sz w:val="28"/>
          <w:szCs w:val="28"/>
        </w:rPr>
        <w:t>В основу проекта генерального плана положены данные, представленные администрацией поселения Сузунского района:</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описание границ поселения Сузунского района;</w:t>
      </w:r>
    </w:p>
    <w:p w:rsidR="001F46D3" w:rsidRPr="0099169B" w:rsidRDefault="002D5947" w:rsidP="001F46D3">
      <w:pPr>
        <w:numPr>
          <w:ilvl w:val="0"/>
          <w:numId w:val="8"/>
        </w:numPr>
        <w:tabs>
          <w:tab w:val="clear" w:pos="720"/>
          <w:tab w:val="num" w:pos="993"/>
        </w:tabs>
        <w:ind w:left="709" w:firstLine="0"/>
        <w:jc w:val="both"/>
        <w:rPr>
          <w:sz w:val="28"/>
          <w:szCs w:val="28"/>
        </w:rPr>
      </w:pPr>
      <w:r>
        <w:rPr>
          <w:sz w:val="28"/>
          <w:szCs w:val="28"/>
        </w:rPr>
        <w:t>данные анкетного обследования;</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 xml:space="preserve">ответы на представленные запросы от соответствующих </w:t>
      </w:r>
      <w:r w:rsidR="002D5947">
        <w:rPr>
          <w:sz w:val="28"/>
          <w:szCs w:val="28"/>
        </w:rPr>
        <w:t xml:space="preserve">населенных пунктов </w:t>
      </w:r>
      <w:r w:rsidRPr="0099169B">
        <w:rPr>
          <w:sz w:val="28"/>
          <w:szCs w:val="28"/>
        </w:rPr>
        <w:t xml:space="preserve">Сузунского района. </w:t>
      </w:r>
    </w:p>
    <w:p w:rsidR="001F46D3" w:rsidRPr="0099169B" w:rsidRDefault="001F46D3" w:rsidP="001F46D3">
      <w:pPr>
        <w:pStyle w:val="100"/>
        <w:ind w:firstLine="709"/>
        <w:rPr>
          <w:sz w:val="28"/>
          <w:szCs w:val="28"/>
        </w:rPr>
      </w:pPr>
      <w:r w:rsidRPr="0099169B">
        <w:rPr>
          <w:sz w:val="28"/>
          <w:szCs w:val="28"/>
        </w:rPr>
        <w:t>Также, при разработке проекта были использованы следующие документы и материалы:</w:t>
      </w:r>
    </w:p>
    <w:p w:rsidR="001F46D3" w:rsidRPr="005D7684" w:rsidRDefault="001F46D3" w:rsidP="001F46D3">
      <w:pPr>
        <w:numPr>
          <w:ilvl w:val="0"/>
          <w:numId w:val="9"/>
        </w:numPr>
        <w:tabs>
          <w:tab w:val="clear" w:pos="720"/>
          <w:tab w:val="num" w:pos="993"/>
        </w:tabs>
        <w:ind w:left="709" w:firstLine="0"/>
        <w:jc w:val="both"/>
        <w:rPr>
          <w:sz w:val="28"/>
          <w:szCs w:val="28"/>
        </w:rPr>
      </w:pPr>
      <w:r w:rsidRPr="005D7684">
        <w:rPr>
          <w:sz w:val="28"/>
          <w:szCs w:val="28"/>
        </w:rPr>
        <w:t>список объектов культурного наследия поселения Сузунского района Новосибирской области, принятых на государственную охрану;</w:t>
      </w:r>
    </w:p>
    <w:p w:rsidR="001F46D3" w:rsidRPr="0099169B" w:rsidRDefault="001F46D3" w:rsidP="001F46D3">
      <w:pPr>
        <w:numPr>
          <w:ilvl w:val="0"/>
          <w:numId w:val="9"/>
        </w:numPr>
        <w:tabs>
          <w:tab w:val="clear" w:pos="720"/>
          <w:tab w:val="num" w:pos="993"/>
        </w:tabs>
        <w:ind w:left="709" w:firstLine="0"/>
        <w:jc w:val="both"/>
        <w:rPr>
          <w:sz w:val="28"/>
          <w:szCs w:val="28"/>
        </w:rPr>
      </w:pPr>
      <w:r w:rsidRPr="0099169B">
        <w:rPr>
          <w:sz w:val="28"/>
          <w:szCs w:val="28"/>
        </w:rPr>
        <w:t>материалы земельного кадастра.</w:t>
      </w:r>
    </w:p>
    <w:p w:rsidR="008934D1" w:rsidRDefault="008934D1" w:rsidP="003865EA">
      <w:pPr>
        <w:pStyle w:val="100"/>
        <w:ind w:firstLine="709"/>
        <w:rPr>
          <w:color w:val="auto"/>
          <w:sz w:val="28"/>
          <w:szCs w:val="28"/>
        </w:rPr>
      </w:pPr>
      <w:r w:rsidRPr="0099169B">
        <w:rPr>
          <w:sz w:val="28"/>
          <w:szCs w:val="28"/>
        </w:rPr>
        <w:t xml:space="preserve">Проект разработан на основе топографических планов </w:t>
      </w:r>
      <w:r w:rsidRPr="00707AD7">
        <w:rPr>
          <w:color w:val="auto"/>
          <w:sz w:val="28"/>
          <w:szCs w:val="28"/>
        </w:rPr>
        <w:t>масштаба 1:10000.</w:t>
      </w:r>
    </w:p>
    <w:p w:rsidR="008934D1" w:rsidRPr="008934D1" w:rsidRDefault="008934D1" w:rsidP="003865EA">
      <w:pPr>
        <w:pStyle w:val="100"/>
        <w:ind w:firstLine="709"/>
        <w:rPr>
          <w:color w:val="auto"/>
          <w:sz w:val="28"/>
          <w:szCs w:val="28"/>
        </w:rPr>
      </w:pPr>
      <w:r w:rsidRPr="0099169B">
        <w:rPr>
          <w:sz w:val="28"/>
          <w:szCs w:val="28"/>
        </w:rPr>
        <w:t xml:space="preserve">Проект выполнен с применением компьютерных геоинформационных технологий в программе </w:t>
      </w:r>
      <w:r w:rsidRPr="0099169B">
        <w:rPr>
          <w:sz w:val="28"/>
          <w:szCs w:val="28"/>
          <w:lang w:val="en-US"/>
        </w:rPr>
        <w:t>AutoCAD</w:t>
      </w:r>
      <w:r w:rsidRPr="0099169B">
        <w:rPr>
          <w:sz w:val="28"/>
          <w:szCs w:val="28"/>
        </w:rPr>
        <w:t xml:space="preserve"> – 2008.</w:t>
      </w:r>
    </w:p>
    <w:p w:rsidR="008934D1" w:rsidRPr="0099169B" w:rsidRDefault="008934D1" w:rsidP="003865EA">
      <w:pPr>
        <w:pStyle w:val="100"/>
        <w:ind w:firstLine="709"/>
        <w:rPr>
          <w:color w:val="auto"/>
          <w:sz w:val="28"/>
          <w:szCs w:val="28"/>
        </w:rPr>
      </w:pPr>
      <w:r w:rsidRPr="0099169B">
        <w:rPr>
          <w:color w:val="auto"/>
          <w:sz w:val="28"/>
          <w:szCs w:val="28"/>
        </w:rPr>
        <w:t>I очередь строительства</w:t>
      </w:r>
      <w:r w:rsidRPr="0099169B">
        <w:rPr>
          <w:color w:val="auto"/>
          <w:sz w:val="28"/>
          <w:szCs w:val="28"/>
        </w:rPr>
        <w:tab/>
      </w:r>
      <w:r w:rsidRPr="0099169B">
        <w:rPr>
          <w:color w:val="auto"/>
          <w:sz w:val="28"/>
          <w:szCs w:val="28"/>
        </w:rPr>
        <w:tab/>
        <w:t xml:space="preserve"> – 2022год.</w:t>
      </w:r>
    </w:p>
    <w:p w:rsidR="008934D1" w:rsidRPr="0099169B" w:rsidRDefault="008934D1" w:rsidP="003865EA">
      <w:pPr>
        <w:pStyle w:val="100"/>
        <w:ind w:firstLine="709"/>
        <w:rPr>
          <w:color w:val="auto"/>
          <w:sz w:val="28"/>
          <w:szCs w:val="28"/>
        </w:rPr>
      </w:pPr>
      <w:r w:rsidRPr="0099169B">
        <w:rPr>
          <w:color w:val="auto"/>
          <w:sz w:val="28"/>
          <w:szCs w:val="28"/>
        </w:rPr>
        <w:t xml:space="preserve">Расчетный срок </w:t>
      </w:r>
      <w:r w:rsidRPr="0099169B">
        <w:rPr>
          <w:color w:val="auto"/>
          <w:sz w:val="28"/>
          <w:szCs w:val="28"/>
        </w:rPr>
        <w:tab/>
      </w:r>
      <w:r w:rsidRPr="0099169B">
        <w:rPr>
          <w:color w:val="auto"/>
          <w:sz w:val="28"/>
          <w:szCs w:val="28"/>
        </w:rPr>
        <w:tab/>
      </w:r>
      <w:r w:rsidRPr="0099169B">
        <w:rPr>
          <w:color w:val="auto"/>
          <w:sz w:val="28"/>
          <w:szCs w:val="28"/>
        </w:rPr>
        <w:tab/>
        <w:t xml:space="preserve"> – 2022 - 2032 гг.</w:t>
      </w:r>
    </w:p>
    <w:p w:rsidR="001F46D3" w:rsidRPr="0099169B" w:rsidRDefault="001F46D3" w:rsidP="001F46D3">
      <w:pPr>
        <w:pStyle w:val="100"/>
        <w:rPr>
          <w:sz w:val="28"/>
          <w:szCs w:val="28"/>
        </w:rPr>
      </w:pPr>
      <w:r w:rsidRPr="0099169B">
        <w:rPr>
          <w:sz w:val="28"/>
          <w:szCs w:val="28"/>
        </w:rPr>
        <w:t xml:space="preserve"> </w:t>
      </w:r>
    </w:p>
    <w:p w:rsidR="001F46D3" w:rsidRPr="00105DEE" w:rsidRDefault="001F46D3" w:rsidP="001F46D3">
      <w:pPr>
        <w:pStyle w:val="1"/>
        <w:rPr>
          <w:szCs w:val="28"/>
        </w:rPr>
      </w:pPr>
      <w:bookmarkStart w:id="6" w:name="_Toc277844577"/>
      <w:bookmarkStart w:id="7" w:name="_Toc283888296"/>
      <w:bookmarkStart w:id="8" w:name="_Toc310093224"/>
      <w:bookmarkStart w:id="9" w:name="_Toc310093394"/>
      <w:bookmarkStart w:id="10" w:name="_Toc310093569"/>
      <w:bookmarkStart w:id="11" w:name="_Toc310245542"/>
      <w:r w:rsidRPr="00105DEE">
        <w:rPr>
          <w:sz w:val="28"/>
          <w:szCs w:val="28"/>
        </w:rPr>
        <w:t xml:space="preserve">1. </w:t>
      </w:r>
      <w:bookmarkStart w:id="12" w:name="_Toc277844578"/>
      <w:bookmarkStart w:id="13" w:name="_Toc283888297"/>
      <w:bookmarkStart w:id="14" w:name="_Toc310093225"/>
      <w:bookmarkStart w:id="15" w:name="_Toc310093395"/>
      <w:bookmarkStart w:id="16" w:name="_Toc310093570"/>
      <w:bookmarkStart w:id="17" w:name="_Toc310245543"/>
      <w:bookmarkEnd w:id="6"/>
      <w:bookmarkEnd w:id="7"/>
      <w:bookmarkEnd w:id="8"/>
      <w:bookmarkEnd w:id="9"/>
      <w:bookmarkEnd w:id="10"/>
      <w:bookmarkEnd w:id="11"/>
      <w:r w:rsidRPr="00105DEE">
        <w:rPr>
          <w:sz w:val="28"/>
          <w:szCs w:val="28"/>
        </w:rPr>
        <w:t>Экономико-географическое положение</w:t>
      </w:r>
      <w:bookmarkEnd w:id="12"/>
      <w:bookmarkEnd w:id="13"/>
      <w:bookmarkEnd w:id="14"/>
      <w:bookmarkEnd w:id="15"/>
      <w:bookmarkEnd w:id="16"/>
      <w:bookmarkEnd w:id="17"/>
    </w:p>
    <w:p w:rsidR="00105DEE" w:rsidRDefault="00105DEE" w:rsidP="00105DEE">
      <w:pPr>
        <w:ind w:firstLine="720"/>
        <w:rPr>
          <w:sz w:val="28"/>
          <w:szCs w:val="28"/>
        </w:rPr>
      </w:pPr>
      <w:r w:rsidRPr="00D21221">
        <w:rPr>
          <w:sz w:val="28"/>
          <w:szCs w:val="28"/>
        </w:rPr>
        <w:t xml:space="preserve">МО </w:t>
      </w:r>
      <w:proofErr w:type="spellStart"/>
      <w:r w:rsidRPr="00D21221">
        <w:rPr>
          <w:sz w:val="28"/>
          <w:szCs w:val="28"/>
        </w:rPr>
        <w:t>Шарчинский</w:t>
      </w:r>
      <w:proofErr w:type="spellEnd"/>
      <w:r w:rsidRPr="00D21221">
        <w:rPr>
          <w:sz w:val="28"/>
          <w:szCs w:val="28"/>
        </w:rPr>
        <w:t xml:space="preserve"> сельсовет в нынешних границах, было образовано в 1970 году.</w:t>
      </w:r>
    </w:p>
    <w:p w:rsidR="00105DEE" w:rsidRDefault="00105DEE" w:rsidP="00105DEE">
      <w:pPr>
        <w:ind w:firstLine="720"/>
        <w:jc w:val="both"/>
        <w:rPr>
          <w:sz w:val="28"/>
          <w:szCs w:val="28"/>
        </w:rPr>
      </w:pPr>
      <w:r w:rsidRPr="00D21221">
        <w:rPr>
          <w:sz w:val="28"/>
          <w:szCs w:val="28"/>
        </w:rPr>
        <w:t xml:space="preserve">Территория поселения общей площадью 248,53 кв. км  расположена  в юго-восточной части  Новосибирской области на расстоянии </w:t>
      </w:r>
      <w:smartTag w:uri="urn:schemas-microsoft-com:office:smarttags" w:element="metricconverter">
        <w:smartTagPr>
          <w:attr w:name="ProductID" w:val="262 км"/>
        </w:smartTagPr>
        <w:r w:rsidRPr="00D21221">
          <w:rPr>
            <w:sz w:val="28"/>
            <w:szCs w:val="28"/>
          </w:rPr>
          <w:t>262 км</w:t>
        </w:r>
      </w:smartTag>
      <w:r w:rsidRPr="00D21221">
        <w:rPr>
          <w:sz w:val="28"/>
          <w:szCs w:val="28"/>
        </w:rPr>
        <w:t xml:space="preserve"> от областного центра  г.</w:t>
      </w:r>
      <w:r w:rsidR="001A0DC1">
        <w:rPr>
          <w:sz w:val="28"/>
          <w:szCs w:val="28"/>
        </w:rPr>
        <w:t xml:space="preserve"> </w:t>
      </w:r>
      <w:r w:rsidRPr="00D21221">
        <w:rPr>
          <w:sz w:val="28"/>
          <w:szCs w:val="28"/>
        </w:rPr>
        <w:t xml:space="preserve">Новосибирска, в </w:t>
      </w:r>
      <w:smartTag w:uri="urn:schemas-microsoft-com:office:smarttags" w:element="metricconverter">
        <w:smartTagPr>
          <w:attr w:name="ProductID" w:val="75 км"/>
        </w:smartTagPr>
        <w:r w:rsidRPr="00D21221">
          <w:rPr>
            <w:sz w:val="28"/>
            <w:szCs w:val="28"/>
          </w:rPr>
          <w:t>75 км</w:t>
        </w:r>
      </w:smartTag>
      <w:r w:rsidRPr="00D21221">
        <w:rPr>
          <w:sz w:val="28"/>
          <w:szCs w:val="28"/>
        </w:rPr>
        <w:t xml:space="preserve"> от районного центра и в </w:t>
      </w:r>
      <w:smartTag w:uri="urn:schemas-microsoft-com:office:smarttags" w:element="metricconverter">
        <w:smartTagPr>
          <w:attr w:name="ProductID" w:val="75 км"/>
        </w:smartTagPr>
        <w:r w:rsidRPr="00D21221">
          <w:rPr>
            <w:sz w:val="28"/>
            <w:szCs w:val="28"/>
          </w:rPr>
          <w:t>75 км</w:t>
        </w:r>
      </w:smartTag>
      <w:r w:rsidRPr="00D21221">
        <w:rPr>
          <w:sz w:val="28"/>
          <w:szCs w:val="28"/>
        </w:rPr>
        <w:t xml:space="preserve"> от ближайшей железнодорожной станции Сузун. Протяженность поселения с севера на юг составляет </w:t>
      </w:r>
      <w:smartTag w:uri="urn:schemas-microsoft-com:office:smarttags" w:element="metricconverter">
        <w:smartTagPr>
          <w:attr w:name="ProductID" w:val="24 км"/>
        </w:smartTagPr>
        <w:r w:rsidRPr="00D21221">
          <w:rPr>
            <w:sz w:val="28"/>
            <w:szCs w:val="28"/>
          </w:rPr>
          <w:t>24 км</w:t>
        </w:r>
      </w:smartTag>
      <w:r w:rsidRPr="00D21221">
        <w:rPr>
          <w:sz w:val="28"/>
          <w:szCs w:val="28"/>
        </w:rPr>
        <w:t xml:space="preserve"> и с запада на восток- </w:t>
      </w:r>
      <w:smartTag w:uri="urn:schemas-microsoft-com:office:smarttags" w:element="metricconverter">
        <w:smartTagPr>
          <w:attr w:name="ProductID" w:val="19,2 км"/>
        </w:smartTagPr>
        <w:r w:rsidRPr="00D21221">
          <w:rPr>
            <w:sz w:val="28"/>
            <w:szCs w:val="28"/>
          </w:rPr>
          <w:t>19,2 км</w:t>
        </w:r>
      </w:smartTag>
      <w:r w:rsidRPr="00D21221">
        <w:rPr>
          <w:sz w:val="28"/>
          <w:szCs w:val="28"/>
        </w:rPr>
        <w:t>.</w:t>
      </w:r>
    </w:p>
    <w:p w:rsidR="00105DEE" w:rsidRPr="00D25FE0" w:rsidRDefault="00105DEE" w:rsidP="00105DEE">
      <w:pPr>
        <w:ind w:firstLine="720"/>
        <w:jc w:val="both"/>
        <w:rPr>
          <w:sz w:val="28"/>
          <w:szCs w:val="28"/>
        </w:rPr>
      </w:pPr>
      <w:r w:rsidRPr="00D21221">
        <w:rPr>
          <w:sz w:val="28"/>
          <w:szCs w:val="28"/>
        </w:rPr>
        <w:t xml:space="preserve">На его территории расположено 3 </w:t>
      </w:r>
      <w:proofErr w:type="gramStart"/>
      <w:r w:rsidRPr="00D21221">
        <w:rPr>
          <w:sz w:val="28"/>
          <w:szCs w:val="28"/>
        </w:rPr>
        <w:t>населенных</w:t>
      </w:r>
      <w:proofErr w:type="gramEnd"/>
      <w:r w:rsidRPr="00D21221">
        <w:rPr>
          <w:sz w:val="28"/>
          <w:szCs w:val="28"/>
        </w:rPr>
        <w:t xml:space="preserve"> пункт</w:t>
      </w:r>
      <w:r>
        <w:rPr>
          <w:sz w:val="28"/>
          <w:szCs w:val="28"/>
        </w:rPr>
        <w:t>а</w:t>
      </w:r>
      <w:r w:rsidRPr="00D21221">
        <w:rPr>
          <w:sz w:val="28"/>
          <w:szCs w:val="28"/>
        </w:rPr>
        <w:t>. Числ</w:t>
      </w:r>
      <w:r>
        <w:rPr>
          <w:sz w:val="28"/>
          <w:szCs w:val="28"/>
        </w:rPr>
        <w:t>енность населения  на 01.01.2012</w:t>
      </w:r>
      <w:r w:rsidRPr="00D21221">
        <w:rPr>
          <w:sz w:val="28"/>
          <w:szCs w:val="28"/>
        </w:rPr>
        <w:t xml:space="preserve"> года </w:t>
      </w:r>
      <w:r w:rsidRPr="00605ACE">
        <w:rPr>
          <w:sz w:val="28"/>
          <w:szCs w:val="28"/>
        </w:rPr>
        <w:t>составила 1090 человек.</w:t>
      </w:r>
      <w:r>
        <w:rPr>
          <w:color w:val="0000FF"/>
          <w:sz w:val="28"/>
          <w:szCs w:val="28"/>
        </w:rPr>
        <w:t xml:space="preserve"> </w:t>
      </w:r>
      <w:r w:rsidRPr="00B57E94">
        <w:rPr>
          <w:color w:val="0000FF"/>
          <w:sz w:val="28"/>
          <w:szCs w:val="28"/>
        </w:rPr>
        <w:t xml:space="preserve"> </w:t>
      </w:r>
      <w:r w:rsidRPr="00D25FE0">
        <w:rPr>
          <w:sz w:val="28"/>
          <w:szCs w:val="28"/>
        </w:rPr>
        <w:t>Все население сельское. Крупным селом является - Шарчино. Этнический состав населения следующий: русские, украинцы, немцы, татары, чуваши, армяне.</w:t>
      </w:r>
    </w:p>
    <w:p w:rsidR="00105DEE" w:rsidRDefault="00105DEE" w:rsidP="001F46D3">
      <w:pPr>
        <w:pStyle w:val="100"/>
        <w:ind w:firstLine="709"/>
        <w:rPr>
          <w:color w:val="auto"/>
          <w:sz w:val="28"/>
          <w:szCs w:val="28"/>
        </w:rPr>
      </w:pPr>
    </w:p>
    <w:p w:rsidR="00105DEE" w:rsidRPr="00105DEE" w:rsidRDefault="00105DEE" w:rsidP="00105DEE">
      <w:pPr>
        <w:pStyle w:val="2"/>
        <w:jc w:val="center"/>
        <w:rPr>
          <w:b/>
          <w:szCs w:val="28"/>
        </w:rPr>
      </w:pPr>
      <w:bookmarkStart w:id="18" w:name="_Toc277844579"/>
      <w:bookmarkStart w:id="19" w:name="_Toc283888298"/>
      <w:r w:rsidRPr="00105DEE">
        <w:rPr>
          <w:b/>
          <w:szCs w:val="28"/>
        </w:rPr>
        <w:lastRenderedPageBreak/>
        <w:t>Характеристика экономического потенциала поселения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245"/>
      </w:tblGrid>
      <w:tr w:rsidR="00105DEE" w:rsidRPr="00105DEE" w:rsidTr="000B3574">
        <w:tc>
          <w:tcPr>
            <w:tcW w:w="7763" w:type="dxa"/>
          </w:tcPr>
          <w:p w:rsidR="00105DEE" w:rsidRPr="00105DEE" w:rsidRDefault="00105DEE" w:rsidP="00105DEE">
            <w:pPr>
              <w:pStyle w:val="2"/>
              <w:jc w:val="center"/>
              <w:rPr>
                <w:b/>
                <w:szCs w:val="28"/>
              </w:rPr>
            </w:pPr>
            <w:r w:rsidRPr="00105DEE">
              <w:rPr>
                <w:b/>
                <w:szCs w:val="28"/>
              </w:rPr>
              <w:t>Показатели</w:t>
            </w:r>
          </w:p>
        </w:tc>
        <w:tc>
          <w:tcPr>
            <w:tcW w:w="2245" w:type="dxa"/>
          </w:tcPr>
          <w:p w:rsidR="00105DEE" w:rsidRPr="00105DEE" w:rsidRDefault="00105DEE" w:rsidP="00105DEE">
            <w:pPr>
              <w:jc w:val="center"/>
              <w:rPr>
                <w:b/>
                <w:sz w:val="28"/>
                <w:szCs w:val="28"/>
              </w:rPr>
            </w:pPr>
            <w:r w:rsidRPr="00105DEE">
              <w:rPr>
                <w:b/>
                <w:sz w:val="28"/>
                <w:szCs w:val="28"/>
              </w:rPr>
              <w:t>Количество</w:t>
            </w:r>
          </w:p>
        </w:tc>
      </w:tr>
      <w:tr w:rsidR="00105DEE" w:rsidRPr="00105DEE" w:rsidTr="00105DEE">
        <w:trPr>
          <w:trHeight w:val="390"/>
        </w:trPr>
        <w:tc>
          <w:tcPr>
            <w:tcW w:w="7763" w:type="dxa"/>
          </w:tcPr>
          <w:p w:rsidR="00105DEE" w:rsidRPr="00105DEE" w:rsidRDefault="00105DEE" w:rsidP="00105DEE">
            <w:pPr>
              <w:numPr>
                <w:ilvl w:val="0"/>
                <w:numId w:val="107"/>
              </w:numPr>
              <w:jc w:val="both"/>
              <w:rPr>
                <w:sz w:val="28"/>
                <w:szCs w:val="28"/>
              </w:rPr>
            </w:pPr>
            <w:r w:rsidRPr="00105DEE">
              <w:rPr>
                <w:sz w:val="28"/>
                <w:szCs w:val="28"/>
              </w:rPr>
              <w:t>Общая площадь земельного фонда (</w:t>
            </w:r>
            <w:proofErr w:type="gramStart"/>
            <w:r w:rsidRPr="00105DEE">
              <w:rPr>
                <w:sz w:val="28"/>
                <w:szCs w:val="28"/>
              </w:rPr>
              <w:t>га</w:t>
            </w:r>
            <w:proofErr w:type="gramEnd"/>
            <w:r w:rsidRPr="00105DEE">
              <w:rPr>
                <w:sz w:val="28"/>
                <w:szCs w:val="28"/>
              </w:rPr>
              <w:t>):</w:t>
            </w:r>
          </w:p>
        </w:tc>
        <w:tc>
          <w:tcPr>
            <w:tcW w:w="2245" w:type="dxa"/>
          </w:tcPr>
          <w:p w:rsidR="00105DEE" w:rsidRPr="00105DEE" w:rsidRDefault="00105DEE" w:rsidP="000B3574">
            <w:pPr>
              <w:jc w:val="center"/>
              <w:rPr>
                <w:sz w:val="28"/>
                <w:szCs w:val="28"/>
              </w:rPr>
            </w:pPr>
            <w:r w:rsidRPr="00105DEE">
              <w:rPr>
                <w:sz w:val="28"/>
                <w:szCs w:val="28"/>
              </w:rPr>
              <w:t>24853</w:t>
            </w:r>
          </w:p>
        </w:tc>
      </w:tr>
      <w:tr w:rsidR="00105DEE" w:rsidRPr="00105DEE" w:rsidTr="000B3574">
        <w:tc>
          <w:tcPr>
            <w:tcW w:w="7763" w:type="dxa"/>
          </w:tcPr>
          <w:p w:rsidR="00105DEE" w:rsidRPr="00105DEE" w:rsidRDefault="00105DEE" w:rsidP="00105DEE">
            <w:pPr>
              <w:numPr>
                <w:ilvl w:val="0"/>
                <w:numId w:val="109"/>
              </w:numPr>
              <w:jc w:val="both"/>
              <w:rPr>
                <w:sz w:val="28"/>
                <w:szCs w:val="28"/>
              </w:rPr>
            </w:pPr>
            <w:r w:rsidRPr="00105DEE">
              <w:rPr>
                <w:sz w:val="28"/>
                <w:szCs w:val="28"/>
              </w:rPr>
              <w:t xml:space="preserve">площадь, используемая землепользователями, занимающимися сельскохозяйственным производством </w:t>
            </w:r>
          </w:p>
        </w:tc>
        <w:tc>
          <w:tcPr>
            <w:tcW w:w="2245" w:type="dxa"/>
          </w:tcPr>
          <w:p w:rsidR="00105DEE" w:rsidRPr="00105DEE" w:rsidRDefault="00105DEE" w:rsidP="000B3574">
            <w:pPr>
              <w:jc w:val="center"/>
              <w:rPr>
                <w:sz w:val="28"/>
                <w:szCs w:val="28"/>
              </w:rPr>
            </w:pPr>
            <w:r w:rsidRPr="00105DEE">
              <w:rPr>
                <w:sz w:val="28"/>
                <w:szCs w:val="28"/>
              </w:rPr>
              <w:t>18264</w:t>
            </w:r>
          </w:p>
        </w:tc>
      </w:tr>
      <w:tr w:rsidR="00105DEE" w:rsidRPr="00105DEE" w:rsidTr="000B3574">
        <w:tc>
          <w:tcPr>
            <w:tcW w:w="7763" w:type="dxa"/>
          </w:tcPr>
          <w:p w:rsidR="00105DEE" w:rsidRPr="00105DEE" w:rsidRDefault="00105DEE" w:rsidP="00105DEE">
            <w:pPr>
              <w:numPr>
                <w:ilvl w:val="0"/>
                <w:numId w:val="108"/>
              </w:numPr>
              <w:jc w:val="both"/>
              <w:rPr>
                <w:sz w:val="28"/>
                <w:szCs w:val="28"/>
              </w:rPr>
            </w:pPr>
            <w:r w:rsidRPr="00105DEE">
              <w:rPr>
                <w:sz w:val="28"/>
                <w:szCs w:val="28"/>
              </w:rPr>
              <w:t xml:space="preserve">в том числе </w:t>
            </w:r>
            <w:proofErr w:type="gramStart"/>
            <w:r w:rsidRPr="00105DEE">
              <w:rPr>
                <w:sz w:val="28"/>
                <w:szCs w:val="28"/>
              </w:rPr>
              <w:t>находящаяся</w:t>
            </w:r>
            <w:proofErr w:type="gramEnd"/>
            <w:r w:rsidRPr="00105DEE">
              <w:rPr>
                <w:sz w:val="28"/>
                <w:szCs w:val="28"/>
              </w:rPr>
              <w:t xml:space="preserve"> в личном пользовании граждан (приусадебные и индивидуальные сады и огороды) </w:t>
            </w:r>
          </w:p>
        </w:tc>
        <w:tc>
          <w:tcPr>
            <w:tcW w:w="2245" w:type="dxa"/>
          </w:tcPr>
          <w:p w:rsidR="00105DEE" w:rsidRPr="00105DEE" w:rsidRDefault="00105DEE" w:rsidP="000B3574">
            <w:pPr>
              <w:jc w:val="center"/>
              <w:rPr>
                <w:sz w:val="28"/>
                <w:szCs w:val="28"/>
              </w:rPr>
            </w:pPr>
            <w:r w:rsidRPr="00105DEE">
              <w:rPr>
                <w:sz w:val="28"/>
                <w:szCs w:val="28"/>
              </w:rPr>
              <w:t>65</w:t>
            </w:r>
          </w:p>
        </w:tc>
      </w:tr>
      <w:tr w:rsidR="00105DEE" w:rsidRPr="00105DEE" w:rsidTr="000B3574">
        <w:tc>
          <w:tcPr>
            <w:tcW w:w="7763" w:type="dxa"/>
          </w:tcPr>
          <w:p w:rsidR="00105DEE" w:rsidRPr="00105DEE" w:rsidRDefault="00105DEE" w:rsidP="000B3574">
            <w:pPr>
              <w:ind w:left="360"/>
              <w:jc w:val="both"/>
              <w:rPr>
                <w:sz w:val="28"/>
                <w:szCs w:val="28"/>
              </w:rPr>
            </w:pPr>
            <w:r w:rsidRPr="00105DEE">
              <w:rPr>
                <w:sz w:val="28"/>
                <w:szCs w:val="28"/>
              </w:rPr>
              <w:t>2) неиспользуемые площади</w:t>
            </w:r>
          </w:p>
        </w:tc>
        <w:tc>
          <w:tcPr>
            <w:tcW w:w="2245" w:type="dxa"/>
          </w:tcPr>
          <w:p w:rsidR="00105DEE" w:rsidRPr="00105DEE" w:rsidRDefault="00105DEE" w:rsidP="000B3574">
            <w:pPr>
              <w:jc w:val="center"/>
              <w:rPr>
                <w:sz w:val="28"/>
                <w:szCs w:val="28"/>
              </w:rPr>
            </w:pPr>
            <w:r w:rsidRPr="00105DEE">
              <w:rPr>
                <w:sz w:val="28"/>
                <w:szCs w:val="28"/>
              </w:rPr>
              <w:t>1350</w:t>
            </w:r>
          </w:p>
        </w:tc>
      </w:tr>
      <w:tr w:rsidR="00105DEE" w:rsidRPr="00105DEE" w:rsidTr="000B3574">
        <w:tc>
          <w:tcPr>
            <w:tcW w:w="7763" w:type="dxa"/>
          </w:tcPr>
          <w:p w:rsidR="00105DEE" w:rsidRPr="00105DEE" w:rsidRDefault="00105DEE" w:rsidP="00105DEE">
            <w:pPr>
              <w:numPr>
                <w:ilvl w:val="0"/>
                <w:numId w:val="107"/>
              </w:numPr>
              <w:jc w:val="both"/>
              <w:rPr>
                <w:sz w:val="28"/>
                <w:szCs w:val="28"/>
              </w:rPr>
            </w:pPr>
            <w:r w:rsidRPr="00105DEE">
              <w:rPr>
                <w:sz w:val="28"/>
                <w:szCs w:val="28"/>
              </w:rPr>
              <w:t>Лесной фонд:</w:t>
            </w:r>
          </w:p>
          <w:p w:rsidR="00105DEE" w:rsidRPr="00105DEE" w:rsidRDefault="00105DEE" w:rsidP="00105DEE">
            <w:pPr>
              <w:numPr>
                <w:ilvl w:val="0"/>
                <w:numId w:val="108"/>
              </w:numPr>
              <w:jc w:val="both"/>
              <w:rPr>
                <w:sz w:val="28"/>
                <w:szCs w:val="28"/>
              </w:rPr>
            </w:pPr>
            <w:r w:rsidRPr="00105DEE">
              <w:rPr>
                <w:sz w:val="28"/>
                <w:szCs w:val="28"/>
              </w:rPr>
              <w:t>общая площадь (</w:t>
            </w:r>
            <w:proofErr w:type="gramStart"/>
            <w:r w:rsidRPr="00105DEE">
              <w:rPr>
                <w:sz w:val="28"/>
                <w:szCs w:val="28"/>
              </w:rPr>
              <w:t>га</w:t>
            </w:r>
            <w:proofErr w:type="gramEnd"/>
            <w:r w:rsidRPr="00105DEE">
              <w:rPr>
                <w:sz w:val="28"/>
                <w:szCs w:val="28"/>
              </w:rPr>
              <w:t>)</w:t>
            </w:r>
          </w:p>
          <w:p w:rsidR="00105DEE" w:rsidRPr="00105DEE" w:rsidRDefault="00105DEE" w:rsidP="00105DEE">
            <w:pPr>
              <w:numPr>
                <w:ilvl w:val="0"/>
                <w:numId w:val="108"/>
              </w:numPr>
              <w:jc w:val="both"/>
              <w:rPr>
                <w:sz w:val="28"/>
                <w:szCs w:val="28"/>
              </w:rPr>
            </w:pPr>
            <w:r w:rsidRPr="00105DEE">
              <w:rPr>
                <w:sz w:val="28"/>
                <w:szCs w:val="28"/>
              </w:rPr>
              <w:t>общий запас древесины на корню (тыс. куб. м)</w:t>
            </w:r>
          </w:p>
        </w:tc>
        <w:tc>
          <w:tcPr>
            <w:tcW w:w="2245" w:type="dxa"/>
          </w:tcPr>
          <w:p w:rsidR="00105DEE" w:rsidRPr="00105DEE" w:rsidRDefault="00105DEE" w:rsidP="000B3574">
            <w:pPr>
              <w:jc w:val="both"/>
              <w:rPr>
                <w:sz w:val="28"/>
                <w:szCs w:val="28"/>
              </w:rPr>
            </w:pPr>
          </w:p>
          <w:p w:rsidR="00105DEE" w:rsidRPr="00105DEE" w:rsidRDefault="00105DEE" w:rsidP="000B3574">
            <w:pPr>
              <w:jc w:val="center"/>
              <w:rPr>
                <w:sz w:val="28"/>
                <w:szCs w:val="28"/>
              </w:rPr>
            </w:pPr>
            <w:r w:rsidRPr="00105DEE">
              <w:rPr>
                <w:sz w:val="28"/>
                <w:szCs w:val="28"/>
              </w:rPr>
              <w:t>4251</w:t>
            </w:r>
          </w:p>
          <w:p w:rsidR="00105DEE" w:rsidRPr="00105DEE" w:rsidRDefault="00105DEE" w:rsidP="000B3574">
            <w:pPr>
              <w:jc w:val="center"/>
              <w:rPr>
                <w:sz w:val="28"/>
                <w:szCs w:val="28"/>
              </w:rPr>
            </w:pPr>
            <w:r w:rsidRPr="00105DEE">
              <w:rPr>
                <w:sz w:val="28"/>
                <w:szCs w:val="28"/>
              </w:rPr>
              <w:t>553</w:t>
            </w:r>
          </w:p>
        </w:tc>
      </w:tr>
      <w:tr w:rsidR="00105DEE" w:rsidRPr="00105DEE" w:rsidTr="000B3574">
        <w:tc>
          <w:tcPr>
            <w:tcW w:w="7763" w:type="dxa"/>
          </w:tcPr>
          <w:p w:rsidR="00105DEE" w:rsidRPr="00105DEE" w:rsidRDefault="00105DEE" w:rsidP="00105DEE">
            <w:pPr>
              <w:numPr>
                <w:ilvl w:val="0"/>
                <w:numId w:val="107"/>
              </w:numPr>
              <w:jc w:val="both"/>
              <w:rPr>
                <w:sz w:val="28"/>
                <w:szCs w:val="28"/>
              </w:rPr>
            </w:pPr>
            <w:r w:rsidRPr="00105DEE">
              <w:rPr>
                <w:sz w:val="28"/>
                <w:szCs w:val="28"/>
              </w:rPr>
              <w:t>Запасы полезных ископаемых (по видам в натуральном выражении)</w:t>
            </w:r>
          </w:p>
        </w:tc>
        <w:tc>
          <w:tcPr>
            <w:tcW w:w="2245" w:type="dxa"/>
          </w:tcPr>
          <w:p w:rsidR="00105DEE" w:rsidRPr="00105DEE" w:rsidRDefault="00105DEE" w:rsidP="000B3574">
            <w:pPr>
              <w:jc w:val="center"/>
              <w:rPr>
                <w:sz w:val="28"/>
                <w:szCs w:val="28"/>
              </w:rPr>
            </w:pPr>
            <w:r w:rsidRPr="00105DEE">
              <w:rPr>
                <w:sz w:val="28"/>
                <w:szCs w:val="28"/>
              </w:rPr>
              <w:t>-</w:t>
            </w:r>
          </w:p>
        </w:tc>
      </w:tr>
    </w:tbl>
    <w:p w:rsidR="00105DEE" w:rsidRPr="00D25FE0" w:rsidRDefault="00105DEE" w:rsidP="00105DEE">
      <w:pPr>
        <w:jc w:val="both"/>
        <w:rPr>
          <w:szCs w:val="21"/>
        </w:rPr>
      </w:pPr>
    </w:p>
    <w:p w:rsidR="00105DEE" w:rsidRPr="00105DEE" w:rsidRDefault="00105DEE" w:rsidP="00105DEE">
      <w:pPr>
        <w:pStyle w:val="18"/>
        <w:ind w:left="0" w:firstLine="709"/>
        <w:jc w:val="both"/>
        <w:rPr>
          <w:sz w:val="28"/>
          <w:szCs w:val="28"/>
        </w:rPr>
      </w:pPr>
      <w:r w:rsidRPr="00105DEE">
        <w:rPr>
          <w:sz w:val="28"/>
          <w:szCs w:val="28"/>
        </w:rPr>
        <w:t xml:space="preserve">МО </w:t>
      </w:r>
      <w:proofErr w:type="spellStart"/>
      <w:r w:rsidRPr="00105DEE">
        <w:rPr>
          <w:sz w:val="28"/>
          <w:szCs w:val="28"/>
        </w:rPr>
        <w:t>Шарчинский</w:t>
      </w:r>
      <w:proofErr w:type="spellEnd"/>
      <w:r w:rsidRPr="00105DEE">
        <w:rPr>
          <w:sz w:val="28"/>
          <w:szCs w:val="28"/>
        </w:rPr>
        <w:t xml:space="preserve"> сельсовет обладает достаточными возможностями развития экономики - </w:t>
      </w:r>
      <w:proofErr w:type="spellStart"/>
      <w:r w:rsidRPr="00105DEE">
        <w:rPr>
          <w:sz w:val="28"/>
          <w:szCs w:val="28"/>
        </w:rPr>
        <w:t>природоресурсным</w:t>
      </w:r>
      <w:proofErr w:type="spellEnd"/>
      <w:r w:rsidRPr="00105DEE">
        <w:rPr>
          <w:sz w:val="28"/>
          <w:szCs w:val="28"/>
        </w:rPr>
        <w:t>, трудовым, производственным потенциалом.</w:t>
      </w:r>
    </w:p>
    <w:p w:rsidR="00105DEE" w:rsidRPr="00105DEE" w:rsidRDefault="00105DEE" w:rsidP="00105DEE">
      <w:pPr>
        <w:pStyle w:val="18"/>
        <w:ind w:left="0" w:firstLine="709"/>
        <w:jc w:val="both"/>
        <w:rPr>
          <w:sz w:val="28"/>
          <w:szCs w:val="28"/>
        </w:rPr>
      </w:pPr>
      <w:r w:rsidRPr="00105DEE">
        <w:rPr>
          <w:sz w:val="28"/>
          <w:szCs w:val="28"/>
        </w:rPr>
        <w:t>Специализацией поселения является сельское хозяйство.</w:t>
      </w:r>
      <w:r w:rsidRPr="00105DEE">
        <w:rPr>
          <w:color w:val="0000FF"/>
          <w:sz w:val="28"/>
          <w:szCs w:val="28"/>
        </w:rPr>
        <w:t xml:space="preserve"> </w:t>
      </w:r>
      <w:r w:rsidRPr="00105DEE">
        <w:rPr>
          <w:sz w:val="28"/>
          <w:szCs w:val="28"/>
        </w:rPr>
        <w:t>Данным видом деятельности занимается 1 закрытое акционерное общество,</w:t>
      </w:r>
      <w:r w:rsidRPr="00105DEE">
        <w:rPr>
          <w:color w:val="0000FF"/>
          <w:sz w:val="28"/>
          <w:szCs w:val="28"/>
        </w:rPr>
        <w:t xml:space="preserve"> </w:t>
      </w:r>
      <w:r w:rsidRPr="00105DEE">
        <w:rPr>
          <w:sz w:val="28"/>
          <w:szCs w:val="28"/>
        </w:rPr>
        <w:t>2 крестьянских (фермерских) хозяйств, 390 ЛПХ.</w:t>
      </w:r>
    </w:p>
    <w:p w:rsidR="00105DEE" w:rsidRPr="00105DEE" w:rsidRDefault="00105DEE" w:rsidP="00105DEE">
      <w:pPr>
        <w:pStyle w:val="18"/>
        <w:ind w:left="0" w:firstLine="709"/>
        <w:jc w:val="both"/>
        <w:rPr>
          <w:sz w:val="28"/>
          <w:szCs w:val="28"/>
        </w:rPr>
      </w:pPr>
      <w:r w:rsidRPr="00105DEE">
        <w:rPr>
          <w:sz w:val="28"/>
          <w:szCs w:val="28"/>
        </w:rPr>
        <w:t>На территории поселения имеются особо охраняемые территории. Это памятник природы областного значения «</w:t>
      </w:r>
      <w:proofErr w:type="spellStart"/>
      <w:r w:rsidRPr="00105DEE">
        <w:rPr>
          <w:sz w:val="28"/>
          <w:szCs w:val="28"/>
        </w:rPr>
        <w:t>Шарчинская</w:t>
      </w:r>
      <w:proofErr w:type="spellEnd"/>
      <w:r w:rsidRPr="00105DEE">
        <w:rPr>
          <w:sz w:val="28"/>
          <w:szCs w:val="28"/>
        </w:rPr>
        <w:t xml:space="preserve"> степь» площадью 67,87га. </w:t>
      </w:r>
    </w:p>
    <w:p w:rsidR="001F46D3" w:rsidRPr="0099169B" w:rsidRDefault="001F46D3" w:rsidP="001F46D3">
      <w:pPr>
        <w:rPr>
          <w:sz w:val="28"/>
          <w:szCs w:val="28"/>
        </w:rPr>
      </w:pPr>
    </w:p>
    <w:p w:rsidR="001F46D3" w:rsidRPr="0099169B" w:rsidRDefault="001F46D3" w:rsidP="001F46D3">
      <w:pPr>
        <w:pStyle w:val="1"/>
        <w:rPr>
          <w:sz w:val="28"/>
          <w:szCs w:val="28"/>
        </w:rPr>
      </w:pPr>
      <w:bookmarkStart w:id="20" w:name="_Toc277844580"/>
      <w:bookmarkStart w:id="21" w:name="_Toc283888299"/>
      <w:bookmarkStart w:id="22" w:name="_Toc310093227"/>
      <w:bookmarkStart w:id="23" w:name="_Toc310093397"/>
      <w:bookmarkStart w:id="24" w:name="_Toc310093572"/>
      <w:bookmarkStart w:id="25" w:name="_Toc310245545"/>
      <w:bookmarkEnd w:id="18"/>
      <w:bookmarkEnd w:id="19"/>
      <w:r w:rsidRPr="0099169B">
        <w:rPr>
          <w:sz w:val="28"/>
          <w:szCs w:val="28"/>
        </w:rPr>
        <w:t>2. Анализ состояния территории Сузунского района, проблемы и направление его комплексного развития</w:t>
      </w:r>
      <w:bookmarkEnd w:id="20"/>
      <w:bookmarkEnd w:id="21"/>
      <w:bookmarkEnd w:id="22"/>
      <w:bookmarkEnd w:id="23"/>
      <w:bookmarkEnd w:id="24"/>
      <w:bookmarkEnd w:id="25"/>
    </w:p>
    <w:p w:rsidR="001F46D3" w:rsidRPr="005E52BB" w:rsidRDefault="001F46D3" w:rsidP="001F46D3">
      <w:pPr>
        <w:pStyle w:val="2"/>
        <w:ind w:left="0"/>
        <w:jc w:val="center"/>
        <w:rPr>
          <w:b/>
          <w:szCs w:val="28"/>
        </w:rPr>
      </w:pPr>
      <w:bookmarkStart w:id="26" w:name="_Toc277844581"/>
      <w:bookmarkStart w:id="27" w:name="_Toc283888300"/>
      <w:bookmarkStart w:id="28" w:name="_Toc310093228"/>
      <w:bookmarkStart w:id="29" w:name="_Toc310093398"/>
      <w:bookmarkStart w:id="30" w:name="_Toc310093573"/>
      <w:bookmarkStart w:id="31" w:name="_Toc310245546"/>
      <w:r w:rsidRPr="005E52BB">
        <w:rPr>
          <w:b/>
          <w:szCs w:val="28"/>
        </w:rPr>
        <w:t>2.1. Административно-территориальное устройство. Описание границ</w:t>
      </w:r>
      <w:bookmarkEnd w:id="26"/>
      <w:bookmarkEnd w:id="27"/>
      <w:bookmarkEnd w:id="28"/>
      <w:bookmarkEnd w:id="29"/>
      <w:bookmarkEnd w:id="30"/>
      <w:bookmarkEnd w:id="31"/>
    </w:p>
    <w:p w:rsidR="001F46D3" w:rsidRPr="0099169B" w:rsidRDefault="001F46D3" w:rsidP="001F46D3">
      <w:pPr>
        <w:ind w:firstLine="709"/>
        <w:jc w:val="both"/>
        <w:rPr>
          <w:b/>
          <w:sz w:val="28"/>
          <w:szCs w:val="28"/>
        </w:rPr>
      </w:pPr>
      <w:r w:rsidRPr="0099169B">
        <w:rPr>
          <w:sz w:val="28"/>
          <w:szCs w:val="28"/>
        </w:rPr>
        <w:t>Границы и статус муниципального образования поселений Сузунского района</w:t>
      </w:r>
      <w:r w:rsidRPr="0099169B">
        <w:rPr>
          <w:color w:val="FF0000"/>
          <w:sz w:val="28"/>
          <w:szCs w:val="28"/>
        </w:rPr>
        <w:t xml:space="preserve"> </w:t>
      </w:r>
      <w:r w:rsidRPr="0099169B">
        <w:rPr>
          <w:sz w:val="28"/>
          <w:szCs w:val="28"/>
        </w:rPr>
        <w:t>установлены Законом Новосибирской области от 02 июня 2004 года N 200-ОЗ (с изменениями на 5 мая 2011 года).</w:t>
      </w:r>
    </w:p>
    <w:p w:rsidR="001F46D3" w:rsidRPr="0099169B" w:rsidRDefault="001F46D3" w:rsidP="001F46D3">
      <w:pPr>
        <w:ind w:firstLine="360"/>
        <w:jc w:val="center"/>
        <w:rPr>
          <w:b/>
          <w:sz w:val="28"/>
          <w:szCs w:val="28"/>
        </w:rPr>
      </w:pPr>
    </w:p>
    <w:p w:rsidR="001F46D3" w:rsidRPr="0099169B" w:rsidRDefault="001F46D3" w:rsidP="001F46D3">
      <w:pPr>
        <w:ind w:firstLine="360"/>
        <w:jc w:val="center"/>
        <w:rPr>
          <w:b/>
          <w:color w:val="FF0000"/>
          <w:sz w:val="28"/>
          <w:szCs w:val="28"/>
        </w:rPr>
      </w:pPr>
      <w:r w:rsidRPr="0099169B">
        <w:rPr>
          <w:b/>
          <w:sz w:val="28"/>
          <w:szCs w:val="28"/>
        </w:rPr>
        <w:t>Описание границ поселений Сузунского района Новосибирской области</w:t>
      </w:r>
    </w:p>
    <w:p w:rsidR="001F46D3" w:rsidRPr="001A0DC1" w:rsidRDefault="00F349C4" w:rsidP="001F46D3">
      <w:pPr>
        <w:ind w:firstLine="709"/>
        <w:jc w:val="both"/>
        <w:rPr>
          <w:sz w:val="28"/>
          <w:szCs w:val="28"/>
        </w:rPr>
      </w:pPr>
      <w:proofErr w:type="spellStart"/>
      <w:r w:rsidRPr="001A0DC1">
        <w:rPr>
          <w:sz w:val="28"/>
          <w:szCs w:val="28"/>
        </w:rPr>
        <w:t>Шарчинский</w:t>
      </w:r>
      <w:proofErr w:type="spellEnd"/>
      <w:r w:rsidR="001F46D3" w:rsidRPr="001A0DC1">
        <w:rPr>
          <w:sz w:val="28"/>
          <w:szCs w:val="28"/>
        </w:rPr>
        <w:t xml:space="preserve"> сельсовет расположен в </w:t>
      </w:r>
      <w:r w:rsidRPr="001A0DC1">
        <w:rPr>
          <w:sz w:val="28"/>
          <w:szCs w:val="28"/>
        </w:rPr>
        <w:t>северной</w:t>
      </w:r>
      <w:r w:rsidR="001F46D3" w:rsidRPr="001A0DC1">
        <w:rPr>
          <w:sz w:val="28"/>
          <w:szCs w:val="28"/>
        </w:rPr>
        <w:t xml:space="preserve"> части Сузунского района.</w:t>
      </w:r>
    </w:p>
    <w:p w:rsidR="00513F6B" w:rsidRPr="001A0DC1" w:rsidRDefault="001F46D3" w:rsidP="001A0DC1">
      <w:pPr>
        <w:ind w:firstLine="708"/>
        <w:jc w:val="both"/>
        <w:rPr>
          <w:b/>
          <w:szCs w:val="28"/>
        </w:rPr>
      </w:pPr>
      <w:r w:rsidRPr="001A0DC1">
        <w:rPr>
          <w:sz w:val="28"/>
          <w:szCs w:val="28"/>
        </w:rPr>
        <w:t>С севера граничит с</w:t>
      </w:r>
      <w:r w:rsidR="00513F6B" w:rsidRPr="001A0DC1">
        <w:rPr>
          <w:sz w:val="28"/>
          <w:szCs w:val="28"/>
        </w:rPr>
        <w:t xml:space="preserve"> </w:t>
      </w:r>
      <w:proofErr w:type="spellStart"/>
      <w:r w:rsidR="00F349C4" w:rsidRPr="001A0DC1">
        <w:rPr>
          <w:sz w:val="28"/>
          <w:szCs w:val="28"/>
        </w:rPr>
        <w:t>Мюровским</w:t>
      </w:r>
      <w:proofErr w:type="spellEnd"/>
      <w:r w:rsidR="00513F6B" w:rsidRPr="001A0DC1">
        <w:rPr>
          <w:sz w:val="28"/>
          <w:szCs w:val="28"/>
        </w:rPr>
        <w:t xml:space="preserve"> сельсоветом, с </w:t>
      </w:r>
      <w:r w:rsidR="00F349C4" w:rsidRPr="001A0DC1">
        <w:rPr>
          <w:sz w:val="28"/>
          <w:szCs w:val="28"/>
        </w:rPr>
        <w:t>запада</w:t>
      </w:r>
      <w:r w:rsidR="00513F6B" w:rsidRPr="001A0DC1">
        <w:rPr>
          <w:sz w:val="28"/>
          <w:szCs w:val="28"/>
        </w:rPr>
        <w:t xml:space="preserve"> с </w:t>
      </w:r>
      <w:proofErr w:type="spellStart"/>
      <w:r w:rsidR="00F349C4" w:rsidRPr="001A0DC1">
        <w:rPr>
          <w:sz w:val="28"/>
          <w:szCs w:val="28"/>
        </w:rPr>
        <w:t>Битковским</w:t>
      </w:r>
      <w:proofErr w:type="spellEnd"/>
      <w:r w:rsidR="001A0DC1" w:rsidRPr="001A0DC1">
        <w:rPr>
          <w:sz w:val="28"/>
          <w:szCs w:val="28"/>
        </w:rPr>
        <w:t>.</w:t>
      </w:r>
      <w:r w:rsidR="00513F6B" w:rsidRPr="001A0DC1">
        <w:rPr>
          <w:sz w:val="28"/>
          <w:szCs w:val="28"/>
        </w:rPr>
        <w:t xml:space="preserve"> </w:t>
      </w:r>
      <w:bookmarkStart w:id="32" w:name="_Toc277844582"/>
      <w:bookmarkStart w:id="33" w:name="_Toc283888301"/>
      <w:bookmarkStart w:id="34" w:name="_Toc310093229"/>
      <w:bookmarkStart w:id="35" w:name="_Toc310093399"/>
      <w:bookmarkStart w:id="36" w:name="_Toc310093574"/>
      <w:bookmarkStart w:id="37" w:name="_Toc310245547"/>
    </w:p>
    <w:p w:rsidR="001F46D3" w:rsidRPr="0097095A" w:rsidRDefault="001F46D3" w:rsidP="001F46D3">
      <w:pPr>
        <w:pStyle w:val="2"/>
        <w:ind w:left="0"/>
        <w:jc w:val="center"/>
        <w:rPr>
          <w:b/>
          <w:szCs w:val="28"/>
        </w:rPr>
      </w:pPr>
      <w:r w:rsidRPr="0097095A">
        <w:rPr>
          <w:b/>
          <w:szCs w:val="28"/>
        </w:rPr>
        <w:t>2.2. Природно-ресурсный потенциал и экологическое состояние территории</w:t>
      </w:r>
      <w:bookmarkEnd w:id="32"/>
      <w:bookmarkEnd w:id="33"/>
      <w:bookmarkEnd w:id="34"/>
      <w:bookmarkEnd w:id="35"/>
      <w:bookmarkEnd w:id="36"/>
      <w:bookmarkEnd w:id="37"/>
    </w:p>
    <w:p w:rsidR="001F46D3" w:rsidRPr="0099169B" w:rsidRDefault="001F46D3" w:rsidP="001F46D3">
      <w:pPr>
        <w:ind w:firstLine="709"/>
        <w:jc w:val="both"/>
        <w:rPr>
          <w:sz w:val="28"/>
          <w:szCs w:val="28"/>
        </w:rPr>
      </w:pPr>
      <w:r w:rsidRPr="0099169B">
        <w:rPr>
          <w:sz w:val="28"/>
          <w:szCs w:val="28"/>
        </w:rPr>
        <w:t xml:space="preserve">Район расположен в лесостепной зоне. Это один из самых богатых лесом районов области. Характер местности – слегка волнистая равнина, пересеченная гривами и оврагами. По </w:t>
      </w:r>
      <w:r w:rsidR="00844530">
        <w:rPr>
          <w:sz w:val="28"/>
          <w:szCs w:val="28"/>
        </w:rPr>
        <w:t xml:space="preserve">территории </w:t>
      </w:r>
      <w:proofErr w:type="spellStart"/>
      <w:r w:rsidR="00844530">
        <w:rPr>
          <w:sz w:val="28"/>
          <w:szCs w:val="28"/>
        </w:rPr>
        <w:t>Шарчинского</w:t>
      </w:r>
      <w:proofErr w:type="spellEnd"/>
      <w:r w:rsidR="00844530">
        <w:rPr>
          <w:sz w:val="28"/>
          <w:szCs w:val="28"/>
        </w:rPr>
        <w:t xml:space="preserve"> сельсовета протекает </w:t>
      </w:r>
      <w:proofErr w:type="spellStart"/>
      <w:r w:rsidR="00844530">
        <w:rPr>
          <w:sz w:val="28"/>
          <w:szCs w:val="28"/>
        </w:rPr>
        <w:t>р</w:t>
      </w:r>
      <w:proofErr w:type="gramStart"/>
      <w:r w:rsidR="00844530">
        <w:rPr>
          <w:sz w:val="28"/>
          <w:szCs w:val="28"/>
        </w:rPr>
        <w:t>.П</w:t>
      </w:r>
      <w:proofErr w:type="gramEnd"/>
      <w:r w:rsidR="00844530">
        <w:rPr>
          <w:sz w:val="28"/>
          <w:szCs w:val="28"/>
        </w:rPr>
        <w:t>лоская</w:t>
      </w:r>
      <w:proofErr w:type="spellEnd"/>
      <w:r w:rsidR="00844530">
        <w:rPr>
          <w:sz w:val="28"/>
          <w:szCs w:val="28"/>
        </w:rPr>
        <w:t xml:space="preserve">. </w:t>
      </w:r>
      <w:r w:rsidRPr="0099169B">
        <w:rPr>
          <w:sz w:val="28"/>
          <w:szCs w:val="28"/>
        </w:rPr>
        <w:t xml:space="preserve">В районе много мелких озер – объектов спортивной охоты и рыболовства. </w:t>
      </w:r>
    </w:p>
    <w:p w:rsidR="001F46D3" w:rsidRPr="0099169B" w:rsidRDefault="001F46D3" w:rsidP="001F46D3">
      <w:pPr>
        <w:ind w:firstLine="709"/>
        <w:jc w:val="both"/>
        <w:rPr>
          <w:sz w:val="28"/>
          <w:szCs w:val="28"/>
        </w:rPr>
      </w:pPr>
    </w:p>
    <w:p w:rsidR="001F46D3" w:rsidRPr="0099169B" w:rsidRDefault="001F46D3" w:rsidP="001F46D3">
      <w:pPr>
        <w:pStyle w:val="100"/>
        <w:jc w:val="center"/>
        <w:rPr>
          <w:b/>
          <w:sz w:val="28"/>
          <w:szCs w:val="28"/>
        </w:rPr>
      </w:pPr>
      <w:r w:rsidRPr="0099169B">
        <w:rPr>
          <w:b/>
          <w:sz w:val="28"/>
          <w:szCs w:val="28"/>
        </w:rPr>
        <w:t>2.2.1. Природно-климатическое состояние</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lastRenderedPageBreak/>
        <w:t>Климат</w:t>
      </w:r>
    </w:p>
    <w:p w:rsidR="001F46D3" w:rsidRPr="0099169B" w:rsidRDefault="001F46D3" w:rsidP="001F46D3">
      <w:pPr>
        <w:ind w:firstLine="709"/>
        <w:jc w:val="both"/>
        <w:rPr>
          <w:sz w:val="28"/>
          <w:szCs w:val="28"/>
        </w:rPr>
      </w:pPr>
      <w:r w:rsidRPr="0099169B">
        <w:rPr>
          <w:sz w:val="28"/>
          <w:szCs w:val="28"/>
        </w:rPr>
        <w:t xml:space="preserve">Климат континентальный, средняя температура января от −16 на юге, до −20 °C в северных районах. Основная масса ветряных и метельных дней приходится на декабрь и конец февраля. Высота снежного покрова к концу периода достигает 45-50 см, в отдельные годы высота покрова может составлять чуть более 35 см. Высота покрова заметно увеличивается с продвижением с запада на восток. </w:t>
      </w:r>
    </w:p>
    <w:p w:rsidR="001F46D3" w:rsidRPr="0099169B" w:rsidRDefault="001F46D3" w:rsidP="001F46D3">
      <w:pPr>
        <w:ind w:firstLine="709"/>
        <w:jc w:val="both"/>
        <w:rPr>
          <w:sz w:val="28"/>
          <w:szCs w:val="28"/>
        </w:rPr>
      </w:pPr>
      <w:r w:rsidRPr="0099169B">
        <w:rPr>
          <w:sz w:val="28"/>
          <w:szCs w:val="28"/>
        </w:rPr>
        <w:t>Средняя температура июля +18…+20 °C. Летний период в районе всегда теплый и умеренно увлажненный, за лето может выпадать до 65% всей годовой нормы осадков. Среднемесячные температуры в июле +18…+19,5 градусов. Отмечаются хоть и не частые и непродолжительные, но очень ощутимые понижения температур в летний период, связанные с проникновением холодных воздушных масс со стороны Арктики. Близость Казахстанских степей в свою очередь может вызывать и жаркие, засушливые периоды, когда столбики термометров поднимаются до +35 и выше.</w:t>
      </w:r>
    </w:p>
    <w:p w:rsidR="001F46D3" w:rsidRPr="0099169B" w:rsidRDefault="001F46D3" w:rsidP="001F46D3">
      <w:pPr>
        <w:ind w:firstLine="709"/>
        <w:jc w:val="both"/>
        <w:rPr>
          <w:sz w:val="28"/>
          <w:szCs w:val="28"/>
        </w:rPr>
      </w:pPr>
      <w:r w:rsidRPr="0099169B">
        <w:rPr>
          <w:sz w:val="28"/>
          <w:szCs w:val="28"/>
        </w:rPr>
        <w:t xml:space="preserve">В осенне-весенний период отмечается крайне неустойчивый и в большей части ветряный характер погоды. Весной возможно возвращение морозов и поздние заморозки, осенью напротив ранние заморозки, которые способны проявляться и в конце августа. </w:t>
      </w:r>
    </w:p>
    <w:p w:rsidR="001F46D3" w:rsidRPr="0099169B" w:rsidRDefault="001F46D3" w:rsidP="001F46D3">
      <w:pPr>
        <w:ind w:firstLine="709"/>
        <w:jc w:val="both"/>
        <w:rPr>
          <w:sz w:val="28"/>
          <w:szCs w:val="28"/>
        </w:rPr>
      </w:pPr>
      <w:r w:rsidRPr="0099169B">
        <w:rPr>
          <w:sz w:val="28"/>
          <w:szCs w:val="28"/>
        </w:rPr>
        <w:t>Заморозки на почве начинаются во второй половине сентября и заканчиваются в конце мая. Продолжительность холодного периода - 178, тёплого - 188, безморозного - 120 дней.</w:t>
      </w:r>
    </w:p>
    <w:p w:rsidR="001F46D3" w:rsidRPr="0099169B" w:rsidRDefault="001F46D3" w:rsidP="001F46D3">
      <w:pPr>
        <w:ind w:firstLine="709"/>
        <w:jc w:val="both"/>
        <w:rPr>
          <w:sz w:val="28"/>
          <w:szCs w:val="28"/>
        </w:rPr>
      </w:pPr>
      <w:r w:rsidRPr="0099169B">
        <w:rPr>
          <w:sz w:val="28"/>
          <w:szCs w:val="28"/>
        </w:rPr>
        <w:t>Средняя годовая температура воздуха - 0,2 °C. Абсолютный максимум - +37 °C, минимум - −51 °C.</w:t>
      </w:r>
    </w:p>
    <w:p w:rsidR="001F46D3" w:rsidRPr="0099169B" w:rsidRDefault="001F46D3" w:rsidP="001F46D3">
      <w:pPr>
        <w:ind w:firstLine="709"/>
        <w:jc w:val="both"/>
        <w:rPr>
          <w:sz w:val="28"/>
          <w:szCs w:val="28"/>
        </w:rPr>
      </w:pPr>
      <w:r w:rsidRPr="0099169B">
        <w:rPr>
          <w:sz w:val="28"/>
          <w:szCs w:val="28"/>
        </w:rPr>
        <w:t>Годовое количество осадков ≈ 425 мм, из них 20 % приходится на май-июнь, в частности, в период с апреля по октябрь выпадает (в среднем) 330 мм осадков, в период с ноября по март — 95 мм.</w:t>
      </w:r>
    </w:p>
    <w:p w:rsidR="001F46D3" w:rsidRPr="0099169B" w:rsidRDefault="001F46D3" w:rsidP="001F46D3">
      <w:pPr>
        <w:ind w:firstLine="709"/>
        <w:jc w:val="both"/>
        <w:rPr>
          <w:sz w:val="28"/>
          <w:szCs w:val="28"/>
        </w:rPr>
      </w:pPr>
      <w:r w:rsidRPr="0099169B">
        <w:rPr>
          <w:sz w:val="28"/>
          <w:szCs w:val="28"/>
        </w:rPr>
        <w:t>86 безоблачных дней в году, 67 - со сплошной облачностью.</w:t>
      </w:r>
    </w:p>
    <w:p w:rsidR="001F46D3" w:rsidRPr="0099169B" w:rsidRDefault="001F46D3" w:rsidP="001F46D3">
      <w:pPr>
        <w:ind w:firstLine="709"/>
        <w:jc w:val="both"/>
        <w:rPr>
          <w:sz w:val="28"/>
          <w:szCs w:val="28"/>
        </w:rPr>
      </w:pPr>
      <w:r w:rsidRPr="0099169B">
        <w:rPr>
          <w:sz w:val="28"/>
          <w:szCs w:val="28"/>
        </w:rPr>
        <w:t>В целом, климатические условия благоприятны и не вызывают ограничений для строительства.</w:t>
      </w:r>
    </w:p>
    <w:p w:rsidR="001F46D3"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Рельеф</w:t>
      </w:r>
    </w:p>
    <w:p w:rsidR="001F46D3" w:rsidRPr="0099169B" w:rsidRDefault="001F46D3" w:rsidP="001F46D3">
      <w:pPr>
        <w:pStyle w:val="100"/>
        <w:ind w:firstLine="709"/>
        <w:rPr>
          <w:color w:val="auto"/>
          <w:sz w:val="28"/>
          <w:szCs w:val="28"/>
        </w:rPr>
      </w:pPr>
      <w:r w:rsidRPr="0099169B">
        <w:rPr>
          <w:color w:val="auto"/>
          <w:sz w:val="28"/>
          <w:szCs w:val="28"/>
        </w:rPr>
        <w:t>Рельеф преимущественно</w:t>
      </w:r>
      <w:r w:rsidR="003E4F77">
        <w:rPr>
          <w:color w:val="auto"/>
          <w:sz w:val="28"/>
          <w:szCs w:val="28"/>
        </w:rPr>
        <w:t xml:space="preserve"> равнинный </w:t>
      </w:r>
      <w:r w:rsidRPr="0099169B">
        <w:rPr>
          <w:color w:val="auto"/>
          <w:sz w:val="28"/>
          <w:szCs w:val="28"/>
        </w:rPr>
        <w:t>с незначительными абсолютными высотами от 120 до 130м. Вдоль берега реки обрывы высотой от 1,5 до 5м.</w:t>
      </w:r>
    </w:p>
    <w:p w:rsidR="001F46D3" w:rsidRPr="0099169B" w:rsidRDefault="001F46D3" w:rsidP="001F46D3">
      <w:pPr>
        <w:pStyle w:val="100"/>
        <w:ind w:firstLine="709"/>
        <w:rPr>
          <w:color w:val="auto"/>
          <w:sz w:val="28"/>
          <w:szCs w:val="28"/>
        </w:rPr>
      </w:pPr>
      <w:r w:rsidRPr="0099169B">
        <w:rPr>
          <w:color w:val="auto"/>
          <w:sz w:val="28"/>
          <w:szCs w:val="28"/>
        </w:rPr>
        <w:t xml:space="preserve">Рельеф территории поселения благоприятен для поиска площадок под жилищное, промышленное строительство. </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Гидрографические и гидрогеологические условия</w:t>
      </w:r>
    </w:p>
    <w:p w:rsidR="001F46D3" w:rsidRPr="0099169B" w:rsidRDefault="001F46D3" w:rsidP="001F46D3">
      <w:pPr>
        <w:pStyle w:val="100"/>
        <w:ind w:firstLine="709"/>
        <w:rPr>
          <w:color w:val="auto"/>
          <w:sz w:val="28"/>
          <w:szCs w:val="28"/>
        </w:rPr>
      </w:pPr>
      <w:r w:rsidRPr="0099169B">
        <w:rPr>
          <w:color w:val="auto"/>
          <w:sz w:val="28"/>
          <w:szCs w:val="28"/>
        </w:rPr>
        <w:t>По мере развития общества всё большее значение приобретают водные ресурсы: их количество, качество и территориальное распределение.</w:t>
      </w:r>
    </w:p>
    <w:p w:rsidR="001F46D3" w:rsidRPr="0099169B" w:rsidRDefault="001F46D3" w:rsidP="001F46D3">
      <w:pPr>
        <w:pStyle w:val="100"/>
        <w:ind w:firstLine="709"/>
        <w:rPr>
          <w:color w:val="auto"/>
          <w:sz w:val="28"/>
          <w:szCs w:val="28"/>
        </w:rPr>
      </w:pPr>
      <w:r w:rsidRPr="0099169B">
        <w:rPr>
          <w:color w:val="auto"/>
          <w:sz w:val="28"/>
          <w:szCs w:val="28"/>
        </w:rPr>
        <w:lastRenderedPageBreak/>
        <w:t>Бурное развитие промышленности и сельского хозяйства, непрерывный рост городов и поселков Новосибирской области вызывают систематический рост потребления воды.</w:t>
      </w:r>
    </w:p>
    <w:p w:rsidR="001F46D3" w:rsidRPr="0099169B" w:rsidRDefault="001F46D3" w:rsidP="001F46D3">
      <w:pPr>
        <w:pStyle w:val="100"/>
        <w:ind w:firstLine="709"/>
        <w:rPr>
          <w:color w:val="auto"/>
          <w:sz w:val="28"/>
          <w:szCs w:val="28"/>
        </w:rPr>
      </w:pPr>
      <w:r w:rsidRPr="0099169B">
        <w:rPr>
          <w:color w:val="auto"/>
          <w:sz w:val="28"/>
          <w:szCs w:val="28"/>
        </w:rPr>
        <w:t>Распространение подземных вод по территории области и их химический состав разнообразны. Чтобы представить условия водоснабжения по административным районам области, она условно схематически разделена на 17 гидрогеологических зон, каждая из которых однообразна по своему геологическому строению и степени водоносности.</w:t>
      </w:r>
    </w:p>
    <w:p w:rsidR="001F46D3" w:rsidRPr="0099169B" w:rsidRDefault="001F46D3" w:rsidP="00E363A0">
      <w:pPr>
        <w:pStyle w:val="100"/>
        <w:ind w:firstLine="709"/>
        <w:rPr>
          <w:color w:val="auto"/>
          <w:sz w:val="28"/>
          <w:szCs w:val="28"/>
        </w:rPr>
      </w:pPr>
      <w:r w:rsidRPr="0099169B">
        <w:rPr>
          <w:color w:val="auto"/>
          <w:sz w:val="28"/>
          <w:szCs w:val="28"/>
        </w:rPr>
        <w:t xml:space="preserve">Эксплуатационные запасы пресных вод в области составляют 70 </w:t>
      </w:r>
      <w:proofErr w:type="spellStart"/>
      <w:r w:rsidRPr="0099169B">
        <w:rPr>
          <w:color w:val="auto"/>
          <w:sz w:val="28"/>
          <w:szCs w:val="28"/>
        </w:rPr>
        <w:t>куб</w:t>
      </w:r>
      <w:proofErr w:type="gramStart"/>
      <w:r w:rsidRPr="0099169B">
        <w:rPr>
          <w:color w:val="auto"/>
          <w:sz w:val="28"/>
          <w:szCs w:val="28"/>
        </w:rPr>
        <w:t>.м</w:t>
      </w:r>
      <w:proofErr w:type="spellEnd"/>
      <w:proofErr w:type="gramEnd"/>
      <w:r w:rsidRPr="0099169B">
        <w:rPr>
          <w:color w:val="auto"/>
          <w:sz w:val="28"/>
          <w:szCs w:val="28"/>
        </w:rPr>
        <w:t xml:space="preserve">/с. </w:t>
      </w:r>
    </w:p>
    <w:p w:rsidR="00A75250" w:rsidRDefault="00A75250" w:rsidP="001F46D3">
      <w:pPr>
        <w:pStyle w:val="100"/>
        <w:jc w:val="center"/>
        <w:rPr>
          <w:b/>
          <w:color w:val="auto"/>
          <w:sz w:val="28"/>
          <w:szCs w:val="28"/>
        </w:rPr>
      </w:pPr>
    </w:p>
    <w:p w:rsidR="001F46D3" w:rsidRPr="0099169B" w:rsidRDefault="001F46D3" w:rsidP="001F46D3">
      <w:pPr>
        <w:jc w:val="center"/>
        <w:rPr>
          <w:b/>
          <w:sz w:val="28"/>
          <w:szCs w:val="28"/>
        </w:rPr>
      </w:pPr>
      <w:r w:rsidRPr="0099169B">
        <w:rPr>
          <w:b/>
          <w:sz w:val="28"/>
          <w:szCs w:val="28"/>
        </w:rPr>
        <w:t>2.2.2. Экологическое состояние</w:t>
      </w:r>
    </w:p>
    <w:p w:rsidR="001F46D3" w:rsidRPr="0099169B" w:rsidRDefault="00366F8B" w:rsidP="001F46D3">
      <w:pPr>
        <w:ind w:firstLine="709"/>
        <w:jc w:val="both"/>
        <w:rPr>
          <w:sz w:val="28"/>
          <w:szCs w:val="28"/>
        </w:rPr>
      </w:pPr>
      <w:r>
        <w:rPr>
          <w:sz w:val="28"/>
          <w:szCs w:val="28"/>
        </w:rPr>
        <w:t>Большой э</w:t>
      </w:r>
      <w:r w:rsidR="001F46D3" w:rsidRPr="0099169B">
        <w:rPr>
          <w:sz w:val="28"/>
          <w:szCs w:val="28"/>
        </w:rPr>
        <w:t>кологической проблемой Новосибирской области является вырубка лесов,  а также лесные пожары, которые уничтожают огромное количество деревьев.  По мнению специалистов, необходимо в кратчайшие сроки восстанавливать лесные хозяйства, которые занимались уходом за лесными массивами.</w:t>
      </w:r>
    </w:p>
    <w:p w:rsidR="001F46D3" w:rsidRPr="0099169B" w:rsidRDefault="001F46D3" w:rsidP="00366F8B">
      <w:pPr>
        <w:pStyle w:val="Default"/>
        <w:ind w:firstLine="709"/>
        <w:jc w:val="both"/>
        <w:rPr>
          <w:sz w:val="28"/>
          <w:szCs w:val="28"/>
        </w:rPr>
      </w:pPr>
      <w:r w:rsidRPr="0099169B">
        <w:rPr>
          <w:sz w:val="28"/>
          <w:szCs w:val="28"/>
        </w:rPr>
        <w:t>Сегодня состояние окружающей среды на территории Новосибирской области определяется воздействием на нее как природных, так и техногенных факторов. Эколого-градостроительную ситуацию проектируемой территории, в основном, определяют следующие составляющие:</w:t>
      </w:r>
    </w:p>
    <w:p w:rsidR="001F46D3" w:rsidRPr="0099169B" w:rsidRDefault="001F46D3" w:rsidP="001F46D3">
      <w:pPr>
        <w:numPr>
          <w:ilvl w:val="0"/>
          <w:numId w:val="16"/>
        </w:numPr>
        <w:ind w:firstLine="337"/>
        <w:jc w:val="both"/>
        <w:rPr>
          <w:sz w:val="28"/>
          <w:szCs w:val="28"/>
        </w:rPr>
      </w:pPr>
      <w:r w:rsidRPr="0099169B">
        <w:rPr>
          <w:sz w:val="28"/>
          <w:szCs w:val="28"/>
        </w:rPr>
        <w:t>природные особенности;</w:t>
      </w:r>
    </w:p>
    <w:p w:rsidR="001F46D3" w:rsidRPr="0099169B" w:rsidRDefault="001F46D3" w:rsidP="001F46D3">
      <w:pPr>
        <w:numPr>
          <w:ilvl w:val="0"/>
          <w:numId w:val="16"/>
        </w:numPr>
        <w:ind w:firstLine="337"/>
        <w:jc w:val="both"/>
        <w:rPr>
          <w:sz w:val="28"/>
          <w:szCs w:val="28"/>
        </w:rPr>
      </w:pPr>
      <w:r w:rsidRPr="0099169B">
        <w:rPr>
          <w:sz w:val="28"/>
          <w:szCs w:val="28"/>
        </w:rPr>
        <w:t>санитарное состояние.</w:t>
      </w:r>
    </w:p>
    <w:p w:rsidR="001F46D3" w:rsidRPr="0099169B" w:rsidRDefault="001F46D3" w:rsidP="001F46D3">
      <w:pPr>
        <w:ind w:firstLine="709"/>
        <w:jc w:val="both"/>
        <w:rPr>
          <w:sz w:val="28"/>
          <w:szCs w:val="28"/>
        </w:rPr>
      </w:pPr>
      <w:r w:rsidRPr="0099169B">
        <w:rPr>
          <w:sz w:val="28"/>
          <w:szCs w:val="28"/>
        </w:rPr>
        <w:t>Санитарное состояние планируемой территории следует считать удовлетворительным.</w:t>
      </w:r>
      <w:r w:rsidR="00366F8B">
        <w:rPr>
          <w:sz w:val="28"/>
          <w:szCs w:val="28"/>
        </w:rPr>
        <w:t xml:space="preserve"> </w:t>
      </w:r>
      <w:r w:rsidRPr="0099169B">
        <w:rPr>
          <w:sz w:val="28"/>
          <w:szCs w:val="28"/>
        </w:rPr>
        <w:t xml:space="preserve">На вновь проектируемой территории жилищного строительства отсутствую промышленные источники загрязнения. </w:t>
      </w:r>
    </w:p>
    <w:p w:rsidR="001F46D3" w:rsidRPr="0099169B" w:rsidRDefault="001F46D3" w:rsidP="001F46D3">
      <w:pPr>
        <w:ind w:firstLine="709"/>
        <w:jc w:val="both"/>
        <w:rPr>
          <w:sz w:val="28"/>
          <w:szCs w:val="28"/>
        </w:rPr>
      </w:pPr>
      <w:r w:rsidRPr="0099169B">
        <w:rPr>
          <w:sz w:val="28"/>
          <w:szCs w:val="28"/>
        </w:rPr>
        <w:t xml:space="preserve">Натуральные наблюдения за качеством почв не проводятся. Разовые наблюдения отклонений от санитарно-гигиенических нормативов не отмечались. </w:t>
      </w:r>
    </w:p>
    <w:p w:rsidR="0004747A" w:rsidRPr="00511CDC" w:rsidRDefault="0004747A" w:rsidP="0004747A">
      <w:pPr>
        <w:pStyle w:val="00"/>
        <w:ind w:firstLine="709"/>
        <w:rPr>
          <w:sz w:val="28"/>
          <w:szCs w:val="28"/>
          <w:lang w:val="ru-RU"/>
        </w:rPr>
      </w:pPr>
      <w:r w:rsidRPr="00511CDC">
        <w:rPr>
          <w:sz w:val="28"/>
          <w:szCs w:val="28"/>
          <w:lang w:val="ru-RU"/>
        </w:rPr>
        <w:t>Имеет место нарушение правил благоустройства, что приводит к увеличению числа несанкционированных свалок. Сбор и утилизация бытовых отходов производится организованно. Вредных производств на территории МО нет.</w:t>
      </w:r>
    </w:p>
    <w:p w:rsidR="001F46D3" w:rsidRPr="0099169B" w:rsidRDefault="001F46D3" w:rsidP="001F46D3">
      <w:pPr>
        <w:ind w:firstLine="709"/>
        <w:jc w:val="both"/>
        <w:rPr>
          <w:sz w:val="28"/>
          <w:szCs w:val="28"/>
        </w:rPr>
      </w:pPr>
      <w:r w:rsidRPr="0099169B">
        <w:rPr>
          <w:sz w:val="28"/>
          <w:szCs w:val="28"/>
        </w:rPr>
        <w:t>Для размещения гражданского необходимо проведение следующих мероприятий по оптимизации экологической обстановки:</w:t>
      </w:r>
    </w:p>
    <w:p w:rsidR="001F46D3" w:rsidRPr="00D47A0A" w:rsidRDefault="001F46D3" w:rsidP="001F46D3">
      <w:pPr>
        <w:pStyle w:val="100"/>
        <w:ind w:firstLine="709"/>
        <w:rPr>
          <w:color w:val="auto"/>
          <w:sz w:val="28"/>
          <w:szCs w:val="28"/>
          <w:u w:val="single"/>
        </w:rPr>
      </w:pPr>
      <w:r w:rsidRPr="00D47A0A">
        <w:rPr>
          <w:color w:val="auto"/>
          <w:sz w:val="28"/>
          <w:szCs w:val="28"/>
          <w:u w:val="single"/>
        </w:rPr>
        <w:t>Воздушный бассейн:</w:t>
      </w:r>
    </w:p>
    <w:p w:rsidR="001F46D3" w:rsidRPr="00E133E1" w:rsidRDefault="001F46D3" w:rsidP="001F46D3">
      <w:pPr>
        <w:numPr>
          <w:ilvl w:val="0"/>
          <w:numId w:val="17"/>
        </w:numPr>
        <w:tabs>
          <w:tab w:val="clear" w:pos="1364"/>
          <w:tab w:val="num" w:pos="1080"/>
        </w:tabs>
        <w:ind w:left="1080"/>
        <w:jc w:val="both"/>
        <w:rPr>
          <w:sz w:val="28"/>
          <w:szCs w:val="28"/>
        </w:rPr>
      </w:pPr>
      <w:r w:rsidRPr="00D47A0A">
        <w:rPr>
          <w:sz w:val="28"/>
          <w:szCs w:val="28"/>
        </w:rPr>
        <w:t xml:space="preserve">разработка </w:t>
      </w:r>
      <w:r w:rsidRPr="00E133E1">
        <w:rPr>
          <w:sz w:val="28"/>
          <w:szCs w:val="28"/>
        </w:rPr>
        <w:t xml:space="preserve">проектов санитарно-защитных зон для существующих предприятий </w:t>
      </w:r>
      <w:proofErr w:type="spellStart"/>
      <w:r w:rsidR="00E133E1" w:rsidRPr="00E133E1">
        <w:rPr>
          <w:sz w:val="28"/>
          <w:szCs w:val="28"/>
        </w:rPr>
        <w:t>Шарчинского</w:t>
      </w:r>
      <w:proofErr w:type="spellEnd"/>
      <w:r w:rsidR="00E133E1" w:rsidRPr="00E133E1">
        <w:rPr>
          <w:sz w:val="28"/>
          <w:szCs w:val="28"/>
        </w:rPr>
        <w:t xml:space="preserve"> </w:t>
      </w:r>
      <w:r w:rsidRPr="00E133E1">
        <w:rPr>
          <w:sz w:val="28"/>
          <w:szCs w:val="28"/>
        </w:rPr>
        <w:t>сельсовета;</w:t>
      </w:r>
    </w:p>
    <w:p w:rsidR="001F46D3" w:rsidRPr="0099169B" w:rsidRDefault="001F46D3" w:rsidP="001F46D3">
      <w:pPr>
        <w:numPr>
          <w:ilvl w:val="0"/>
          <w:numId w:val="17"/>
        </w:numPr>
        <w:tabs>
          <w:tab w:val="clear" w:pos="1364"/>
          <w:tab w:val="num" w:pos="1080"/>
        </w:tabs>
        <w:ind w:left="1080"/>
        <w:jc w:val="both"/>
        <w:rPr>
          <w:sz w:val="28"/>
          <w:szCs w:val="28"/>
        </w:rPr>
      </w:pPr>
      <w:r w:rsidRPr="0099169B">
        <w:rPr>
          <w:sz w:val="28"/>
          <w:szCs w:val="28"/>
        </w:rPr>
        <w:t>озеленение улиц и санитарно-защитных зон с двухъярусной посадкой зеленых насаждений.</w:t>
      </w:r>
    </w:p>
    <w:p w:rsidR="001F46D3" w:rsidRPr="0099169B" w:rsidRDefault="001F46D3" w:rsidP="001F46D3">
      <w:pPr>
        <w:pStyle w:val="100"/>
        <w:ind w:firstLine="709"/>
        <w:rPr>
          <w:sz w:val="28"/>
          <w:szCs w:val="28"/>
          <w:u w:val="single"/>
        </w:rPr>
      </w:pPr>
      <w:r w:rsidRPr="0099169B">
        <w:rPr>
          <w:sz w:val="28"/>
          <w:szCs w:val="28"/>
          <w:u w:val="single"/>
        </w:rPr>
        <w:t>Поверхностные и подземные воды: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качества питьевой воды, подаваемой населению;</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lastRenderedPageBreak/>
        <w:t>предотвращение загрязнения и истощения источников питьевого водоснабжения, соблюдение режимов зон охраны источников водоснабжения;</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централизованной системы водоотведения и очистки хозяйственно-бытовых сточных вод;</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 xml:space="preserve">исключение случаев сброса в водотоки недостаточно очищенных стоков; соблюдение правил водопользования в границах </w:t>
      </w:r>
      <w:proofErr w:type="spellStart"/>
      <w:r w:rsidRPr="0099169B">
        <w:rPr>
          <w:sz w:val="28"/>
          <w:szCs w:val="28"/>
        </w:rPr>
        <w:t>водоохранной</w:t>
      </w:r>
      <w:proofErr w:type="spellEnd"/>
      <w:r w:rsidRPr="0099169B">
        <w:rPr>
          <w:sz w:val="28"/>
          <w:szCs w:val="28"/>
        </w:rPr>
        <w:t xml:space="preserve"> зоны;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проведение детальных инженерно-геологических изысканий с целью определения литологии грунтов, уровня и характеристики горизонтов грунтовых вод, а также  прогноза возможного их загрязнения.</w:t>
      </w:r>
    </w:p>
    <w:p w:rsidR="001F46D3" w:rsidRPr="0099169B" w:rsidRDefault="001F46D3" w:rsidP="001F46D3">
      <w:pPr>
        <w:pStyle w:val="100"/>
        <w:ind w:firstLine="709"/>
        <w:rPr>
          <w:sz w:val="28"/>
          <w:szCs w:val="28"/>
          <w:u w:val="single"/>
        </w:rPr>
      </w:pPr>
      <w:r w:rsidRPr="0099169B">
        <w:rPr>
          <w:sz w:val="28"/>
          <w:szCs w:val="28"/>
          <w:u w:val="single"/>
        </w:rPr>
        <w:t>Загрязнение почв:</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разработка схемы санитарной очистки проектируемой территории с соблюдением требований "Санитарных правил содержания территорий населенных мест" (СанПиН 42-128-4690-88);</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выявление и рекультивация территорий несанкционированных свалок;</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рекультивация территорий закрытых скотомогильников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г. №13-7-2/469</w:t>
      </w:r>
    </w:p>
    <w:p w:rsidR="001F46D3" w:rsidRPr="0099169B" w:rsidRDefault="001F46D3" w:rsidP="001F46D3">
      <w:pPr>
        <w:pStyle w:val="100"/>
        <w:ind w:firstLine="709"/>
        <w:rPr>
          <w:sz w:val="28"/>
          <w:szCs w:val="28"/>
          <w:u w:val="single"/>
        </w:rPr>
      </w:pPr>
      <w:r w:rsidRPr="0099169B">
        <w:rPr>
          <w:sz w:val="28"/>
          <w:szCs w:val="28"/>
          <w:u w:val="single"/>
        </w:rPr>
        <w:t>Зеленые насаждения:</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формирование системы зеленых насаждений с включением в её структуру существующих лесополос и комплекса лесного фонда;</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сохранение естественного ландшафта</w:t>
      </w:r>
      <w:r w:rsidRPr="0099169B">
        <w:rPr>
          <w:color w:val="FF0000"/>
          <w:sz w:val="28"/>
          <w:szCs w:val="28"/>
        </w:rPr>
        <w:t>,</w:t>
      </w:r>
      <w:r w:rsidRPr="0099169B">
        <w:rPr>
          <w:sz w:val="28"/>
          <w:szCs w:val="28"/>
        </w:rPr>
        <w:t xml:space="preserve"> с сокращением площадей заболоченных участков путем расчистки староречий, при предварительном инженерно-экологическом обосновании, соответствующих гидрологических и гидрогеологических исследованиях.</w:t>
      </w:r>
    </w:p>
    <w:p w:rsidR="001F46D3" w:rsidRPr="0099169B" w:rsidRDefault="001F46D3" w:rsidP="001F46D3">
      <w:pPr>
        <w:pStyle w:val="100"/>
        <w:ind w:firstLine="709"/>
        <w:rPr>
          <w:sz w:val="28"/>
          <w:szCs w:val="28"/>
          <w:u w:val="single"/>
        </w:rPr>
      </w:pPr>
      <w:r w:rsidRPr="0099169B">
        <w:rPr>
          <w:sz w:val="28"/>
          <w:szCs w:val="28"/>
          <w:u w:val="single"/>
        </w:rPr>
        <w:t>Экологическая безопасность:</w:t>
      </w:r>
    </w:p>
    <w:p w:rsidR="001F46D3" w:rsidRPr="0099169B" w:rsidRDefault="001F46D3" w:rsidP="001F46D3">
      <w:pPr>
        <w:numPr>
          <w:ilvl w:val="0"/>
          <w:numId w:val="21"/>
        </w:numPr>
        <w:tabs>
          <w:tab w:val="clear" w:pos="1364"/>
          <w:tab w:val="num" w:pos="1080"/>
        </w:tabs>
        <w:ind w:left="1080"/>
        <w:jc w:val="both"/>
        <w:rPr>
          <w:sz w:val="28"/>
          <w:szCs w:val="28"/>
        </w:rPr>
      </w:pPr>
      <w:r w:rsidRPr="0099169B">
        <w:rPr>
          <w:sz w:val="28"/>
          <w:szCs w:val="28"/>
        </w:rPr>
        <w:t>развитие системы экологического мониторинга за состоянием атмосферы, поверхностных и подземных вод, почв.</w:t>
      </w:r>
    </w:p>
    <w:p w:rsidR="001F46D3" w:rsidRDefault="001F46D3" w:rsidP="001F46D3">
      <w:pPr>
        <w:pStyle w:val="100"/>
        <w:jc w:val="center"/>
        <w:rPr>
          <w:b/>
          <w:sz w:val="28"/>
          <w:szCs w:val="28"/>
        </w:rPr>
      </w:pPr>
    </w:p>
    <w:p w:rsidR="001F46D3" w:rsidRPr="0099169B" w:rsidRDefault="001F46D3" w:rsidP="001F46D3">
      <w:pPr>
        <w:pStyle w:val="100"/>
        <w:jc w:val="center"/>
        <w:rPr>
          <w:b/>
          <w:sz w:val="28"/>
          <w:szCs w:val="28"/>
        </w:rPr>
      </w:pPr>
      <w:r w:rsidRPr="0099169B">
        <w:rPr>
          <w:b/>
          <w:sz w:val="28"/>
          <w:szCs w:val="28"/>
        </w:rPr>
        <w:t>2.2.3. Рекреационный потенциал</w:t>
      </w:r>
    </w:p>
    <w:p w:rsidR="00FE439F" w:rsidRDefault="001F46D3" w:rsidP="001F46D3">
      <w:pPr>
        <w:ind w:firstLine="709"/>
        <w:jc w:val="both"/>
        <w:rPr>
          <w:sz w:val="28"/>
          <w:szCs w:val="28"/>
        </w:rPr>
      </w:pPr>
      <w:r w:rsidRPr="0099169B">
        <w:rPr>
          <w:sz w:val="28"/>
          <w:szCs w:val="28"/>
        </w:rPr>
        <w:t xml:space="preserve">Весьма разнообразны возможности оздоровительной и спортивной рекреации - это и промыслово-прогулочный отдых, связанный с осмотром пейзажей, сбором грибов, ягод, лекарственных растений и т. п., маршрутный и познавательный краеведческий туризм. Известна также популярность рыболовного и охотничьего туризма. </w:t>
      </w:r>
    </w:p>
    <w:p w:rsidR="001F46D3" w:rsidRPr="0099169B" w:rsidRDefault="001F46D3" w:rsidP="001F46D3">
      <w:pPr>
        <w:ind w:firstLine="709"/>
        <w:jc w:val="both"/>
        <w:rPr>
          <w:sz w:val="28"/>
          <w:szCs w:val="28"/>
        </w:rPr>
      </w:pPr>
      <w:r w:rsidRPr="0099169B">
        <w:rPr>
          <w:sz w:val="28"/>
          <w:szCs w:val="28"/>
        </w:rPr>
        <w:t>Ландшафтно-рекреационный комплекс проектируемой территории включает две составляющие: озелененные и природные территории.</w:t>
      </w:r>
    </w:p>
    <w:p w:rsidR="001F46D3" w:rsidRPr="0099169B" w:rsidRDefault="001F46D3" w:rsidP="001F46D3">
      <w:pPr>
        <w:ind w:firstLine="709"/>
        <w:jc w:val="both"/>
        <w:rPr>
          <w:sz w:val="28"/>
          <w:szCs w:val="28"/>
        </w:rPr>
      </w:pPr>
      <w:r w:rsidRPr="0099169B">
        <w:rPr>
          <w:sz w:val="28"/>
          <w:szCs w:val="28"/>
        </w:rPr>
        <w:lastRenderedPageBreak/>
        <w:t>Озелененные территории – объекты градостроительного нормирования, представленные в виде парков, скверов, бульваров, территорий зеленых насаждений в составе участков жилой, общественной и производственной застройки.</w:t>
      </w:r>
    </w:p>
    <w:p w:rsidR="001F46D3" w:rsidRPr="0099169B" w:rsidRDefault="001F46D3" w:rsidP="001F46D3">
      <w:pPr>
        <w:ind w:firstLine="709"/>
        <w:jc w:val="both"/>
        <w:rPr>
          <w:sz w:val="28"/>
          <w:szCs w:val="28"/>
        </w:rPr>
      </w:pPr>
      <w:r w:rsidRPr="0099169B">
        <w:rPr>
          <w:sz w:val="28"/>
          <w:szCs w:val="28"/>
        </w:rPr>
        <w:t>В соответствии с проектным решением получат развитие все виды зеленых насаждений, которые по функциональному назначению подразделяются на три группы: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общего пользования, предназначенные для использования всем населением.</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ограниченного пользования – предназначены для повседневного отдыха населения вблизи жилья или места работы.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специального назначения – предназначены для защиты населения и жилых территорий от вредного воздействия транспорта, промышленных предприятий, неблагоприятных природных явлений.</w:t>
      </w:r>
    </w:p>
    <w:p w:rsidR="001F46D3" w:rsidRPr="0099169B" w:rsidRDefault="001F46D3" w:rsidP="001F46D3">
      <w:pPr>
        <w:autoSpaceDE w:val="0"/>
        <w:autoSpaceDN w:val="0"/>
        <w:adjustRightInd w:val="0"/>
        <w:ind w:firstLine="709"/>
        <w:jc w:val="both"/>
        <w:rPr>
          <w:sz w:val="28"/>
          <w:szCs w:val="28"/>
        </w:rPr>
      </w:pPr>
      <w:r w:rsidRPr="0099169B">
        <w:rPr>
          <w:sz w:val="28"/>
          <w:szCs w:val="28"/>
        </w:rPr>
        <w:t>Одним из главных природных богатств Сузунского района является Сузунский бор, который богат грибами, ягодами, разнообразной охотничьей живностью.</w:t>
      </w:r>
    </w:p>
    <w:p w:rsidR="001F46D3" w:rsidRDefault="001F46D3" w:rsidP="001F46D3">
      <w:pPr>
        <w:pStyle w:val="2"/>
        <w:jc w:val="center"/>
        <w:rPr>
          <w:b/>
          <w:szCs w:val="28"/>
        </w:rPr>
      </w:pPr>
      <w:bookmarkStart w:id="38" w:name="_Toc277844583"/>
      <w:bookmarkStart w:id="39" w:name="_Toc283888302"/>
      <w:bookmarkStart w:id="40" w:name="_Toc310093230"/>
      <w:bookmarkStart w:id="41" w:name="_Toc310093400"/>
      <w:bookmarkStart w:id="42" w:name="_Toc310093575"/>
      <w:bookmarkStart w:id="43" w:name="_Toc310245548"/>
    </w:p>
    <w:p w:rsidR="001F46D3" w:rsidRPr="0097095A" w:rsidRDefault="001F46D3" w:rsidP="001F46D3">
      <w:pPr>
        <w:pStyle w:val="2"/>
        <w:jc w:val="center"/>
        <w:rPr>
          <w:b/>
          <w:szCs w:val="28"/>
        </w:rPr>
      </w:pPr>
      <w:r w:rsidRPr="0097095A">
        <w:rPr>
          <w:b/>
          <w:szCs w:val="28"/>
        </w:rPr>
        <w:t>2.3. Население и демография</w:t>
      </w:r>
      <w:bookmarkEnd w:id="38"/>
      <w:bookmarkEnd w:id="39"/>
      <w:bookmarkEnd w:id="40"/>
      <w:bookmarkEnd w:id="41"/>
      <w:bookmarkEnd w:id="42"/>
      <w:bookmarkEnd w:id="43"/>
    </w:p>
    <w:p w:rsidR="009C2BDA" w:rsidRDefault="001F46D3" w:rsidP="009C2BDA">
      <w:pPr>
        <w:autoSpaceDE w:val="0"/>
        <w:autoSpaceDN w:val="0"/>
        <w:adjustRightInd w:val="0"/>
        <w:ind w:firstLine="709"/>
        <w:jc w:val="both"/>
        <w:rPr>
          <w:sz w:val="28"/>
          <w:szCs w:val="28"/>
        </w:rPr>
      </w:pPr>
      <w:bookmarkStart w:id="44" w:name="_Toc277844585"/>
      <w:bookmarkStart w:id="45" w:name="_Toc283888304"/>
      <w:r w:rsidRPr="0099169B">
        <w:rPr>
          <w:color w:val="212121"/>
          <w:sz w:val="28"/>
          <w:szCs w:val="28"/>
        </w:rPr>
        <w:t>Здоровое население и высокий демографический потенциал – это значимые факторы наращивания благосостояния населения, перехода к устойчивому развитию, эффективному использованию человеческого потенциала, также это объективный критерий успешности проводимых социальных и экономических преобразований.</w:t>
      </w:r>
      <w:r w:rsidRPr="0099169B">
        <w:rPr>
          <w:sz w:val="28"/>
          <w:szCs w:val="28"/>
        </w:rPr>
        <w:t xml:space="preserve"> </w:t>
      </w:r>
    </w:p>
    <w:p w:rsidR="009C2BDA" w:rsidRPr="00CF4FE1" w:rsidRDefault="009C2BDA" w:rsidP="009C2BDA">
      <w:pPr>
        <w:autoSpaceDE w:val="0"/>
        <w:autoSpaceDN w:val="0"/>
        <w:adjustRightInd w:val="0"/>
        <w:ind w:firstLine="709"/>
        <w:jc w:val="both"/>
        <w:rPr>
          <w:sz w:val="28"/>
          <w:szCs w:val="28"/>
        </w:rPr>
      </w:pPr>
      <w:r w:rsidRPr="00CF4FE1">
        <w:rPr>
          <w:sz w:val="28"/>
          <w:szCs w:val="28"/>
        </w:rPr>
        <w:t>В</w:t>
      </w:r>
      <w:r>
        <w:rPr>
          <w:sz w:val="28"/>
          <w:szCs w:val="28"/>
        </w:rPr>
        <w:t xml:space="preserve"> целом динамика демографической</w:t>
      </w:r>
      <w:r w:rsidRPr="00CF4FE1">
        <w:rPr>
          <w:sz w:val="28"/>
          <w:szCs w:val="28"/>
        </w:rPr>
        <w:t xml:space="preserve"> ситуации в поселении совпадает с тенденциями демографического развития области. За 2012 год численн</w:t>
      </w:r>
      <w:r>
        <w:rPr>
          <w:sz w:val="28"/>
          <w:szCs w:val="28"/>
        </w:rPr>
        <w:t>ость населения увеличилась 6 человек</w:t>
      </w:r>
      <w:r w:rsidRPr="00CF4FE1">
        <w:rPr>
          <w:sz w:val="28"/>
          <w:szCs w:val="28"/>
        </w:rPr>
        <w:t xml:space="preserve">. </w:t>
      </w:r>
    </w:p>
    <w:p w:rsidR="009C2BDA" w:rsidRDefault="009C2BDA" w:rsidP="009C2BDA">
      <w:pPr>
        <w:pStyle w:val="a9"/>
        <w:rPr>
          <w:b/>
          <w:szCs w:val="28"/>
        </w:rPr>
      </w:pPr>
    </w:p>
    <w:p w:rsidR="009C2BDA" w:rsidRPr="00511CDC" w:rsidRDefault="009C2BDA" w:rsidP="009C2BDA">
      <w:pPr>
        <w:pStyle w:val="00"/>
        <w:jc w:val="center"/>
        <w:rPr>
          <w:b/>
          <w:sz w:val="28"/>
          <w:szCs w:val="28"/>
          <w:lang w:val="ru-RU"/>
        </w:rPr>
      </w:pPr>
      <w:r w:rsidRPr="00511CDC">
        <w:rPr>
          <w:b/>
          <w:sz w:val="28"/>
          <w:szCs w:val="28"/>
          <w:lang w:val="ru-RU"/>
        </w:rPr>
        <w:t>Основные показатели, характеризующие демографические процессы</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39"/>
      </w:tblGrid>
      <w:tr w:rsidR="009C2BDA" w:rsidRPr="009C2BDA" w:rsidTr="009C2BDA">
        <w:trPr>
          <w:cantSplit/>
          <w:trHeight w:val="462"/>
        </w:trPr>
        <w:tc>
          <w:tcPr>
            <w:tcW w:w="8472" w:type="dxa"/>
          </w:tcPr>
          <w:p w:rsidR="009C2BDA" w:rsidRPr="009C2BDA" w:rsidRDefault="009C2BDA" w:rsidP="009C2BDA">
            <w:pPr>
              <w:pStyle w:val="00"/>
              <w:jc w:val="center"/>
              <w:rPr>
                <w:b/>
                <w:sz w:val="28"/>
                <w:szCs w:val="28"/>
              </w:rPr>
            </w:pPr>
            <w:proofErr w:type="spellStart"/>
            <w:r w:rsidRPr="009C2BDA">
              <w:rPr>
                <w:b/>
                <w:sz w:val="28"/>
                <w:szCs w:val="28"/>
              </w:rPr>
              <w:t>Показатели</w:t>
            </w:r>
            <w:proofErr w:type="spellEnd"/>
          </w:p>
        </w:tc>
        <w:tc>
          <w:tcPr>
            <w:tcW w:w="1239" w:type="dxa"/>
          </w:tcPr>
          <w:p w:rsidR="009C2BDA" w:rsidRPr="009C2BDA" w:rsidRDefault="009C2BDA" w:rsidP="009C2BDA">
            <w:pPr>
              <w:pStyle w:val="00"/>
              <w:ind w:firstLine="0"/>
              <w:jc w:val="center"/>
              <w:rPr>
                <w:b/>
                <w:sz w:val="28"/>
                <w:szCs w:val="28"/>
              </w:rPr>
            </w:pPr>
            <w:r w:rsidRPr="009C2BDA">
              <w:rPr>
                <w:b/>
                <w:sz w:val="28"/>
                <w:szCs w:val="28"/>
              </w:rPr>
              <w:t>2012</w:t>
            </w:r>
          </w:p>
        </w:tc>
      </w:tr>
      <w:tr w:rsidR="009C2BDA" w:rsidRPr="009C2BDA" w:rsidTr="009C2BDA">
        <w:trPr>
          <w:cantSplit/>
        </w:trPr>
        <w:tc>
          <w:tcPr>
            <w:tcW w:w="8472" w:type="dxa"/>
          </w:tcPr>
          <w:p w:rsidR="009C2BDA" w:rsidRPr="009C2BDA" w:rsidRDefault="009C2BDA" w:rsidP="009C2BDA">
            <w:pPr>
              <w:pStyle w:val="00"/>
              <w:rPr>
                <w:sz w:val="28"/>
                <w:szCs w:val="28"/>
              </w:rPr>
            </w:pPr>
            <w:r w:rsidRPr="009C2BDA">
              <w:rPr>
                <w:sz w:val="28"/>
                <w:szCs w:val="28"/>
              </w:rPr>
              <w:t xml:space="preserve">1. </w:t>
            </w:r>
            <w:proofErr w:type="spellStart"/>
            <w:r w:rsidRPr="009C2BDA">
              <w:rPr>
                <w:sz w:val="28"/>
                <w:szCs w:val="28"/>
              </w:rPr>
              <w:t>Численность</w:t>
            </w:r>
            <w:proofErr w:type="spellEnd"/>
            <w:r w:rsidRPr="009C2BDA">
              <w:rPr>
                <w:sz w:val="28"/>
                <w:szCs w:val="28"/>
              </w:rPr>
              <w:t xml:space="preserve"> </w:t>
            </w:r>
            <w:proofErr w:type="spellStart"/>
            <w:r w:rsidRPr="009C2BDA">
              <w:rPr>
                <w:sz w:val="28"/>
                <w:szCs w:val="28"/>
              </w:rPr>
              <w:t>населения</w:t>
            </w:r>
            <w:proofErr w:type="spellEnd"/>
            <w:r w:rsidRPr="009C2BDA">
              <w:rPr>
                <w:sz w:val="28"/>
                <w:szCs w:val="28"/>
              </w:rPr>
              <w:t xml:space="preserve"> (</w:t>
            </w:r>
            <w:proofErr w:type="spellStart"/>
            <w:r w:rsidRPr="009C2BDA">
              <w:rPr>
                <w:sz w:val="28"/>
                <w:szCs w:val="28"/>
              </w:rPr>
              <w:t>чел</w:t>
            </w:r>
            <w:proofErr w:type="spellEnd"/>
            <w:r w:rsidRPr="009C2BDA">
              <w:rPr>
                <w:sz w:val="28"/>
                <w:szCs w:val="28"/>
              </w:rPr>
              <w:t>.)</w:t>
            </w:r>
          </w:p>
        </w:tc>
        <w:tc>
          <w:tcPr>
            <w:tcW w:w="1239" w:type="dxa"/>
          </w:tcPr>
          <w:p w:rsidR="009C2BDA" w:rsidRPr="009C2BDA" w:rsidRDefault="009C2BDA" w:rsidP="009C2BDA">
            <w:pPr>
              <w:pStyle w:val="00"/>
              <w:ind w:firstLine="0"/>
              <w:rPr>
                <w:sz w:val="28"/>
                <w:szCs w:val="28"/>
              </w:rPr>
            </w:pPr>
            <w:r w:rsidRPr="009C2BDA">
              <w:rPr>
                <w:sz w:val="28"/>
                <w:szCs w:val="28"/>
              </w:rPr>
              <w:t>1092</w:t>
            </w:r>
          </w:p>
        </w:tc>
      </w:tr>
      <w:tr w:rsidR="009C2BDA" w:rsidRPr="009C2BDA" w:rsidTr="009C2BDA">
        <w:trPr>
          <w:cantSplit/>
        </w:trPr>
        <w:tc>
          <w:tcPr>
            <w:tcW w:w="8472" w:type="dxa"/>
          </w:tcPr>
          <w:p w:rsidR="009C2BDA" w:rsidRDefault="009C2BDA" w:rsidP="009C2BDA">
            <w:pPr>
              <w:pStyle w:val="00"/>
              <w:rPr>
                <w:sz w:val="28"/>
                <w:szCs w:val="28"/>
                <w:lang w:val="ru-RU"/>
              </w:rPr>
            </w:pPr>
            <w:r w:rsidRPr="00511CDC">
              <w:rPr>
                <w:sz w:val="28"/>
                <w:szCs w:val="28"/>
                <w:lang w:val="ru-RU"/>
              </w:rPr>
              <w:t xml:space="preserve">2. Общий коэффициент смертности </w:t>
            </w:r>
          </w:p>
          <w:p w:rsidR="009C2BDA" w:rsidRPr="00511CDC" w:rsidRDefault="009C2BDA" w:rsidP="009C2BDA">
            <w:pPr>
              <w:pStyle w:val="00"/>
              <w:rPr>
                <w:sz w:val="28"/>
                <w:szCs w:val="28"/>
                <w:lang w:val="ru-RU"/>
              </w:rPr>
            </w:pPr>
            <w:r w:rsidRPr="00511CDC">
              <w:rPr>
                <w:sz w:val="28"/>
                <w:szCs w:val="28"/>
                <w:lang w:val="ru-RU"/>
              </w:rPr>
              <w:t>(чел на 10000</w:t>
            </w:r>
            <w:r w:rsidRPr="00511CDC">
              <w:rPr>
                <w:bCs/>
                <w:sz w:val="28"/>
                <w:szCs w:val="28"/>
                <w:lang w:val="ru-RU"/>
              </w:rPr>
              <w:t xml:space="preserve"> </w:t>
            </w:r>
            <w:r w:rsidRPr="00511CDC">
              <w:rPr>
                <w:sz w:val="28"/>
                <w:szCs w:val="28"/>
                <w:lang w:val="ru-RU"/>
              </w:rPr>
              <w:t>чел. населения)</w:t>
            </w:r>
          </w:p>
        </w:tc>
        <w:tc>
          <w:tcPr>
            <w:tcW w:w="1239" w:type="dxa"/>
          </w:tcPr>
          <w:p w:rsidR="009C2BDA" w:rsidRPr="009C2BDA" w:rsidRDefault="009C2BDA" w:rsidP="009C2BDA">
            <w:pPr>
              <w:pStyle w:val="00"/>
              <w:ind w:firstLine="0"/>
              <w:rPr>
                <w:sz w:val="28"/>
                <w:szCs w:val="28"/>
              </w:rPr>
            </w:pPr>
            <w:r w:rsidRPr="009C2BDA">
              <w:rPr>
                <w:sz w:val="28"/>
                <w:szCs w:val="28"/>
              </w:rPr>
              <w:t>100,0</w:t>
            </w:r>
          </w:p>
        </w:tc>
      </w:tr>
      <w:tr w:rsidR="009C2BDA" w:rsidRPr="009C2BDA" w:rsidTr="009C2BDA">
        <w:trPr>
          <w:cantSplit/>
        </w:trPr>
        <w:tc>
          <w:tcPr>
            <w:tcW w:w="8472" w:type="dxa"/>
          </w:tcPr>
          <w:p w:rsidR="009C2BDA" w:rsidRDefault="009C2BDA" w:rsidP="009C2BDA">
            <w:pPr>
              <w:pStyle w:val="00"/>
              <w:rPr>
                <w:sz w:val="28"/>
                <w:szCs w:val="28"/>
                <w:lang w:val="ru-RU"/>
              </w:rPr>
            </w:pPr>
            <w:r w:rsidRPr="00511CDC">
              <w:rPr>
                <w:sz w:val="28"/>
                <w:szCs w:val="28"/>
                <w:lang w:val="ru-RU"/>
              </w:rPr>
              <w:t xml:space="preserve">3. Коэффициент миграционного прироста </w:t>
            </w:r>
          </w:p>
          <w:p w:rsidR="009C2BDA" w:rsidRPr="00511CDC" w:rsidRDefault="009C2BDA" w:rsidP="009C2BDA">
            <w:pPr>
              <w:pStyle w:val="00"/>
              <w:rPr>
                <w:sz w:val="28"/>
                <w:szCs w:val="28"/>
                <w:lang w:val="ru-RU"/>
              </w:rPr>
            </w:pPr>
            <w:r w:rsidRPr="00511CDC">
              <w:rPr>
                <w:sz w:val="28"/>
                <w:szCs w:val="28"/>
                <w:lang w:val="ru-RU"/>
              </w:rPr>
              <w:t>(чел на 10000</w:t>
            </w:r>
            <w:r w:rsidRPr="00511CDC">
              <w:rPr>
                <w:bCs/>
                <w:sz w:val="28"/>
                <w:szCs w:val="28"/>
                <w:lang w:val="ru-RU"/>
              </w:rPr>
              <w:t xml:space="preserve"> </w:t>
            </w:r>
            <w:r w:rsidRPr="00511CDC">
              <w:rPr>
                <w:sz w:val="28"/>
                <w:szCs w:val="28"/>
                <w:lang w:val="ru-RU"/>
              </w:rPr>
              <w:t>чел. населения)</w:t>
            </w:r>
          </w:p>
        </w:tc>
        <w:tc>
          <w:tcPr>
            <w:tcW w:w="1239" w:type="dxa"/>
          </w:tcPr>
          <w:p w:rsidR="009C2BDA" w:rsidRPr="009C2BDA" w:rsidRDefault="009C2BDA" w:rsidP="009C2BDA">
            <w:pPr>
              <w:pStyle w:val="00"/>
              <w:ind w:firstLine="0"/>
              <w:rPr>
                <w:sz w:val="28"/>
                <w:szCs w:val="28"/>
              </w:rPr>
            </w:pPr>
            <w:r w:rsidRPr="009C2BDA">
              <w:rPr>
                <w:sz w:val="28"/>
                <w:szCs w:val="28"/>
              </w:rPr>
              <w:t>+40</w:t>
            </w:r>
          </w:p>
        </w:tc>
      </w:tr>
      <w:tr w:rsidR="009C2BDA" w:rsidRPr="009C2BDA" w:rsidTr="009C2BDA">
        <w:trPr>
          <w:cantSplit/>
        </w:trPr>
        <w:tc>
          <w:tcPr>
            <w:tcW w:w="8472" w:type="dxa"/>
          </w:tcPr>
          <w:p w:rsidR="009C2BDA" w:rsidRDefault="009C2BDA" w:rsidP="009C2BDA">
            <w:pPr>
              <w:pStyle w:val="00"/>
              <w:rPr>
                <w:sz w:val="28"/>
                <w:szCs w:val="28"/>
                <w:lang w:val="ru-RU"/>
              </w:rPr>
            </w:pPr>
            <w:r w:rsidRPr="00511CDC">
              <w:rPr>
                <w:sz w:val="28"/>
                <w:szCs w:val="28"/>
                <w:lang w:val="ru-RU"/>
              </w:rPr>
              <w:t xml:space="preserve">4. Коэффициент естественного прироста </w:t>
            </w:r>
          </w:p>
          <w:p w:rsidR="009C2BDA" w:rsidRPr="00511CDC" w:rsidRDefault="009C2BDA" w:rsidP="009C2BDA">
            <w:pPr>
              <w:pStyle w:val="00"/>
              <w:rPr>
                <w:sz w:val="28"/>
                <w:szCs w:val="28"/>
                <w:lang w:val="ru-RU"/>
              </w:rPr>
            </w:pPr>
            <w:r w:rsidRPr="00511CDC">
              <w:rPr>
                <w:sz w:val="28"/>
                <w:szCs w:val="28"/>
                <w:lang w:val="ru-RU"/>
              </w:rPr>
              <w:t xml:space="preserve">(чел на </w:t>
            </w:r>
            <w:r w:rsidRPr="00511CDC">
              <w:rPr>
                <w:bCs/>
                <w:sz w:val="28"/>
                <w:szCs w:val="28"/>
                <w:lang w:val="ru-RU"/>
              </w:rPr>
              <w:t>10000</w:t>
            </w:r>
            <w:r w:rsidRPr="00511CDC">
              <w:rPr>
                <w:sz w:val="28"/>
                <w:szCs w:val="28"/>
                <w:lang w:val="ru-RU"/>
              </w:rPr>
              <w:t xml:space="preserve"> чел. населения)</w:t>
            </w:r>
          </w:p>
        </w:tc>
        <w:tc>
          <w:tcPr>
            <w:tcW w:w="1239" w:type="dxa"/>
          </w:tcPr>
          <w:p w:rsidR="009C2BDA" w:rsidRPr="009C2BDA" w:rsidRDefault="009C2BDA" w:rsidP="009C2BDA">
            <w:pPr>
              <w:pStyle w:val="00"/>
              <w:ind w:firstLine="0"/>
              <w:rPr>
                <w:sz w:val="28"/>
                <w:szCs w:val="28"/>
              </w:rPr>
            </w:pPr>
            <w:r w:rsidRPr="009C2BDA">
              <w:rPr>
                <w:sz w:val="28"/>
                <w:szCs w:val="28"/>
              </w:rPr>
              <w:t>-10</w:t>
            </w:r>
          </w:p>
        </w:tc>
      </w:tr>
    </w:tbl>
    <w:p w:rsidR="009C2BDA" w:rsidRPr="009C2BDA" w:rsidRDefault="009C2BDA" w:rsidP="009C2BDA">
      <w:pPr>
        <w:pStyle w:val="00"/>
        <w:rPr>
          <w:color w:val="0000FF"/>
          <w:sz w:val="28"/>
          <w:szCs w:val="28"/>
        </w:rPr>
      </w:pPr>
    </w:p>
    <w:p w:rsidR="009C2BDA" w:rsidRDefault="009C2BDA" w:rsidP="001F46D3">
      <w:pPr>
        <w:autoSpaceDE w:val="0"/>
        <w:autoSpaceDN w:val="0"/>
        <w:adjustRightInd w:val="0"/>
        <w:ind w:firstLine="709"/>
        <w:jc w:val="both"/>
        <w:rPr>
          <w:sz w:val="28"/>
          <w:szCs w:val="28"/>
        </w:rPr>
      </w:pPr>
    </w:p>
    <w:p w:rsidR="001323FB" w:rsidRPr="00511CDC" w:rsidRDefault="001323FB" w:rsidP="001323FB">
      <w:pPr>
        <w:pStyle w:val="00"/>
        <w:ind w:firstLine="709"/>
        <w:rPr>
          <w:sz w:val="28"/>
          <w:szCs w:val="28"/>
          <w:lang w:val="ru-RU"/>
        </w:rPr>
      </w:pPr>
      <w:r w:rsidRPr="00511CDC">
        <w:rPr>
          <w:sz w:val="28"/>
          <w:szCs w:val="28"/>
          <w:lang w:val="ru-RU"/>
        </w:rPr>
        <w:lastRenderedPageBreak/>
        <w:t xml:space="preserve">Демографическая ситуация за 2012 год несколько улучшилась. Рождаемость составила 13 человек.  Рождаемость в 2012 году в сравнении с 2011 годом снизилась на 2 человека. </w:t>
      </w:r>
    </w:p>
    <w:p w:rsidR="001323FB" w:rsidRPr="001323FB" w:rsidRDefault="001323FB" w:rsidP="001323FB">
      <w:pPr>
        <w:pStyle w:val="00"/>
        <w:ind w:firstLine="709"/>
        <w:rPr>
          <w:sz w:val="28"/>
          <w:szCs w:val="28"/>
          <w:lang w:val="ru-RU"/>
        </w:rPr>
      </w:pPr>
      <w:r w:rsidRPr="001323FB">
        <w:rPr>
          <w:sz w:val="28"/>
          <w:szCs w:val="28"/>
          <w:lang w:val="ru-RU"/>
        </w:rPr>
        <w:t xml:space="preserve">В 2012 году естественная прибыль составила - 3 чел. </w:t>
      </w:r>
    </w:p>
    <w:p w:rsidR="001323FB" w:rsidRPr="001323FB" w:rsidRDefault="001323FB" w:rsidP="001323FB">
      <w:pPr>
        <w:pStyle w:val="00"/>
        <w:ind w:firstLine="709"/>
        <w:rPr>
          <w:sz w:val="28"/>
          <w:szCs w:val="28"/>
          <w:lang w:val="ru-RU"/>
        </w:rPr>
      </w:pPr>
      <w:r w:rsidRPr="001323FB">
        <w:rPr>
          <w:sz w:val="28"/>
          <w:szCs w:val="28"/>
          <w:lang w:val="ru-RU"/>
        </w:rPr>
        <w:t>Возрастная структура населения за последние три года не претерпела значительных изменений: дети составляют 19,5%, трудоспособное население 55,5%, пенсионеры 25,0%.</w:t>
      </w:r>
    </w:p>
    <w:p w:rsidR="001323FB" w:rsidRDefault="001323FB" w:rsidP="001323FB">
      <w:pPr>
        <w:pStyle w:val="00"/>
        <w:rPr>
          <w:b/>
          <w:sz w:val="28"/>
          <w:szCs w:val="28"/>
          <w:lang w:val="ru-RU"/>
        </w:rPr>
      </w:pPr>
    </w:p>
    <w:p w:rsidR="001323FB" w:rsidRPr="001323FB" w:rsidRDefault="001323FB" w:rsidP="001323FB">
      <w:pPr>
        <w:pStyle w:val="00"/>
        <w:jc w:val="center"/>
        <w:rPr>
          <w:b/>
          <w:sz w:val="28"/>
          <w:szCs w:val="28"/>
        </w:rPr>
      </w:pPr>
      <w:proofErr w:type="spellStart"/>
      <w:r w:rsidRPr="001323FB">
        <w:rPr>
          <w:b/>
          <w:sz w:val="28"/>
          <w:szCs w:val="28"/>
        </w:rPr>
        <w:t>Структурны</w:t>
      </w:r>
      <w:proofErr w:type="spellEnd"/>
      <w:r>
        <w:rPr>
          <w:b/>
          <w:sz w:val="28"/>
          <w:szCs w:val="28"/>
          <w:lang w:val="ru-RU"/>
        </w:rPr>
        <w:t>е</w:t>
      </w:r>
      <w:r w:rsidRPr="001323FB">
        <w:rPr>
          <w:b/>
          <w:sz w:val="28"/>
          <w:szCs w:val="28"/>
        </w:rPr>
        <w:t xml:space="preserve"> </w:t>
      </w:r>
      <w:proofErr w:type="spellStart"/>
      <w:r w:rsidRPr="001323FB">
        <w:rPr>
          <w:b/>
          <w:sz w:val="28"/>
          <w:szCs w:val="28"/>
        </w:rPr>
        <w:t>показатели</w:t>
      </w:r>
      <w:proofErr w:type="spellEnd"/>
      <w:r w:rsidRPr="001323FB">
        <w:rPr>
          <w:b/>
          <w:sz w:val="28"/>
          <w:szCs w:val="28"/>
        </w:rPr>
        <w:t xml:space="preserve"> </w:t>
      </w:r>
      <w:proofErr w:type="spellStart"/>
      <w:r w:rsidRPr="001323FB">
        <w:rPr>
          <w:b/>
          <w:sz w:val="28"/>
          <w:szCs w:val="28"/>
        </w:rPr>
        <w:t>численности</w:t>
      </w:r>
      <w:proofErr w:type="spellEnd"/>
      <w:r w:rsidRPr="001323FB">
        <w:rPr>
          <w:b/>
          <w:sz w:val="28"/>
          <w:szCs w:val="28"/>
        </w:rPr>
        <w:t xml:space="preserve"> </w:t>
      </w:r>
      <w:proofErr w:type="spellStart"/>
      <w:r w:rsidRPr="001323FB">
        <w:rPr>
          <w:b/>
          <w:sz w:val="28"/>
          <w:szCs w:val="28"/>
        </w:rPr>
        <w:t>населения</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1323FB" w:rsidRPr="001323FB" w:rsidTr="001323FB">
        <w:trPr>
          <w:cantSplit/>
          <w:trHeight w:val="357"/>
        </w:trPr>
        <w:tc>
          <w:tcPr>
            <w:tcW w:w="8472" w:type="dxa"/>
          </w:tcPr>
          <w:p w:rsidR="001323FB" w:rsidRPr="001323FB" w:rsidRDefault="001323FB" w:rsidP="001323FB">
            <w:pPr>
              <w:pStyle w:val="00"/>
              <w:rPr>
                <w:sz w:val="28"/>
                <w:szCs w:val="28"/>
              </w:rPr>
            </w:pPr>
            <w:proofErr w:type="spellStart"/>
            <w:r w:rsidRPr="001323FB">
              <w:rPr>
                <w:sz w:val="28"/>
                <w:szCs w:val="28"/>
              </w:rPr>
              <w:t>Показатели</w:t>
            </w:r>
            <w:proofErr w:type="spellEnd"/>
          </w:p>
        </w:tc>
        <w:tc>
          <w:tcPr>
            <w:tcW w:w="1275" w:type="dxa"/>
          </w:tcPr>
          <w:p w:rsidR="001323FB" w:rsidRPr="001323FB" w:rsidRDefault="001323FB" w:rsidP="001323FB">
            <w:pPr>
              <w:pStyle w:val="00"/>
              <w:ind w:firstLine="0"/>
              <w:jc w:val="left"/>
              <w:rPr>
                <w:sz w:val="28"/>
                <w:szCs w:val="28"/>
              </w:rPr>
            </w:pPr>
            <w:r w:rsidRPr="001323FB">
              <w:rPr>
                <w:sz w:val="28"/>
                <w:szCs w:val="28"/>
              </w:rPr>
              <w:t>2012</w:t>
            </w:r>
          </w:p>
        </w:tc>
      </w:tr>
      <w:tr w:rsidR="001323FB" w:rsidRPr="001323FB" w:rsidTr="001323FB">
        <w:trPr>
          <w:cantSplit/>
        </w:trPr>
        <w:tc>
          <w:tcPr>
            <w:tcW w:w="8472" w:type="dxa"/>
          </w:tcPr>
          <w:p w:rsidR="001323FB" w:rsidRPr="001323FB" w:rsidRDefault="001323FB" w:rsidP="001323FB">
            <w:pPr>
              <w:pStyle w:val="00"/>
              <w:rPr>
                <w:sz w:val="28"/>
                <w:szCs w:val="28"/>
              </w:rPr>
            </w:pPr>
            <w:proofErr w:type="spellStart"/>
            <w:r w:rsidRPr="001323FB">
              <w:rPr>
                <w:sz w:val="28"/>
                <w:szCs w:val="28"/>
              </w:rPr>
              <w:t>Структура</w:t>
            </w:r>
            <w:proofErr w:type="spellEnd"/>
            <w:r w:rsidRPr="001323FB">
              <w:rPr>
                <w:sz w:val="28"/>
                <w:szCs w:val="28"/>
              </w:rPr>
              <w:t xml:space="preserve"> </w:t>
            </w:r>
            <w:proofErr w:type="spellStart"/>
            <w:r w:rsidRPr="001323FB">
              <w:rPr>
                <w:sz w:val="28"/>
                <w:szCs w:val="28"/>
              </w:rPr>
              <w:t>населения</w:t>
            </w:r>
            <w:proofErr w:type="spellEnd"/>
            <w:r w:rsidRPr="001323FB">
              <w:rPr>
                <w:sz w:val="28"/>
                <w:szCs w:val="28"/>
              </w:rPr>
              <w:t>, %</w:t>
            </w:r>
          </w:p>
          <w:p w:rsidR="001323FB" w:rsidRPr="001323FB" w:rsidRDefault="001323FB" w:rsidP="001323FB">
            <w:pPr>
              <w:pStyle w:val="00"/>
              <w:rPr>
                <w:sz w:val="28"/>
                <w:szCs w:val="28"/>
              </w:rPr>
            </w:pPr>
            <w:proofErr w:type="spellStart"/>
            <w:r w:rsidRPr="001323FB">
              <w:rPr>
                <w:sz w:val="28"/>
                <w:szCs w:val="28"/>
              </w:rPr>
              <w:t>городское</w:t>
            </w:r>
            <w:proofErr w:type="spellEnd"/>
            <w:r w:rsidRPr="001323FB">
              <w:rPr>
                <w:sz w:val="28"/>
                <w:szCs w:val="28"/>
              </w:rPr>
              <w:t xml:space="preserve"> </w:t>
            </w:r>
          </w:p>
          <w:p w:rsidR="001323FB" w:rsidRPr="001323FB" w:rsidRDefault="001323FB" w:rsidP="001323FB">
            <w:pPr>
              <w:pStyle w:val="00"/>
              <w:rPr>
                <w:sz w:val="28"/>
                <w:szCs w:val="28"/>
              </w:rPr>
            </w:pPr>
            <w:r w:rsidRPr="001323FB">
              <w:rPr>
                <w:sz w:val="28"/>
                <w:szCs w:val="28"/>
              </w:rPr>
              <w:t xml:space="preserve"> </w:t>
            </w:r>
            <w:proofErr w:type="spellStart"/>
            <w:r w:rsidRPr="001323FB">
              <w:rPr>
                <w:sz w:val="28"/>
                <w:szCs w:val="28"/>
              </w:rPr>
              <w:t>сельское</w:t>
            </w:r>
            <w:proofErr w:type="spellEnd"/>
            <w:r w:rsidRPr="001323FB">
              <w:rPr>
                <w:sz w:val="28"/>
                <w:szCs w:val="28"/>
              </w:rPr>
              <w:t xml:space="preserve"> </w:t>
            </w:r>
          </w:p>
        </w:tc>
        <w:tc>
          <w:tcPr>
            <w:tcW w:w="1275" w:type="dxa"/>
          </w:tcPr>
          <w:p w:rsidR="001323FB" w:rsidRPr="001323FB" w:rsidRDefault="001323FB" w:rsidP="001323FB">
            <w:pPr>
              <w:pStyle w:val="00"/>
              <w:jc w:val="left"/>
              <w:rPr>
                <w:sz w:val="28"/>
                <w:szCs w:val="28"/>
              </w:rPr>
            </w:pPr>
          </w:p>
          <w:p w:rsidR="001323FB" w:rsidRPr="001323FB" w:rsidRDefault="001323FB" w:rsidP="001323FB">
            <w:pPr>
              <w:pStyle w:val="00"/>
              <w:ind w:firstLine="0"/>
              <w:jc w:val="left"/>
              <w:rPr>
                <w:sz w:val="28"/>
                <w:szCs w:val="28"/>
              </w:rPr>
            </w:pPr>
            <w:r w:rsidRPr="001323FB">
              <w:rPr>
                <w:sz w:val="28"/>
                <w:szCs w:val="28"/>
              </w:rPr>
              <w:t>-</w:t>
            </w:r>
          </w:p>
          <w:p w:rsidR="001323FB" w:rsidRPr="001323FB" w:rsidRDefault="001323FB" w:rsidP="001323FB">
            <w:pPr>
              <w:pStyle w:val="00"/>
              <w:ind w:firstLine="0"/>
              <w:jc w:val="left"/>
              <w:rPr>
                <w:sz w:val="28"/>
                <w:szCs w:val="28"/>
              </w:rPr>
            </w:pPr>
            <w:r w:rsidRPr="001323FB">
              <w:rPr>
                <w:sz w:val="28"/>
                <w:szCs w:val="28"/>
              </w:rPr>
              <w:t>100</w:t>
            </w:r>
          </w:p>
        </w:tc>
      </w:tr>
      <w:tr w:rsidR="001323FB" w:rsidRPr="001323FB" w:rsidTr="001323FB">
        <w:trPr>
          <w:cantSplit/>
        </w:trPr>
        <w:tc>
          <w:tcPr>
            <w:tcW w:w="8472" w:type="dxa"/>
          </w:tcPr>
          <w:p w:rsidR="001323FB" w:rsidRPr="00511CDC" w:rsidRDefault="001323FB" w:rsidP="001323FB">
            <w:pPr>
              <w:pStyle w:val="00"/>
              <w:rPr>
                <w:sz w:val="28"/>
                <w:szCs w:val="28"/>
                <w:lang w:val="ru-RU"/>
              </w:rPr>
            </w:pPr>
            <w:r w:rsidRPr="00511CDC">
              <w:rPr>
                <w:sz w:val="28"/>
                <w:szCs w:val="28"/>
                <w:lang w:val="ru-RU"/>
              </w:rPr>
              <w:t>Возрастная структура населения</w:t>
            </w:r>
            <w:proofErr w:type="gramStart"/>
            <w:r w:rsidRPr="00511CDC">
              <w:rPr>
                <w:sz w:val="28"/>
                <w:szCs w:val="28"/>
                <w:lang w:val="ru-RU"/>
              </w:rPr>
              <w:t xml:space="preserve"> (%):</w:t>
            </w:r>
            <w:proofErr w:type="gramEnd"/>
          </w:p>
          <w:p w:rsidR="001323FB" w:rsidRPr="00511CDC" w:rsidRDefault="001323FB" w:rsidP="001323FB">
            <w:pPr>
              <w:pStyle w:val="00"/>
              <w:rPr>
                <w:sz w:val="28"/>
                <w:szCs w:val="28"/>
                <w:lang w:val="ru-RU"/>
              </w:rPr>
            </w:pPr>
            <w:r w:rsidRPr="00511CDC">
              <w:rPr>
                <w:sz w:val="28"/>
                <w:szCs w:val="28"/>
                <w:lang w:val="ru-RU"/>
              </w:rPr>
              <w:t>моложе 16 лет</w:t>
            </w:r>
          </w:p>
          <w:p w:rsidR="001323FB" w:rsidRPr="00511CDC" w:rsidRDefault="001323FB" w:rsidP="001323FB">
            <w:pPr>
              <w:pStyle w:val="00"/>
              <w:rPr>
                <w:sz w:val="28"/>
                <w:szCs w:val="28"/>
                <w:lang w:val="ru-RU"/>
              </w:rPr>
            </w:pPr>
            <w:r w:rsidRPr="00511CDC">
              <w:rPr>
                <w:sz w:val="28"/>
                <w:szCs w:val="28"/>
                <w:lang w:val="ru-RU"/>
              </w:rPr>
              <w:t>трудоспособного возраста</w:t>
            </w:r>
          </w:p>
          <w:p w:rsidR="001323FB" w:rsidRPr="001323FB" w:rsidRDefault="001323FB" w:rsidP="001323FB">
            <w:pPr>
              <w:pStyle w:val="00"/>
              <w:rPr>
                <w:sz w:val="28"/>
                <w:szCs w:val="28"/>
              </w:rPr>
            </w:pPr>
            <w:proofErr w:type="spellStart"/>
            <w:r w:rsidRPr="001323FB">
              <w:rPr>
                <w:sz w:val="28"/>
                <w:szCs w:val="28"/>
              </w:rPr>
              <w:t>пенсионного</w:t>
            </w:r>
            <w:proofErr w:type="spellEnd"/>
            <w:r w:rsidRPr="001323FB">
              <w:rPr>
                <w:sz w:val="28"/>
                <w:szCs w:val="28"/>
              </w:rPr>
              <w:t xml:space="preserve"> </w:t>
            </w:r>
            <w:proofErr w:type="spellStart"/>
            <w:r w:rsidRPr="001323FB">
              <w:rPr>
                <w:sz w:val="28"/>
                <w:szCs w:val="28"/>
              </w:rPr>
              <w:t>возраста</w:t>
            </w:r>
            <w:proofErr w:type="spellEnd"/>
          </w:p>
        </w:tc>
        <w:tc>
          <w:tcPr>
            <w:tcW w:w="1275" w:type="dxa"/>
          </w:tcPr>
          <w:p w:rsidR="001323FB" w:rsidRPr="001323FB" w:rsidRDefault="001323FB" w:rsidP="001323FB">
            <w:pPr>
              <w:pStyle w:val="00"/>
              <w:jc w:val="left"/>
              <w:rPr>
                <w:sz w:val="28"/>
                <w:szCs w:val="28"/>
              </w:rPr>
            </w:pPr>
          </w:p>
          <w:p w:rsidR="001323FB" w:rsidRPr="001323FB" w:rsidRDefault="001323FB" w:rsidP="001323FB">
            <w:pPr>
              <w:pStyle w:val="00"/>
              <w:ind w:firstLine="0"/>
              <w:jc w:val="left"/>
              <w:rPr>
                <w:sz w:val="28"/>
                <w:szCs w:val="28"/>
              </w:rPr>
            </w:pPr>
            <w:r w:rsidRPr="001323FB">
              <w:rPr>
                <w:sz w:val="28"/>
                <w:szCs w:val="28"/>
              </w:rPr>
              <w:t>19,5</w:t>
            </w:r>
          </w:p>
          <w:p w:rsidR="001323FB" w:rsidRPr="001323FB" w:rsidRDefault="001323FB" w:rsidP="001323FB">
            <w:pPr>
              <w:pStyle w:val="00"/>
              <w:ind w:firstLine="0"/>
              <w:jc w:val="left"/>
              <w:rPr>
                <w:sz w:val="28"/>
                <w:szCs w:val="28"/>
              </w:rPr>
            </w:pPr>
            <w:r w:rsidRPr="001323FB">
              <w:rPr>
                <w:sz w:val="28"/>
                <w:szCs w:val="28"/>
              </w:rPr>
              <w:t>55,5</w:t>
            </w:r>
          </w:p>
          <w:p w:rsidR="001323FB" w:rsidRPr="001323FB" w:rsidRDefault="001323FB" w:rsidP="001323FB">
            <w:pPr>
              <w:pStyle w:val="00"/>
              <w:ind w:firstLine="0"/>
              <w:jc w:val="left"/>
              <w:rPr>
                <w:sz w:val="28"/>
                <w:szCs w:val="28"/>
              </w:rPr>
            </w:pPr>
            <w:r w:rsidRPr="001323FB">
              <w:rPr>
                <w:sz w:val="28"/>
                <w:szCs w:val="28"/>
              </w:rPr>
              <w:t>25,0</w:t>
            </w:r>
          </w:p>
        </w:tc>
      </w:tr>
      <w:tr w:rsidR="001323FB" w:rsidRPr="001323FB" w:rsidTr="001323FB">
        <w:trPr>
          <w:cantSplit/>
        </w:trPr>
        <w:tc>
          <w:tcPr>
            <w:tcW w:w="8472" w:type="dxa"/>
          </w:tcPr>
          <w:p w:rsidR="001323FB" w:rsidRPr="00511CDC" w:rsidRDefault="001323FB" w:rsidP="001323FB">
            <w:pPr>
              <w:pStyle w:val="00"/>
              <w:rPr>
                <w:sz w:val="28"/>
                <w:szCs w:val="28"/>
                <w:lang w:val="ru-RU"/>
              </w:rPr>
            </w:pPr>
            <w:r w:rsidRPr="00511CDC">
              <w:rPr>
                <w:sz w:val="28"/>
                <w:szCs w:val="28"/>
                <w:lang w:val="ru-RU"/>
              </w:rPr>
              <w:t>3. Численность пенсионеров, состоящих на учете в органах социальной защиты населения (чел.)</w:t>
            </w:r>
          </w:p>
        </w:tc>
        <w:tc>
          <w:tcPr>
            <w:tcW w:w="1275" w:type="dxa"/>
          </w:tcPr>
          <w:p w:rsidR="001323FB" w:rsidRPr="00511CDC" w:rsidRDefault="001323FB" w:rsidP="001323FB">
            <w:pPr>
              <w:pStyle w:val="00"/>
              <w:jc w:val="left"/>
              <w:rPr>
                <w:sz w:val="28"/>
                <w:szCs w:val="28"/>
                <w:lang w:val="ru-RU"/>
              </w:rPr>
            </w:pPr>
          </w:p>
          <w:p w:rsidR="001323FB" w:rsidRPr="001323FB" w:rsidRDefault="001323FB" w:rsidP="001323FB">
            <w:pPr>
              <w:pStyle w:val="00"/>
              <w:ind w:firstLine="0"/>
              <w:jc w:val="left"/>
              <w:rPr>
                <w:sz w:val="28"/>
                <w:szCs w:val="28"/>
              </w:rPr>
            </w:pPr>
            <w:r w:rsidRPr="001323FB">
              <w:rPr>
                <w:sz w:val="28"/>
                <w:szCs w:val="28"/>
              </w:rPr>
              <w:t>273</w:t>
            </w:r>
          </w:p>
        </w:tc>
      </w:tr>
      <w:tr w:rsidR="001323FB" w:rsidRPr="001323FB" w:rsidTr="001323FB">
        <w:trPr>
          <w:cantSplit/>
        </w:trPr>
        <w:tc>
          <w:tcPr>
            <w:tcW w:w="8472" w:type="dxa"/>
          </w:tcPr>
          <w:p w:rsidR="001323FB" w:rsidRPr="00511CDC" w:rsidRDefault="001323FB" w:rsidP="001323FB">
            <w:pPr>
              <w:pStyle w:val="00"/>
              <w:rPr>
                <w:sz w:val="28"/>
                <w:szCs w:val="28"/>
                <w:lang w:val="ru-RU"/>
              </w:rPr>
            </w:pPr>
            <w:r w:rsidRPr="00511CDC">
              <w:rPr>
                <w:sz w:val="28"/>
                <w:szCs w:val="28"/>
                <w:lang w:val="ru-RU"/>
              </w:rPr>
              <w:t>4. Показатель «детской нагрузки» на трудоспособное население (численность населения моложе 16 лет на одного трудоспособного)</w:t>
            </w:r>
          </w:p>
        </w:tc>
        <w:tc>
          <w:tcPr>
            <w:tcW w:w="1275" w:type="dxa"/>
          </w:tcPr>
          <w:p w:rsidR="001323FB" w:rsidRPr="00511CDC" w:rsidRDefault="001323FB" w:rsidP="001323FB">
            <w:pPr>
              <w:pStyle w:val="00"/>
              <w:jc w:val="left"/>
              <w:rPr>
                <w:sz w:val="28"/>
                <w:szCs w:val="28"/>
                <w:lang w:val="ru-RU"/>
              </w:rPr>
            </w:pPr>
          </w:p>
          <w:p w:rsidR="001323FB" w:rsidRPr="001323FB" w:rsidRDefault="001323FB" w:rsidP="001323FB">
            <w:pPr>
              <w:pStyle w:val="00"/>
              <w:ind w:firstLine="0"/>
              <w:jc w:val="left"/>
              <w:rPr>
                <w:sz w:val="28"/>
                <w:szCs w:val="28"/>
              </w:rPr>
            </w:pPr>
            <w:r w:rsidRPr="001323FB">
              <w:rPr>
                <w:sz w:val="28"/>
                <w:szCs w:val="28"/>
              </w:rPr>
              <w:t>0,35</w:t>
            </w:r>
          </w:p>
        </w:tc>
      </w:tr>
      <w:tr w:rsidR="001323FB" w:rsidRPr="001323FB" w:rsidTr="001323FB">
        <w:trPr>
          <w:cantSplit/>
        </w:trPr>
        <w:tc>
          <w:tcPr>
            <w:tcW w:w="8472" w:type="dxa"/>
          </w:tcPr>
          <w:p w:rsidR="001323FB" w:rsidRPr="00511CDC" w:rsidRDefault="001323FB" w:rsidP="001323FB">
            <w:pPr>
              <w:pStyle w:val="00"/>
              <w:rPr>
                <w:sz w:val="28"/>
                <w:szCs w:val="28"/>
                <w:lang w:val="ru-RU"/>
              </w:rPr>
            </w:pPr>
            <w:r w:rsidRPr="00511CDC">
              <w:rPr>
                <w:sz w:val="28"/>
                <w:szCs w:val="28"/>
                <w:lang w:val="ru-RU"/>
              </w:rPr>
              <w:t>5. Показатель «пенсионной нагрузки» на трудоспособное население (численность стоящих на учете пенсионеров на одного трудоспособного)</w:t>
            </w:r>
          </w:p>
        </w:tc>
        <w:tc>
          <w:tcPr>
            <w:tcW w:w="1275" w:type="dxa"/>
          </w:tcPr>
          <w:p w:rsidR="001323FB" w:rsidRPr="00511CDC" w:rsidRDefault="001323FB" w:rsidP="001323FB">
            <w:pPr>
              <w:pStyle w:val="00"/>
              <w:jc w:val="left"/>
              <w:rPr>
                <w:sz w:val="28"/>
                <w:szCs w:val="28"/>
                <w:lang w:val="ru-RU"/>
              </w:rPr>
            </w:pPr>
          </w:p>
          <w:p w:rsidR="001323FB" w:rsidRPr="001323FB" w:rsidRDefault="001323FB" w:rsidP="001323FB">
            <w:pPr>
              <w:pStyle w:val="00"/>
              <w:ind w:firstLine="0"/>
              <w:jc w:val="left"/>
              <w:rPr>
                <w:sz w:val="28"/>
                <w:szCs w:val="28"/>
              </w:rPr>
            </w:pPr>
            <w:r w:rsidRPr="001323FB">
              <w:rPr>
                <w:sz w:val="28"/>
                <w:szCs w:val="28"/>
              </w:rPr>
              <w:t>0,45</w:t>
            </w:r>
          </w:p>
        </w:tc>
      </w:tr>
      <w:tr w:rsidR="001323FB" w:rsidRPr="001323FB" w:rsidTr="001323FB">
        <w:trPr>
          <w:cantSplit/>
        </w:trPr>
        <w:tc>
          <w:tcPr>
            <w:tcW w:w="8472" w:type="dxa"/>
          </w:tcPr>
          <w:p w:rsidR="001323FB" w:rsidRPr="001323FB" w:rsidRDefault="001323FB" w:rsidP="001323FB">
            <w:pPr>
              <w:pStyle w:val="00"/>
              <w:rPr>
                <w:sz w:val="28"/>
                <w:szCs w:val="28"/>
              </w:rPr>
            </w:pPr>
            <w:r w:rsidRPr="00511CDC">
              <w:rPr>
                <w:sz w:val="28"/>
                <w:szCs w:val="28"/>
                <w:lang w:val="ru-RU"/>
              </w:rPr>
              <w:t xml:space="preserve">6. Общая «нагрузка» на трудоспособное население (чел.) </w:t>
            </w:r>
            <w:r w:rsidRPr="001323FB">
              <w:rPr>
                <w:sz w:val="28"/>
                <w:szCs w:val="28"/>
              </w:rPr>
              <w:t>(4+5)</w:t>
            </w:r>
          </w:p>
        </w:tc>
        <w:tc>
          <w:tcPr>
            <w:tcW w:w="1275" w:type="dxa"/>
          </w:tcPr>
          <w:p w:rsidR="001323FB" w:rsidRPr="001323FB" w:rsidRDefault="001323FB" w:rsidP="001323FB">
            <w:pPr>
              <w:pStyle w:val="00"/>
              <w:ind w:firstLine="0"/>
              <w:jc w:val="left"/>
              <w:rPr>
                <w:sz w:val="28"/>
                <w:szCs w:val="28"/>
              </w:rPr>
            </w:pPr>
            <w:r w:rsidRPr="001323FB">
              <w:rPr>
                <w:sz w:val="28"/>
                <w:szCs w:val="28"/>
              </w:rPr>
              <w:t>0,80</w:t>
            </w:r>
          </w:p>
        </w:tc>
      </w:tr>
    </w:tbl>
    <w:p w:rsidR="00135D9A" w:rsidRDefault="00135D9A" w:rsidP="001F46D3">
      <w:pPr>
        <w:pStyle w:val="affc"/>
        <w:ind w:firstLine="708"/>
        <w:jc w:val="both"/>
        <w:rPr>
          <w:sz w:val="28"/>
          <w:szCs w:val="28"/>
        </w:rPr>
      </w:pPr>
    </w:p>
    <w:p w:rsidR="001F46D3" w:rsidRPr="0099169B" w:rsidRDefault="001F46D3" w:rsidP="001F46D3">
      <w:pPr>
        <w:pStyle w:val="affc"/>
        <w:ind w:firstLine="708"/>
        <w:jc w:val="both"/>
        <w:rPr>
          <w:sz w:val="28"/>
          <w:szCs w:val="28"/>
        </w:rPr>
      </w:pPr>
      <w:r w:rsidRPr="0099169B">
        <w:rPr>
          <w:sz w:val="28"/>
          <w:szCs w:val="28"/>
        </w:rPr>
        <w:t>На сокращение численности населения влияет не только естественная</w:t>
      </w:r>
      <w:r w:rsidR="006654C9">
        <w:rPr>
          <w:sz w:val="28"/>
          <w:szCs w:val="28"/>
        </w:rPr>
        <w:t xml:space="preserve"> убыль</w:t>
      </w:r>
      <w:r w:rsidRPr="0099169B">
        <w:rPr>
          <w:sz w:val="28"/>
          <w:szCs w:val="28"/>
        </w:rPr>
        <w:t xml:space="preserve">, но и </w:t>
      </w:r>
      <w:r w:rsidR="006654C9">
        <w:rPr>
          <w:sz w:val="28"/>
          <w:szCs w:val="28"/>
        </w:rPr>
        <w:t>малая миграция</w:t>
      </w:r>
      <w:r w:rsidRPr="0099169B">
        <w:rPr>
          <w:sz w:val="28"/>
          <w:szCs w:val="28"/>
        </w:rPr>
        <w:t>.</w:t>
      </w:r>
      <w:r w:rsidR="00135D9A">
        <w:rPr>
          <w:sz w:val="28"/>
          <w:szCs w:val="28"/>
        </w:rPr>
        <w:t xml:space="preserve"> </w:t>
      </w:r>
      <w:r w:rsidRPr="0099169B">
        <w:rPr>
          <w:sz w:val="28"/>
          <w:szCs w:val="28"/>
        </w:rPr>
        <w:t>Современная демографическая ситуация в сельском поселении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1F46D3" w:rsidRPr="0099169B" w:rsidRDefault="001F46D3" w:rsidP="001F46D3">
      <w:pPr>
        <w:pStyle w:val="affc"/>
        <w:ind w:firstLine="708"/>
        <w:jc w:val="both"/>
        <w:rPr>
          <w:sz w:val="28"/>
          <w:szCs w:val="28"/>
        </w:rPr>
      </w:pPr>
      <w:proofErr w:type="gramStart"/>
      <w:r w:rsidRPr="0099169B">
        <w:rPr>
          <w:sz w:val="28"/>
          <w:szCs w:val="28"/>
        </w:rPr>
        <w:t>Также для улучшения демографической ситуации в поселении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w:t>
      </w:r>
      <w:proofErr w:type="gramEnd"/>
      <w:r w:rsidRPr="0099169B">
        <w:rPr>
          <w:sz w:val="28"/>
          <w:szCs w:val="28"/>
        </w:rPr>
        <w:t xml:space="preserve">,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1F46D3" w:rsidRPr="0099169B" w:rsidRDefault="001F46D3" w:rsidP="001F46D3">
      <w:pPr>
        <w:pStyle w:val="affc"/>
        <w:ind w:firstLine="708"/>
        <w:jc w:val="center"/>
        <w:rPr>
          <w:sz w:val="28"/>
          <w:szCs w:val="28"/>
        </w:rPr>
      </w:pPr>
      <w:r w:rsidRPr="0099169B">
        <w:rPr>
          <w:b/>
          <w:sz w:val="28"/>
          <w:szCs w:val="28"/>
        </w:rPr>
        <w:lastRenderedPageBreak/>
        <w:t>Прогноз численности населения</w:t>
      </w:r>
    </w:p>
    <w:p w:rsidR="001F46D3" w:rsidRPr="0099169B" w:rsidRDefault="001F46D3" w:rsidP="001F46D3">
      <w:pPr>
        <w:ind w:firstLine="708"/>
        <w:jc w:val="both"/>
        <w:rPr>
          <w:sz w:val="28"/>
          <w:szCs w:val="28"/>
        </w:rPr>
      </w:pPr>
      <w:r w:rsidRPr="0099169B">
        <w:rPr>
          <w:sz w:val="28"/>
          <w:szCs w:val="28"/>
        </w:rPr>
        <w:t xml:space="preserve">Демографический прогноз имеет чрезвычайно большое значение для целей краткосрочного, среднесрочного и долгосрочного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 </w:t>
      </w:r>
    </w:p>
    <w:p w:rsidR="001F46D3" w:rsidRPr="0099169B" w:rsidRDefault="001F46D3" w:rsidP="001F46D3">
      <w:pPr>
        <w:ind w:firstLine="708"/>
        <w:jc w:val="both"/>
        <w:rPr>
          <w:sz w:val="28"/>
          <w:szCs w:val="28"/>
        </w:rPr>
      </w:pPr>
      <w:r w:rsidRPr="0099169B">
        <w:rPr>
          <w:sz w:val="28"/>
          <w:szCs w:val="28"/>
        </w:rPr>
        <w:t>При составлении прогноза численности населения генеральным планом учтена сложившаяся в сельском поселении демографическая ситуация, комплексный потенциал сельского поселения, а так же общенациональная и областная политика в сфере демографии.</w:t>
      </w:r>
    </w:p>
    <w:p w:rsidR="001F46D3" w:rsidRPr="00C7300A" w:rsidRDefault="001F46D3" w:rsidP="00C7300A">
      <w:pPr>
        <w:ind w:firstLine="708"/>
        <w:jc w:val="both"/>
        <w:rPr>
          <w:sz w:val="28"/>
          <w:szCs w:val="28"/>
        </w:rPr>
      </w:pPr>
      <w:r w:rsidRPr="00C7300A">
        <w:rPr>
          <w:sz w:val="28"/>
          <w:szCs w:val="28"/>
        </w:rPr>
        <w:t xml:space="preserve">Расчеты и анализ перспективного изменения численности населения и других важнейших его демографический показателей производились по </w:t>
      </w:r>
      <w:r w:rsidR="00C7300A" w:rsidRPr="00C7300A">
        <w:rPr>
          <w:sz w:val="28"/>
          <w:szCs w:val="28"/>
        </w:rPr>
        <w:t xml:space="preserve">оптимистическому </w:t>
      </w:r>
      <w:r w:rsidRPr="00C7300A">
        <w:rPr>
          <w:sz w:val="28"/>
          <w:szCs w:val="28"/>
        </w:rPr>
        <w:t>сценари</w:t>
      </w:r>
      <w:r w:rsidR="00C7300A">
        <w:rPr>
          <w:sz w:val="28"/>
          <w:szCs w:val="28"/>
        </w:rPr>
        <w:t>ю развития.</w:t>
      </w:r>
    </w:p>
    <w:p w:rsidR="001F46D3" w:rsidRPr="0099169B" w:rsidRDefault="001F46D3" w:rsidP="001F46D3">
      <w:pPr>
        <w:ind w:firstLine="709"/>
        <w:jc w:val="both"/>
        <w:rPr>
          <w:sz w:val="28"/>
          <w:szCs w:val="28"/>
        </w:rPr>
      </w:pPr>
      <w:r w:rsidRPr="0099169B">
        <w:rPr>
          <w:sz w:val="28"/>
          <w:szCs w:val="28"/>
        </w:rPr>
        <w:t>За основу для расчетов по настоящему генеральному плану принят базовый прогноз численности.</w:t>
      </w:r>
    </w:p>
    <w:p w:rsidR="001F46D3" w:rsidRPr="007A7621" w:rsidRDefault="001F46D3" w:rsidP="001F46D3">
      <w:pPr>
        <w:ind w:firstLine="709"/>
        <w:jc w:val="both"/>
        <w:rPr>
          <w:sz w:val="28"/>
          <w:szCs w:val="28"/>
        </w:rPr>
      </w:pPr>
      <w:r w:rsidRPr="0099169B">
        <w:rPr>
          <w:sz w:val="28"/>
          <w:szCs w:val="28"/>
        </w:rPr>
        <w:t xml:space="preserve">В соответствии с </w:t>
      </w:r>
      <w:r w:rsidR="00F00B3A">
        <w:rPr>
          <w:sz w:val="28"/>
          <w:szCs w:val="28"/>
        </w:rPr>
        <w:t xml:space="preserve">оптимистичным </w:t>
      </w:r>
      <w:r w:rsidRPr="0099169B">
        <w:rPr>
          <w:sz w:val="28"/>
          <w:szCs w:val="28"/>
        </w:rPr>
        <w:t xml:space="preserve">прогнозом численность населения </w:t>
      </w:r>
      <w:r>
        <w:rPr>
          <w:sz w:val="28"/>
          <w:szCs w:val="28"/>
        </w:rPr>
        <w:t>сельсовета</w:t>
      </w:r>
      <w:r w:rsidRPr="0099169B">
        <w:rPr>
          <w:sz w:val="28"/>
          <w:szCs w:val="28"/>
        </w:rPr>
        <w:t xml:space="preserve"> в 2032 году может </w:t>
      </w:r>
      <w:r w:rsidR="00F00B3A" w:rsidRPr="007A7621">
        <w:rPr>
          <w:sz w:val="28"/>
          <w:szCs w:val="28"/>
        </w:rPr>
        <w:t>увеличиться</w:t>
      </w:r>
      <w:r w:rsidRPr="007A7621">
        <w:rPr>
          <w:sz w:val="28"/>
          <w:szCs w:val="28"/>
        </w:rPr>
        <w:t xml:space="preserve"> на </w:t>
      </w:r>
      <w:r w:rsidR="007A7621" w:rsidRPr="007A7621">
        <w:rPr>
          <w:sz w:val="28"/>
          <w:szCs w:val="28"/>
        </w:rPr>
        <w:t>1760</w:t>
      </w:r>
      <w:r w:rsidR="00F00B3A" w:rsidRPr="007A7621">
        <w:rPr>
          <w:sz w:val="28"/>
          <w:szCs w:val="28"/>
        </w:rPr>
        <w:t xml:space="preserve"> человек.</w:t>
      </w:r>
    </w:p>
    <w:p w:rsidR="00C7300A" w:rsidRPr="007A7621" w:rsidRDefault="00C7300A" w:rsidP="001F46D3">
      <w:pPr>
        <w:ind w:firstLine="709"/>
        <w:jc w:val="both"/>
        <w:rPr>
          <w:sz w:val="28"/>
          <w:szCs w:val="28"/>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59"/>
        <w:gridCol w:w="1455"/>
        <w:gridCol w:w="1458"/>
        <w:gridCol w:w="1328"/>
      </w:tblGrid>
      <w:tr w:rsidR="00CC7578" w:rsidRPr="007A7621" w:rsidTr="00CC7578">
        <w:trPr>
          <w:trHeight w:val="645"/>
        </w:trPr>
        <w:tc>
          <w:tcPr>
            <w:tcW w:w="4077" w:type="dxa"/>
            <w:vMerge w:val="restart"/>
          </w:tcPr>
          <w:p w:rsidR="006654C9" w:rsidRPr="00DB311E" w:rsidRDefault="006654C9" w:rsidP="00DB311E">
            <w:pPr>
              <w:spacing w:before="100" w:beforeAutospacing="1" w:after="119"/>
              <w:jc w:val="center"/>
              <w:rPr>
                <w:sz w:val="28"/>
                <w:szCs w:val="28"/>
              </w:rPr>
            </w:pPr>
            <w:r w:rsidRPr="00DB311E">
              <w:rPr>
                <w:sz w:val="28"/>
                <w:szCs w:val="28"/>
              </w:rPr>
              <w:t xml:space="preserve"> </w:t>
            </w:r>
            <w:r w:rsidRPr="00DB311E">
              <w:rPr>
                <w:b/>
                <w:bCs/>
                <w:sz w:val="28"/>
                <w:szCs w:val="28"/>
              </w:rPr>
              <w:t>Показатели</w:t>
            </w:r>
          </w:p>
        </w:tc>
        <w:tc>
          <w:tcPr>
            <w:tcW w:w="1659" w:type="dxa"/>
            <w:vMerge w:val="restart"/>
          </w:tcPr>
          <w:p w:rsidR="006654C9" w:rsidRPr="00DB311E" w:rsidRDefault="006654C9" w:rsidP="00DB311E">
            <w:pPr>
              <w:spacing w:before="100" w:beforeAutospacing="1" w:after="119"/>
              <w:jc w:val="center"/>
              <w:rPr>
                <w:sz w:val="28"/>
                <w:szCs w:val="28"/>
              </w:rPr>
            </w:pPr>
            <w:r w:rsidRPr="00DB311E">
              <w:rPr>
                <w:b/>
                <w:bCs/>
                <w:sz w:val="28"/>
                <w:szCs w:val="28"/>
              </w:rPr>
              <w:t>Единица измерения</w:t>
            </w:r>
          </w:p>
        </w:tc>
        <w:tc>
          <w:tcPr>
            <w:tcW w:w="1455" w:type="dxa"/>
          </w:tcPr>
          <w:p w:rsidR="006654C9" w:rsidRPr="00DB311E" w:rsidRDefault="006654C9" w:rsidP="00DB311E">
            <w:pPr>
              <w:spacing w:before="100" w:beforeAutospacing="1" w:after="119"/>
              <w:jc w:val="center"/>
              <w:rPr>
                <w:sz w:val="28"/>
                <w:szCs w:val="28"/>
              </w:rPr>
            </w:pPr>
            <w:r w:rsidRPr="00DB311E">
              <w:rPr>
                <w:b/>
                <w:bCs/>
                <w:sz w:val="28"/>
                <w:szCs w:val="28"/>
              </w:rPr>
              <w:t>Базовый период</w:t>
            </w:r>
          </w:p>
        </w:tc>
        <w:tc>
          <w:tcPr>
            <w:tcW w:w="2786" w:type="dxa"/>
            <w:gridSpan w:val="2"/>
          </w:tcPr>
          <w:p w:rsidR="006654C9" w:rsidRPr="00DB311E" w:rsidRDefault="006654C9" w:rsidP="00DB311E">
            <w:pPr>
              <w:spacing w:before="100" w:beforeAutospacing="1" w:after="119"/>
              <w:jc w:val="center"/>
              <w:rPr>
                <w:sz w:val="28"/>
                <w:szCs w:val="28"/>
              </w:rPr>
            </w:pPr>
            <w:r w:rsidRPr="00DB311E">
              <w:rPr>
                <w:b/>
                <w:bCs/>
                <w:sz w:val="28"/>
                <w:szCs w:val="28"/>
              </w:rPr>
              <w:t>Прогнозируемый период</w:t>
            </w:r>
          </w:p>
        </w:tc>
      </w:tr>
      <w:tr w:rsidR="00CC7578" w:rsidRPr="007A7621" w:rsidTr="00CC7578">
        <w:tc>
          <w:tcPr>
            <w:tcW w:w="4077" w:type="dxa"/>
            <w:vMerge/>
          </w:tcPr>
          <w:p w:rsidR="006654C9" w:rsidRPr="00DB311E" w:rsidRDefault="006654C9" w:rsidP="00DB311E">
            <w:pPr>
              <w:spacing w:before="100" w:beforeAutospacing="1" w:after="119"/>
              <w:rPr>
                <w:color w:val="FF0000"/>
                <w:sz w:val="28"/>
                <w:szCs w:val="28"/>
              </w:rPr>
            </w:pPr>
          </w:p>
        </w:tc>
        <w:tc>
          <w:tcPr>
            <w:tcW w:w="1659" w:type="dxa"/>
            <w:vMerge/>
          </w:tcPr>
          <w:p w:rsidR="006654C9" w:rsidRPr="00DB311E" w:rsidRDefault="006654C9" w:rsidP="00DB311E">
            <w:pPr>
              <w:spacing w:before="100" w:beforeAutospacing="1" w:after="119"/>
              <w:rPr>
                <w:color w:val="FF0000"/>
                <w:sz w:val="28"/>
                <w:szCs w:val="28"/>
              </w:rPr>
            </w:pPr>
          </w:p>
        </w:tc>
        <w:tc>
          <w:tcPr>
            <w:tcW w:w="1455" w:type="dxa"/>
          </w:tcPr>
          <w:p w:rsidR="006654C9" w:rsidRPr="00E55001" w:rsidRDefault="006654C9" w:rsidP="00DB311E">
            <w:pPr>
              <w:spacing w:before="100" w:beforeAutospacing="1" w:after="119"/>
              <w:jc w:val="center"/>
              <w:rPr>
                <w:b/>
                <w:sz w:val="28"/>
                <w:szCs w:val="28"/>
              </w:rPr>
            </w:pPr>
            <w:r w:rsidRPr="00E55001">
              <w:rPr>
                <w:b/>
                <w:sz w:val="28"/>
                <w:szCs w:val="28"/>
              </w:rPr>
              <w:t>2012 год</w:t>
            </w:r>
          </w:p>
        </w:tc>
        <w:tc>
          <w:tcPr>
            <w:tcW w:w="1458" w:type="dxa"/>
          </w:tcPr>
          <w:p w:rsidR="006654C9" w:rsidRPr="00E55001" w:rsidRDefault="006654C9" w:rsidP="00DB311E">
            <w:pPr>
              <w:spacing w:before="100" w:beforeAutospacing="1" w:after="119"/>
              <w:jc w:val="center"/>
              <w:rPr>
                <w:b/>
                <w:sz w:val="28"/>
                <w:szCs w:val="28"/>
              </w:rPr>
            </w:pPr>
            <w:r w:rsidRPr="00E55001">
              <w:rPr>
                <w:b/>
                <w:sz w:val="28"/>
                <w:szCs w:val="28"/>
              </w:rPr>
              <w:t>2022 год</w:t>
            </w:r>
          </w:p>
        </w:tc>
        <w:tc>
          <w:tcPr>
            <w:tcW w:w="1328" w:type="dxa"/>
          </w:tcPr>
          <w:p w:rsidR="006654C9" w:rsidRPr="00E55001" w:rsidRDefault="006654C9" w:rsidP="00DB311E">
            <w:pPr>
              <w:spacing w:before="100" w:beforeAutospacing="1" w:after="119"/>
              <w:jc w:val="center"/>
              <w:rPr>
                <w:b/>
                <w:sz w:val="28"/>
                <w:szCs w:val="28"/>
              </w:rPr>
            </w:pPr>
            <w:r w:rsidRPr="00E55001">
              <w:rPr>
                <w:b/>
                <w:sz w:val="28"/>
                <w:szCs w:val="28"/>
              </w:rPr>
              <w:t>2032 год</w:t>
            </w:r>
          </w:p>
        </w:tc>
      </w:tr>
      <w:tr w:rsidR="00CC7578" w:rsidRPr="0099169B" w:rsidTr="00CC7578">
        <w:tc>
          <w:tcPr>
            <w:tcW w:w="4077" w:type="dxa"/>
          </w:tcPr>
          <w:p w:rsidR="001F46D3" w:rsidRPr="00DB311E" w:rsidRDefault="001F46D3" w:rsidP="00DB311E">
            <w:pPr>
              <w:spacing w:before="100" w:beforeAutospacing="1" w:after="119"/>
              <w:rPr>
                <w:sz w:val="28"/>
                <w:szCs w:val="28"/>
              </w:rPr>
            </w:pPr>
            <w:r w:rsidRPr="00DB311E">
              <w:rPr>
                <w:sz w:val="28"/>
                <w:szCs w:val="28"/>
              </w:rPr>
              <w:t xml:space="preserve">Численность населения на начало года – </w:t>
            </w:r>
            <w:r w:rsidR="007A7621" w:rsidRPr="00DB311E">
              <w:rPr>
                <w:sz w:val="28"/>
                <w:szCs w:val="28"/>
              </w:rPr>
              <w:t xml:space="preserve"> </w:t>
            </w:r>
            <w:proofErr w:type="spellStart"/>
            <w:r w:rsidR="007A7621" w:rsidRPr="00DB311E">
              <w:rPr>
                <w:sz w:val="28"/>
                <w:szCs w:val="28"/>
              </w:rPr>
              <w:t>Шарчинский</w:t>
            </w:r>
            <w:proofErr w:type="spellEnd"/>
            <w:r w:rsidR="007A7621" w:rsidRPr="00DB311E">
              <w:rPr>
                <w:sz w:val="28"/>
                <w:szCs w:val="28"/>
              </w:rPr>
              <w:t xml:space="preserve"> </w:t>
            </w:r>
            <w:r w:rsidRPr="00DB311E">
              <w:rPr>
                <w:sz w:val="28"/>
                <w:szCs w:val="28"/>
              </w:rPr>
              <w:t>сельсовет</w:t>
            </w:r>
          </w:p>
        </w:tc>
        <w:tc>
          <w:tcPr>
            <w:tcW w:w="1659" w:type="dxa"/>
          </w:tcPr>
          <w:p w:rsidR="001F46D3" w:rsidRPr="00DB311E" w:rsidRDefault="001F46D3" w:rsidP="00DB311E">
            <w:pPr>
              <w:spacing w:before="100" w:beforeAutospacing="1" w:after="119"/>
              <w:jc w:val="center"/>
              <w:rPr>
                <w:sz w:val="28"/>
                <w:szCs w:val="28"/>
              </w:rPr>
            </w:pPr>
            <w:proofErr w:type="spellStart"/>
            <w:r w:rsidRPr="00DB311E">
              <w:rPr>
                <w:sz w:val="28"/>
                <w:szCs w:val="28"/>
              </w:rPr>
              <w:t>тыс.человек</w:t>
            </w:r>
            <w:proofErr w:type="spellEnd"/>
          </w:p>
        </w:tc>
        <w:tc>
          <w:tcPr>
            <w:tcW w:w="1455" w:type="dxa"/>
          </w:tcPr>
          <w:p w:rsidR="001F46D3" w:rsidRPr="00DB311E" w:rsidRDefault="007A7621" w:rsidP="00DB311E">
            <w:pPr>
              <w:spacing w:before="100" w:beforeAutospacing="1" w:after="119"/>
              <w:jc w:val="center"/>
              <w:rPr>
                <w:sz w:val="28"/>
                <w:szCs w:val="28"/>
              </w:rPr>
            </w:pPr>
            <w:r w:rsidRPr="00DB311E">
              <w:rPr>
                <w:sz w:val="28"/>
                <w:szCs w:val="28"/>
              </w:rPr>
              <w:t>1,087</w:t>
            </w:r>
          </w:p>
        </w:tc>
        <w:tc>
          <w:tcPr>
            <w:tcW w:w="1458" w:type="dxa"/>
          </w:tcPr>
          <w:p w:rsidR="001F46D3" w:rsidRPr="00DB311E" w:rsidRDefault="007A7621" w:rsidP="00DB311E">
            <w:pPr>
              <w:spacing w:before="100" w:beforeAutospacing="1" w:after="119"/>
              <w:jc w:val="center"/>
              <w:rPr>
                <w:sz w:val="28"/>
                <w:szCs w:val="28"/>
              </w:rPr>
            </w:pPr>
            <w:r w:rsidRPr="00DB311E">
              <w:rPr>
                <w:sz w:val="28"/>
                <w:szCs w:val="28"/>
              </w:rPr>
              <w:t>1,967</w:t>
            </w:r>
          </w:p>
        </w:tc>
        <w:tc>
          <w:tcPr>
            <w:tcW w:w="1328" w:type="dxa"/>
          </w:tcPr>
          <w:p w:rsidR="001F46D3" w:rsidRPr="00DB311E" w:rsidRDefault="007A7621" w:rsidP="00DB311E">
            <w:pPr>
              <w:spacing w:before="100" w:beforeAutospacing="1" w:after="119"/>
              <w:jc w:val="center"/>
              <w:rPr>
                <w:sz w:val="28"/>
                <w:szCs w:val="28"/>
              </w:rPr>
            </w:pPr>
            <w:r w:rsidRPr="00DB311E">
              <w:rPr>
                <w:sz w:val="28"/>
                <w:szCs w:val="28"/>
              </w:rPr>
              <w:t>2,847</w:t>
            </w:r>
          </w:p>
        </w:tc>
      </w:tr>
    </w:tbl>
    <w:p w:rsidR="00F00B3A" w:rsidRDefault="00F00B3A" w:rsidP="00F00B3A">
      <w:pPr>
        <w:ind w:firstLine="708"/>
        <w:jc w:val="both"/>
      </w:pPr>
    </w:p>
    <w:p w:rsidR="004948A7" w:rsidRPr="004948A7" w:rsidRDefault="004948A7" w:rsidP="004948A7">
      <w:pPr>
        <w:ind w:firstLine="709"/>
        <w:jc w:val="both"/>
        <w:rPr>
          <w:sz w:val="28"/>
          <w:szCs w:val="28"/>
        </w:rPr>
      </w:pPr>
      <w:r w:rsidRPr="004948A7">
        <w:rPr>
          <w:sz w:val="28"/>
          <w:szCs w:val="28"/>
        </w:rPr>
        <w:t xml:space="preserve">Численность </w:t>
      </w:r>
      <w:proofErr w:type="gramStart"/>
      <w:r w:rsidRPr="004948A7">
        <w:rPr>
          <w:sz w:val="28"/>
          <w:szCs w:val="28"/>
        </w:rPr>
        <w:t>населения, состоящего на учете в органах социальной защиты в 2012 году составила</w:t>
      </w:r>
      <w:proofErr w:type="gramEnd"/>
      <w:r w:rsidRPr="004948A7">
        <w:rPr>
          <w:sz w:val="28"/>
          <w:szCs w:val="28"/>
        </w:rPr>
        <w:t xml:space="preserve"> 487 человек, что на 26 человек  больше</w:t>
      </w:r>
      <w:r>
        <w:rPr>
          <w:sz w:val="28"/>
          <w:szCs w:val="28"/>
        </w:rPr>
        <w:t xml:space="preserve"> </w:t>
      </w:r>
      <w:r w:rsidRPr="004948A7">
        <w:rPr>
          <w:sz w:val="28"/>
          <w:szCs w:val="28"/>
        </w:rPr>
        <w:t xml:space="preserve">чем в 2011 г.                                                         </w:t>
      </w:r>
    </w:p>
    <w:p w:rsidR="004948A7" w:rsidRPr="004948A7" w:rsidRDefault="004948A7" w:rsidP="004948A7">
      <w:pPr>
        <w:ind w:firstLine="709"/>
        <w:jc w:val="both"/>
        <w:rPr>
          <w:color w:val="0000FF"/>
          <w:sz w:val="28"/>
          <w:szCs w:val="28"/>
        </w:rPr>
      </w:pPr>
      <w:r w:rsidRPr="004948A7">
        <w:rPr>
          <w:color w:val="0000FF"/>
          <w:sz w:val="28"/>
          <w:szCs w:val="28"/>
        </w:rPr>
        <w:t xml:space="preserve">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1368"/>
      </w:tblGrid>
      <w:tr w:rsidR="004948A7" w:rsidRPr="004948A7" w:rsidTr="004948A7">
        <w:trPr>
          <w:cantSplit/>
          <w:trHeight w:val="292"/>
        </w:trPr>
        <w:tc>
          <w:tcPr>
            <w:tcW w:w="8658" w:type="dxa"/>
          </w:tcPr>
          <w:p w:rsidR="004948A7" w:rsidRPr="004948A7" w:rsidRDefault="004948A7" w:rsidP="004948A7">
            <w:pPr>
              <w:pStyle w:val="af4"/>
              <w:ind w:firstLine="709"/>
              <w:jc w:val="center"/>
              <w:rPr>
                <w:b/>
                <w:szCs w:val="28"/>
              </w:rPr>
            </w:pPr>
            <w:r w:rsidRPr="004948A7">
              <w:rPr>
                <w:b/>
                <w:szCs w:val="28"/>
              </w:rPr>
              <w:t>Показатели</w:t>
            </w:r>
          </w:p>
        </w:tc>
        <w:tc>
          <w:tcPr>
            <w:tcW w:w="1368" w:type="dxa"/>
          </w:tcPr>
          <w:p w:rsidR="004948A7" w:rsidRPr="004948A7" w:rsidRDefault="004948A7" w:rsidP="004948A7">
            <w:pPr>
              <w:pStyle w:val="af4"/>
              <w:ind w:firstLine="0"/>
              <w:jc w:val="center"/>
              <w:rPr>
                <w:b/>
                <w:szCs w:val="28"/>
              </w:rPr>
            </w:pPr>
            <w:r w:rsidRPr="004948A7">
              <w:rPr>
                <w:b/>
                <w:szCs w:val="28"/>
              </w:rPr>
              <w:t>2012</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1. Численность населения, состоящего на учете в органах социальной защит</w:t>
            </w:r>
            <w:proofErr w:type="gramStart"/>
            <w:r w:rsidRPr="004948A7">
              <w:rPr>
                <w:szCs w:val="28"/>
              </w:rPr>
              <w:t>ы-</w:t>
            </w:r>
            <w:proofErr w:type="gramEnd"/>
            <w:r w:rsidRPr="004948A7">
              <w:rPr>
                <w:szCs w:val="28"/>
              </w:rPr>
              <w:t xml:space="preserve"> всего чел.</w:t>
            </w:r>
          </w:p>
        </w:tc>
        <w:tc>
          <w:tcPr>
            <w:tcW w:w="1368" w:type="dxa"/>
          </w:tcPr>
          <w:p w:rsidR="004948A7" w:rsidRPr="004948A7" w:rsidRDefault="004948A7" w:rsidP="004948A7">
            <w:pPr>
              <w:pStyle w:val="af4"/>
              <w:ind w:left="273" w:firstLine="0"/>
              <w:rPr>
                <w:szCs w:val="28"/>
              </w:rPr>
            </w:pPr>
            <w:r w:rsidRPr="004948A7">
              <w:rPr>
                <w:szCs w:val="28"/>
              </w:rPr>
              <w:t>487</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в том числе по категориям:</w:t>
            </w:r>
          </w:p>
        </w:tc>
        <w:tc>
          <w:tcPr>
            <w:tcW w:w="1368" w:type="dxa"/>
          </w:tcPr>
          <w:p w:rsidR="004948A7" w:rsidRPr="004948A7" w:rsidRDefault="004948A7" w:rsidP="004948A7">
            <w:pPr>
              <w:pStyle w:val="af4"/>
              <w:ind w:left="273" w:firstLine="709"/>
              <w:jc w:val="center"/>
              <w:rPr>
                <w:szCs w:val="28"/>
              </w:rPr>
            </w:pP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 пожилые граждане</w:t>
            </w:r>
          </w:p>
        </w:tc>
        <w:tc>
          <w:tcPr>
            <w:tcW w:w="1368" w:type="dxa"/>
          </w:tcPr>
          <w:p w:rsidR="004948A7" w:rsidRPr="004948A7" w:rsidRDefault="004948A7" w:rsidP="004948A7">
            <w:pPr>
              <w:pStyle w:val="af4"/>
              <w:ind w:left="273" w:firstLine="0"/>
              <w:rPr>
                <w:szCs w:val="28"/>
              </w:rPr>
            </w:pPr>
            <w:r w:rsidRPr="004948A7">
              <w:rPr>
                <w:szCs w:val="28"/>
              </w:rPr>
              <w:t>1</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 инвалиды</w:t>
            </w:r>
          </w:p>
        </w:tc>
        <w:tc>
          <w:tcPr>
            <w:tcW w:w="1368" w:type="dxa"/>
          </w:tcPr>
          <w:p w:rsidR="004948A7" w:rsidRPr="004948A7" w:rsidRDefault="004948A7" w:rsidP="004948A7">
            <w:pPr>
              <w:pStyle w:val="af4"/>
              <w:ind w:left="273" w:firstLine="0"/>
              <w:rPr>
                <w:szCs w:val="28"/>
              </w:rPr>
            </w:pPr>
            <w:r w:rsidRPr="004948A7">
              <w:rPr>
                <w:szCs w:val="28"/>
              </w:rPr>
              <w:t>83</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-дети-инвалиды</w:t>
            </w:r>
          </w:p>
        </w:tc>
        <w:tc>
          <w:tcPr>
            <w:tcW w:w="1368" w:type="dxa"/>
          </w:tcPr>
          <w:p w:rsidR="004948A7" w:rsidRPr="004948A7" w:rsidRDefault="004948A7" w:rsidP="004948A7">
            <w:pPr>
              <w:pStyle w:val="af4"/>
              <w:ind w:left="273" w:firstLine="0"/>
              <w:rPr>
                <w:szCs w:val="28"/>
              </w:rPr>
            </w:pPr>
            <w:r w:rsidRPr="004948A7">
              <w:rPr>
                <w:szCs w:val="28"/>
              </w:rPr>
              <w:t>1</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-ветераны</w:t>
            </w:r>
          </w:p>
        </w:tc>
        <w:tc>
          <w:tcPr>
            <w:tcW w:w="1368" w:type="dxa"/>
          </w:tcPr>
          <w:p w:rsidR="004948A7" w:rsidRPr="004948A7" w:rsidRDefault="004948A7" w:rsidP="004948A7">
            <w:pPr>
              <w:pStyle w:val="af4"/>
              <w:ind w:left="273" w:firstLine="0"/>
              <w:rPr>
                <w:szCs w:val="28"/>
              </w:rPr>
            </w:pPr>
            <w:r w:rsidRPr="004948A7">
              <w:rPr>
                <w:szCs w:val="28"/>
              </w:rPr>
              <w:t>152</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-малоимущие граждане</w:t>
            </w:r>
          </w:p>
        </w:tc>
        <w:tc>
          <w:tcPr>
            <w:tcW w:w="1368" w:type="dxa"/>
          </w:tcPr>
          <w:p w:rsidR="004948A7" w:rsidRPr="004948A7" w:rsidRDefault="004948A7" w:rsidP="004948A7">
            <w:pPr>
              <w:pStyle w:val="af4"/>
              <w:ind w:left="273" w:firstLine="0"/>
              <w:rPr>
                <w:szCs w:val="28"/>
              </w:rPr>
            </w:pPr>
            <w:r w:rsidRPr="004948A7">
              <w:rPr>
                <w:szCs w:val="28"/>
              </w:rPr>
              <w:t>250</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t>2.Удельный вес населения, состоящего на учете в органах социальной защиты, к общей численности населения, %</w:t>
            </w:r>
          </w:p>
        </w:tc>
        <w:tc>
          <w:tcPr>
            <w:tcW w:w="1368" w:type="dxa"/>
          </w:tcPr>
          <w:p w:rsidR="004948A7" w:rsidRPr="004948A7" w:rsidRDefault="004948A7" w:rsidP="004948A7">
            <w:pPr>
              <w:pStyle w:val="af4"/>
              <w:ind w:left="273" w:firstLine="0"/>
              <w:rPr>
                <w:szCs w:val="28"/>
              </w:rPr>
            </w:pPr>
            <w:r w:rsidRPr="004948A7">
              <w:rPr>
                <w:szCs w:val="28"/>
              </w:rPr>
              <w:t>44</w:t>
            </w:r>
          </w:p>
        </w:tc>
      </w:tr>
      <w:tr w:rsidR="004948A7" w:rsidRPr="004948A7" w:rsidTr="000B3574">
        <w:trPr>
          <w:cantSplit/>
        </w:trPr>
        <w:tc>
          <w:tcPr>
            <w:tcW w:w="8658" w:type="dxa"/>
          </w:tcPr>
          <w:p w:rsidR="004948A7" w:rsidRPr="004948A7" w:rsidRDefault="004948A7" w:rsidP="004948A7">
            <w:pPr>
              <w:pStyle w:val="af4"/>
              <w:ind w:firstLine="709"/>
              <w:rPr>
                <w:szCs w:val="28"/>
              </w:rPr>
            </w:pPr>
            <w:r w:rsidRPr="004948A7">
              <w:rPr>
                <w:szCs w:val="28"/>
              </w:rPr>
              <w:lastRenderedPageBreak/>
              <w:t>3.Численность населения, получающего меры социальной поддержки, всего (с учетом федерального и областного регистров)</w:t>
            </w:r>
          </w:p>
        </w:tc>
        <w:tc>
          <w:tcPr>
            <w:tcW w:w="1368" w:type="dxa"/>
          </w:tcPr>
          <w:p w:rsidR="004948A7" w:rsidRPr="004948A7" w:rsidRDefault="004948A7" w:rsidP="004948A7">
            <w:pPr>
              <w:pStyle w:val="af4"/>
              <w:ind w:left="273" w:firstLine="0"/>
              <w:rPr>
                <w:szCs w:val="28"/>
              </w:rPr>
            </w:pPr>
            <w:r w:rsidRPr="004948A7">
              <w:rPr>
                <w:szCs w:val="28"/>
              </w:rPr>
              <w:t>295</w:t>
            </w:r>
          </w:p>
        </w:tc>
      </w:tr>
      <w:tr w:rsidR="004948A7" w:rsidRPr="004948A7" w:rsidTr="004948A7">
        <w:trPr>
          <w:cantSplit/>
          <w:trHeight w:val="96"/>
        </w:trPr>
        <w:tc>
          <w:tcPr>
            <w:tcW w:w="8658" w:type="dxa"/>
          </w:tcPr>
          <w:p w:rsidR="004948A7" w:rsidRPr="004948A7" w:rsidRDefault="004948A7" w:rsidP="004948A7">
            <w:pPr>
              <w:pStyle w:val="af4"/>
              <w:ind w:firstLine="709"/>
              <w:rPr>
                <w:szCs w:val="28"/>
              </w:rPr>
            </w:pPr>
            <w:r w:rsidRPr="004948A7">
              <w:rPr>
                <w:szCs w:val="28"/>
              </w:rPr>
              <w:t>4. Удельный вес населения, получающего меры социальной поддержки, к общей численности населения</w:t>
            </w:r>
          </w:p>
        </w:tc>
        <w:tc>
          <w:tcPr>
            <w:tcW w:w="1368" w:type="dxa"/>
          </w:tcPr>
          <w:p w:rsidR="004948A7" w:rsidRPr="004948A7" w:rsidRDefault="004948A7" w:rsidP="004948A7">
            <w:pPr>
              <w:pStyle w:val="af4"/>
              <w:ind w:left="273" w:firstLine="0"/>
              <w:rPr>
                <w:szCs w:val="28"/>
              </w:rPr>
            </w:pPr>
            <w:r w:rsidRPr="004948A7">
              <w:rPr>
                <w:szCs w:val="28"/>
              </w:rPr>
              <w:t>27</w:t>
            </w:r>
          </w:p>
        </w:tc>
      </w:tr>
    </w:tbl>
    <w:p w:rsidR="004948A7" w:rsidRPr="004948A7" w:rsidRDefault="004948A7" w:rsidP="004948A7">
      <w:pPr>
        <w:ind w:firstLine="709"/>
        <w:jc w:val="both"/>
        <w:rPr>
          <w:color w:val="0000FF"/>
          <w:sz w:val="28"/>
          <w:szCs w:val="28"/>
        </w:rPr>
      </w:pPr>
    </w:p>
    <w:p w:rsidR="004948A7" w:rsidRPr="00B57E94" w:rsidRDefault="004948A7" w:rsidP="004948A7">
      <w:pPr>
        <w:pStyle w:val="a9"/>
        <w:rPr>
          <w:color w:val="0000FF"/>
          <w:sz w:val="16"/>
          <w:szCs w:val="16"/>
        </w:rPr>
      </w:pPr>
    </w:p>
    <w:p w:rsidR="001F46D3" w:rsidRPr="0099169B" w:rsidRDefault="001F46D3" w:rsidP="001F46D3">
      <w:pPr>
        <w:pStyle w:val="affc"/>
        <w:jc w:val="center"/>
        <w:rPr>
          <w:b/>
          <w:bCs/>
          <w:sz w:val="28"/>
          <w:szCs w:val="28"/>
          <w:lang w:eastAsia="ru-RU"/>
        </w:rPr>
      </w:pPr>
      <w:r w:rsidRPr="0099169B">
        <w:rPr>
          <w:b/>
          <w:bCs/>
          <w:sz w:val="28"/>
          <w:szCs w:val="28"/>
          <w:lang w:eastAsia="ru-RU"/>
        </w:rPr>
        <w:t xml:space="preserve">2.4. Экономическая база </w:t>
      </w:r>
    </w:p>
    <w:p w:rsidR="001F46D3" w:rsidRPr="0099169B" w:rsidRDefault="001F46D3" w:rsidP="001F46D3">
      <w:pPr>
        <w:pStyle w:val="affc"/>
        <w:ind w:firstLine="708"/>
        <w:jc w:val="both"/>
        <w:rPr>
          <w:sz w:val="28"/>
          <w:szCs w:val="28"/>
        </w:rPr>
      </w:pPr>
      <w:r w:rsidRPr="0099169B">
        <w:rPr>
          <w:sz w:val="28"/>
          <w:szCs w:val="28"/>
        </w:rPr>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AC28CF" w:rsidRPr="00EF17D8" w:rsidRDefault="001F46D3" w:rsidP="00AC28CF">
      <w:pPr>
        <w:ind w:firstLine="720"/>
        <w:jc w:val="both"/>
        <w:rPr>
          <w:sz w:val="28"/>
          <w:szCs w:val="28"/>
        </w:rPr>
      </w:pPr>
      <w:r w:rsidRPr="0099169B">
        <w:rPr>
          <w:sz w:val="28"/>
          <w:szCs w:val="28"/>
        </w:rPr>
        <w:t xml:space="preserve">Наличие эффективно развивающейся системы хозяйственного комплекса в поселении — это необходимое условие жизнеспособности и расширенного воспроизводства поселения в целях сбалансированного территориального развития. </w:t>
      </w:r>
      <w:r w:rsidR="00AC28CF" w:rsidRPr="00EF17D8">
        <w:rPr>
          <w:sz w:val="28"/>
          <w:szCs w:val="28"/>
        </w:rPr>
        <w:t xml:space="preserve">На территории поселения функционируют сельскохозяйственное предприятие, предприятия  торговли, связи и жилищно-коммунального хозяйства. </w:t>
      </w:r>
    </w:p>
    <w:p w:rsidR="001F46D3" w:rsidRPr="0099169B" w:rsidRDefault="001F46D3" w:rsidP="00AC28CF">
      <w:pPr>
        <w:pStyle w:val="affc"/>
        <w:ind w:firstLine="708"/>
        <w:jc w:val="both"/>
        <w:rPr>
          <w:b/>
          <w:bCs/>
          <w:sz w:val="28"/>
          <w:szCs w:val="28"/>
        </w:rPr>
      </w:pPr>
    </w:p>
    <w:p w:rsidR="00AC28CF" w:rsidRPr="00AC28CF" w:rsidRDefault="00AC28CF" w:rsidP="00AC28CF">
      <w:pPr>
        <w:pStyle w:val="00"/>
        <w:jc w:val="center"/>
        <w:rPr>
          <w:b/>
          <w:sz w:val="28"/>
          <w:szCs w:val="28"/>
          <w:lang w:val="ru-RU"/>
        </w:rPr>
      </w:pPr>
      <w:bookmarkStart w:id="46" w:name="_Toc310093232"/>
      <w:bookmarkStart w:id="47" w:name="_Toc310093402"/>
      <w:bookmarkStart w:id="48" w:name="_Toc310093577"/>
      <w:bookmarkStart w:id="49" w:name="_Toc310245549"/>
      <w:r w:rsidRPr="00AC28CF">
        <w:rPr>
          <w:b/>
          <w:sz w:val="28"/>
          <w:szCs w:val="28"/>
          <w:lang w:val="ru-RU"/>
        </w:rPr>
        <w:t>Сельское хозяйство</w:t>
      </w:r>
    </w:p>
    <w:p w:rsidR="00AC28CF" w:rsidRDefault="00AC28CF" w:rsidP="00AC28CF">
      <w:pPr>
        <w:pStyle w:val="00"/>
        <w:ind w:firstLine="709"/>
        <w:rPr>
          <w:sz w:val="28"/>
          <w:szCs w:val="28"/>
          <w:lang w:val="ru-RU"/>
        </w:rPr>
      </w:pPr>
      <w:r w:rsidRPr="00AC28CF">
        <w:rPr>
          <w:sz w:val="28"/>
          <w:szCs w:val="28"/>
          <w:lang w:val="ru-RU"/>
        </w:rPr>
        <w:t xml:space="preserve">Базовой отраслью экономики поселения является сельское хозяйство. </w:t>
      </w:r>
    </w:p>
    <w:p w:rsidR="00AC28CF" w:rsidRDefault="00AC28CF" w:rsidP="00AC28CF">
      <w:pPr>
        <w:pStyle w:val="00"/>
        <w:ind w:firstLine="709"/>
        <w:rPr>
          <w:sz w:val="28"/>
          <w:szCs w:val="28"/>
          <w:lang w:val="ru-RU"/>
        </w:rPr>
      </w:pPr>
      <w:r w:rsidRPr="00AC28CF">
        <w:rPr>
          <w:sz w:val="28"/>
          <w:szCs w:val="28"/>
          <w:lang w:val="ru-RU"/>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2012 года составила 20,53 тыс. га. </w:t>
      </w:r>
    </w:p>
    <w:p w:rsidR="00AC28CF" w:rsidRPr="00AC28CF" w:rsidRDefault="00AC28CF" w:rsidP="00AC28CF">
      <w:pPr>
        <w:pStyle w:val="00"/>
        <w:ind w:firstLine="709"/>
        <w:rPr>
          <w:sz w:val="28"/>
          <w:szCs w:val="28"/>
          <w:lang w:val="ru-RU"/>
        </w:rPr>
      </w:pPr>
      <w:r w:rsidRPr="00AC28CF">
        <w:rPr>
          <w:sz w:val="28"/>
          <w:szCs w:val="28"/>
          <w:lang w:val="ru-RU"/>
        </w:rPr>
        <w:t xml:space="preserve">Более 94 % земель сельскохозяйственного назначения принадлежит сельскохозяйственным предприятиям.                                                 </w:t>
      </w:r>
    </w:p>
    <w:p w:rsidR="00AC28CF" w:rsidRDefault="00AC28CF" w:rsidP="00AC28CF">
      <w:pPr>
        <w:pStyle w:val="00"/>
        <w:rPr>
          <w:sz w:val="28"/>
          <w:szCs w:val="28"/>
          <w:lang w:val="ru-RU"/>
        </w:rPr>
      </w:pPr>
    </w:p>
    <w:p w:rsidR="00AC28CF" w:rsidRPr="00AC28CF" w:rsidRDefault="00AC28CF" w:rsidP="00AC28CF">
      <w:pPr>
        <w:pStyle w:val="00"/>
        <w:jc w:val="center"/>
        <w:rPr>
          <w:b/>
          <w:sz w:val="28"/>
          <w:szCs w:val="28"/>
          <w:lang w:val="ru-RU"/>
        </w:rPr>
      </w:pPr>
      <w:r w:rsidRPr="00AC28CF">
        <w:rPr>
          <w:b/>
          <w:sz w:val="28"/>
          <w:szCs w:val="28"/>
          <w:lang w:val="ru-RU"/>
        </w:rPr>
        <w:t>Наличие сельскохозяйственных угодий за 2012, тыс. 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1069"/>
        <w:gridCol w:w="1226"/>
        <w:gridCol w:w="1134"/>
        <w:gridCol w:w="1276"/>
        <w:gridCol w:w="850"/>
      </w:tblGrid>
      <w:tr w:rsidR="00AC28CF" w:rsidRPr="00AC28CF" w:rsidTr="00AC28CF">
        <w:trPr>
          <w:cantSplit/>
        </w:trPr>
        <w:tc>
          <w:tcPr>
            <w:tcW w:w="4334" w:type="dxa"/>
            <w:vMerge w:val="restart"/>
          </w:tcPr>
          <w:p w:rsidR="00AC28CF" w:rsidRPr="00AC28CF" w:rsidRDefault="00AC28CF" w:rsidP="00AC28CF">
            <w:pPr>
              <w:pStyle w:val="00"/>
              <w:rPr>
                <w:sz w:val="28"/>
                <w:szCs w:val="28"/>
              </w:rPr>
            </w:pPr>
            <w:proofErr w:type="spellStart"/>
            <w:r w:rsidRPr="00AC28CF">
              <w:rPr>
                <w:sz w:val="28"/>
                <w:szCs w:val="28"/>
              </w:rPr>
              <w:t>Показатели</w:t>
            </w:r>
            <w:proofErr w:type="spellEnd"/>
          </w:p>
        </w:tc>
        <w:tc>
          <w:tcPr>
            <w:tcW w:w="1069" w:type="dxa"/>
            <w:vMerge w:val="restart"/>
          </w:tcPr>
          <w:p w:rsidR="00AC28CF" w:rsidRPr="00AC28CF" w:rsidRDefault="00AC28CF" w:rsidP="00AC28CF">
            <w:pPr>
              <w:pStyle w:val="00"/>
              <w:ind w:firstLine="0"/>
              <w:rPr>
                <w:sz w:val="28"/>
                <w:szCs w:val="28"/>
              </w:rPr>
            </w:pPr>
            <w:proofErr w:type="spellStart"/>
            <w:r w:rsidRPr="00AC28CF">
              <w:rPr>
                <w:sz w:val="28"/>
                <w:szCs w:val="28"/>
              </w:rPr>
              <w:t>Все</w:t>
            </w:r>
            <w:proofErr w:type="spellEnd"/>
            <w:r w:rsidRPr="00AC28CF">
              <w:rPr>
                <w:sz w:val="28"/>
                <w:szCs w:val="28"/>
              </w:rPr>
              <w:t xml:space="preserve"> </w:t>
            </w:r>
            <w:proofErr w:type="spellStart"/>
            <w:r w:rsidRPr="00AC28CF">
              <w:rPr>
                <w:sz w:val="28"/>
                <w:szCs w:val="28"/>
              </w:rPr>
              <w:t>категории</w:t>
            </w:r>
            <w:proofErr w:type="spellEnd"/>
            <w:r w:rsidRPr="00AC28CF">
              <w:rPr>
                <w:sz w:val="28"/>
                <w:szCs w:val="28"/>
              </w:rPr>
              <w:t xml:space="preserve"> </w:t>
            </w:r>
            <w:proofErr w:type="spellStart"/>
            <w:r w:rsidRPr="00AC28CF">
              <w:rPr>
                <w:sz w:val="28"/>
                <w:szCs w:val="28"/>
              </w:rPr>
              <w:t>хоз</w:t>
            </w:r>
            <w:proofErr w:type="spellEnd"/>
            <w:r>
              <w:rPr>
                <w:sz w:val="28"/>
                <w:szCs w:val="28"/>
                <w:lang w:val="ru-RU"/>
              </w:rPr>
              <w:t>-</w:t>
            </w:r>
            <w:r w:rsidRPr="00AC28CF">
              <w:rPr>
                <w:sz w:val="28"/>
                <w:szCs w:val="28"/>
              </w:rPr>
              <w:t>в</w:t>
            </w:r>
          </w:p>
        </w:tc>
        <w:tc>
          <w:tcPr>
            <w:tcW w:w="4486" w:type="dxa"/>
            <w:gridSpan w:val="4"/>
          </w:tcPr>
          <w:p w:rsidR="00AC28CF" w:rsidRPr="00AC28CF" w:rsidRDefault="00AC28CF" w:rsidP="00AC28CF">
            <w:pPr>
              <w:pStyle w:val="00"/>
              <w:rPr>
                <w:sz w:val="28"/>
                <w:szCs w:val="28"/>
              </w:rPr>
            </w:pPr>
            <w:r w:rsidRPr="00AC28CF">
              <w:rPr>
                <w:sz w:val="28"/>
                <w:szCs w:val="28"/>
              </w:rPr>
              <w:t xml:space="preserve">в </w:t>
            </w:r>
            <w:proofErr w:type="spellStart"/>
            <w:r w:rsidRPr="00AC28CF">
              <w:rPr>
                <w:sz w:val="28"/>
                <w:szCs w:val="28"/>
              </w:rPr>
              <w:t>том</w:t>
            </w:r>
            <w:proofErr w:type="spellEnd"/>
            <w:r w:rsidRPr="00AC28CF">
              <w:rPr>
                <w:sz w:val="28"/>
                <w:szCs w:val="28"/>
              </w:rPr>
              <w:t xml:space="preserve"> </w:t>
            </w:r>
            <w:proofErr w:type="spellStart"/>
            <w:r w:rsidRPr="00AC28CF">
              <w:rPr>
                <w:sz w:val="28"/>
                <w:szCs w:val="28"/>
              </w:rPr>
              <w:t>числе</w:t>
            </w:r>
            <w:proofErr w:type="spellEnd"/>
            <w:r w:rsidRPr="00AC28CF">
              <w:rPr>
                <w:sz w:val="28"/>
                <w:szCs w:val="28"/>
              </w:rPr>
              <w:t>:</w:t>
            </w:r>
          </w:p>
        </w:tc>
      </w:tr>
      <w:tr w:rsidR="00AC28CF" w:rsidRPr="00AC28CF" w:rsidTr="00AC28CF">
        <w:trPr>
          <w:cantSplit/>
          <w:trHeight w:val="650"/>
        </w:trPr>
        <w:tc>
          <w:tcPr>
            <w:tcW w:w="4334" w:type="dxa"/>
            <w:vMerge/>
          </w:tcPr>
          <w:p w:rsidR="00AC28CF" w:rsidRPr="00AC28CF" w:rsidRDefault="00AC28CF" w:rsidP="00AC28CF">
            <w:pPr>
              <w:pStyle w:val="00"/>
              <w:rPr>
                <w:sz w:val="28"/>
                <w:szCs w:val="28"/>
              </w:rPr>
            </w:pPr>
          </w:p>
        </w:tc>
        <w:tc>
          <w:tcPr>
            <w:tcW w:w="1069" w:type="dxa"/>
            <w:vMerge/>
          </w:tcPr>
          <w:p w:rsidR="00AC28CF" w:rsidRPr="00AC28CF" w:rsidRDefault="00AC28CF" w:rsidP="00AC28CF">
            <w:pPr>
              <w:pStyle w:val="00"/>
              <w:rPr>
                <w:sz w:val="28"/>
                <w:szCs w:val="28"/>
              </w:rPr>
            </w:pPr>
          </w:p>
        </w:tc>
        <w:tc>
          <w:tcPr>
            <w:tcW w:w="1226" w:type="dxa"/>
          </w:tcPr>
          <w:p w:rsidR="00AC28CF" w:rsidRPr="00AC28CF" w:rsidRDefault="00AC28CF" w:rsidP="00AC28CF">
            <w:pPr>
              <w:pStyle w:val="00"/>
              <w:ind w:firstLine="0"/>
              <w:rPr>
                <w:sz w:val="28"/>
                <w:szCs w:val="28"/>
              </w:rPr>
            </w:pPr>
            <w:proofErr w:type="spellStart"/>
            <w:r w:rsidRPr="00AC28CF">
              <w:rPr>
                <w:sz w:val="28"/>
                <w:szCs w:val="28"/>
              </w:rPr>
              <w:t>сельскохозяйственные</w:t>
            </w:r>
            <w:proofErr w:type="spellEnd"/>
            <w:r w:rsidRPr="00AC28CF">
              <w:rPr>
                <w:sz w:val="28"/>
                <w:szCs w:val="28"/>
              </w:rPr>
              <w:t xml:space="preserve"> </w:t>
            </w:r>
            <w:proofErr w:type="spellStart"/>
            <w:r w:rsidRPr="00AC28CF">
              <w:rPr>
                <w:sz w:val="28"/>
                <w:szCs w:val="28"/>
              </w:rPr>
              <w:t>предпри</w:t>
            </w:r>
            <w:proofErr w:type="spellEnd"/>
            <w:r>
              <w:rPr>
                <w:sz w:val="28"/>
                <w:szCs w:val="28"/>
                <w:lang w:val="ru-RU"/>
              </w:rPr>
              <w:t xml:space="preserve">- </w:t>
            </w:r>
            <w:proofErr w:type="spellStart"/>
            <w:r w:rsidRPr="00AC28CF">
              <w:rPr>
                <w:sz w:val="28"/>
                <w:szCs w:val="28"/>
              </w:rPr>
              <w:t>ятия</w:t>
            </w:r>
            <w:proofErr w:type="spellEnd"/>
          </w:p>
        </w:tc>
        <w:tc>
          <w:tcPr>
            <w:tcW w:w="1134" w:type="dxa"/>
          </w:tcPr>
          <w:p w:rsidR="00AC28CF" w:rsidRPr="00AC28CF" w:rsidRDefault="00AC28CF" w:rsidP="00AC28CF">
            <w:pPr>
              <w:pStyle w:val="00"/>
              <w:ind w:firstLine="0"/>
              <w:rPr>
                <w:sz w:val="28"/>
                <w:szCs w:val="28"/>
                <w:lang w:val="ru-RU"/>
              </w:rPr>
            </w:pPr>
            <w:proofErr w:type="spellStart"/>
            <w:proofErr w:type="gramStart"/>
            <w:r>
              <w:rPr>
                <w:sz w:val="28"/>
                <w:szCs w:val="28"/>
                <w:lang w:val="ru-RU"/>
              </w:rPr>
              <w:t>к</w:t>
            </w:r>
            <w:r w:rsidRPr="00AC28CF">
              <w:rPr>
                <w:sz w:val="28"/>
                <w:szCs w:val="28"/>
                <w:lang w:val="ru-RU"/>
              </w:rPr>
              <w:t>рестья</w:t>
            </w:r>
            <w:r>
              <w:rPr>
                <w:sz w:val="28"/>
                <w:szCs w:val="28"/>
                <w:lang w:val="ru-RU"/>
              </w:rPr>
              <w:t>-</w:t>
            </w:r>
            <w:r w:rsidRPr="00AC28CF">
              <w:rPr>
                <w:sz w:val="28"/>
                <w:szCs w:val="28"/>
                <w:lang w:val="ru-RU"/>
              </w:rPr>
              <w:t>нские</w:t>
            </w:r>
            <w:proofErr w:type="spellEnd"/>
            <w:proofErr w:type="gramEnd"/>
            <w:r w:rsidRPr="00AC28CF">
              <w:rPr>
                <w:sz w:val="28"/>
                <w:szCs w:val="28"/>
                <w:lang w:val="ru-RU"/>
              </w:rPr>
              <w:t xml:space="preserve"> (фермерские хоз</w:t>
            </w:r>
            <w:r>
              <w:rPr>
                <w:sz w:val="28"/>
                <w:szCs w:val="28"/>
                <w:lang w:val="ru-RU"/>
              </w:rPr>
              <w:t>-в</w:t>
            </w:r>
            <w:r w:rsidRPr="00AC28CF">
              <w:rPr>
                <w:sz w:val="28"/>
                <w:szCs w:val="28"/>
                <w:lang w:val="ru-RU"/>
              </w:rPr>
              <w:t>а)</w:t>
            </w:r>
          </w:p>
        </w:tc>
        <w:tc>
          <w:tcPr>
            <w:tcW w:w="1276" w:type="dxa"/>
          </w:tcPr>
          <w:p w:rsidR="00AC28CF" w:rsidRPr="00AC28CF" w:rsidRDefault="00AC28CF" w:rsidP="00AC28CF">
            <w:pPr>
              <w:pStyle w:val="00"/>
              <w:ind w:firstLine="0"/>
              <w:rPr>
                <w:sz w:val="28"/>
                <w:szCs w:val="28"/>
              </w:rPr>
            </w:pPr>
            <w:proofErr w:type="spellStart"/>
            <w:r w:rsidRPr="00AC28CF">
              <w:rPr>
                <w:sz w:val="28"/>
                <w:szCs w:val="28"/>
              </w:rPr>
              <w:t>личные</w:t>
            </w:r>
            <w:proofErr w:type="spellEnd"/>
            <w:r w:rsidRPr="00AC28CF">
              <w:rPr>
                <w:sz w:val="28"/>
                <w:szCs w:val="28"/>
              </w:rPr>
              <w:t xml:space="preserve"> </w:t>
            </w:r>
            <w:proofErr w:type="spellStart"/>
            <w:r w:rsidRPr="00AC28CF">
              <w:rPr>
                <w:sz w:val="28"/>
                <w:szCs w:val="28"/>
              </w:rPr>
              <w:t>подсоб</w:t>
            </w:r>
            <w:proofErr w:type="spellEnd"/>
            <w:r>
              <w:rPr>
                <w:sz w:val="28"/>
                <w:szCs w:val="28"/>
                <w:lang w:val="ru-RU"/>
              </w:rPr>
              <w:t>-</w:t>
            </w:r>
            <w:proofErr w:type="spellStart"/>
            <w:r w:rsidRPr="00AC28CF">
              <w:rPr>
                <w:sz w:val="28"/>
                <w:szCs w:val="28"/>
              </w:rPr>
              <w:t>ные</w:t>
            </w:r>
            <w:proofErr w:type="spellEnd"/>
            <w:r w:rsidRPr="00AC28CF">
              <w:rPr>
                <w:sz w:val="28"/>
                <w:szCs w:val="28"/>
              </w:rPr>
              <w:t xml:space="preserve"> </w:t>
            </w:r>
            <w:proofErr w:type="spellStart"/>
            <w:r w:rsidRPr="00AC28CF">
              <w:rPr>
                <w:sz w:val="28"/>
                <w:szCs w:val="28"/>
              </w:rPr>
              <w:t>хозяйства</w:t>
            </w:r>
            <w:proofErr w:type="spellEnd"/>
          </w:p>
        </w:tc>
        <w:tc>
          <w:tcPr>
            <w:tcW w:w="850" w:type="dxa"/>
            <w:tcBorders>
              <w:bottom w:val="single" w:sz="4" w:space="0" w:color="auto"/>
            </w:tcBorders>
          </w:tcPr>
          <w:p w:rsidR="00AC28CF" w:rsidRPr="00AC28CF" w:rsidRDefault="00AC28CF" w:rsidP="00AC28CF">
            <w:pPr>
              <w:pStyle w:val="00"/>
              <w:ind w:firstLine="0"/>
              <w:rPr>
                <w:sz w:val="28"/>
                <w:szCs w:val="28"/>
              </w:rPr>
            </w:pPr>
            <w:proofErr w:type="spellStart"/>
            <w:r w:rsidRPr="00AC28CF">
              <w:rPr>
                <w:sz w:val="28"/>
                <w:szCs w:val="28"/>
              </w:rPr>
              <w:t>прочие</w:t>
            </w:r>
            <w:proofErr w:type="spellEnd"/>
          </w:p>
        </w:tc>
      </w:tr>
      <w:tr w:rsidR="00AC28CF" w:rsidRPr="00AC28CF" w:rsidTr="00AC28CF">
        <w:tc>
          <w:tcPr>
            <w:tcW w:w="4334" w:type="dxa"/>
          </w:tcPr>
          <w:p w:rsidR="00AC28CF" w:rsidRPr="00AC28CF" w:rsidRDefault="00AC28CF" w:rsidP="00AC28CF">
            <w:pPr>
              <w:pStyle w:val="00"/>
              <w:rPr>
                <w:sz w:val="28"/>
                <w:szCs w:val="28"/>
              </w:rPr>
            </w:pPr>
            <w:r w:rsidRPr="00AC28CF">
              <w:rPr>
                <w:sz w:val="28"/>
                <w:szCs w:val="28"/>
              </w:rPr>
              <w:t xml:space="preserve">1. </w:t>
            </w:r>
            <w:proofErr w:type="spellStart"/>
            <w:r w:rsidRPr="00AC28CF">
              <w:rPr>
                <w:sz w:val="28"/>
                <w:szCs w:val="28"/>
              </w:rPr>
              <w:t>Сельскохозяйственные</w:t>
            </w:r>
            <w:proofErr w:type="spellEnd"/>
            <w:r w:rsidRPr="00AC28CF">
              <w:rPr>
                <w:sz w:val="28"/>
                <w:szCs w:val="28"/>
              </w:rPr>
              <w:t xml:space="preserve"> </w:t>
            </w:r>
            <w:proofErr w:type="spellStart"/>
            <w:r w:rsidRPr="00AC28CF">
              <w:rPr>
                <w:sz w:val="28"/>
                <w:szCs w:val="28"/>
              </w:rPr>
              <w:t>угодья</w:t>
            </w:r>
            <w:proofErr w:type="spellEnd"/>
            <w:r w:rsidRPr="00AC28CF">
              <w:rPr>
                <w:sz w:val="28"/>
                <w:szCs w:val="28"/>
              </w:rPr>
              <w:t xml:space="preserve"> </w:t>
            </w:r>
          </w:p>
        </w:tc>
        <w:tc>
          <w:tcPr>
            <w:tcW w:w="1069" w:type="dxa"/>
          </w:tcPr>
          <w:p w:rsidR="00AC28CF" w:rsidRPr="00AC28CF" w:rsidRDefault="00AC28CF" w:rsidP="000C6684">
            <w:pPr>
              <w:pStyle w:val="00"/>
              <w:ind w:firstLine="0"/>
              <w:jc w:val="center"/>
              <w:rPr>
                <w:sz w:val="28"/>
                <w:szCs w:val="28"/>
              </w:rPr>
            </w:pPr>
            <w:r w:rsidRPr="00AC28CF">
              <w:rPr>
                <w:sz w:val="28"/>
                <w:szCs w:val="28"/>
              </w:rPr>
              <w:t>20,53</w:t>
            </w:r>
          </w:p>
        </w:tc>
        <w:tc>
          <w:tcPr>
            <w:tcW w:w="1226" w:type="dxa"/>
          </w:tcPr>
          <w:p w:rsidR="00AC28CF" w:rsidRPr="00AC28CF" w:rsidRDefault="00AC28CF" w:rsidP="000C6684">
            <w:pPr>
              <w:pStyle w:val="00"/>
              <w:ind w:firstLine="0"/>
              <w:jc w:val="center"/>
              <w:rPr>
                <w:sz w:val="28"/>
                <w:szCs w:val="28"/>
              </w:rPr>
            </w:pPr>
            <w:r w:rsidRPr="00AC28CF">
              <w:rPr>
                <w:sz w:val="28"/>
                <w:szCs w:val="28"/>
              </w:rPr>
              <w:t>19,5</w:t>
            </w:r>
          </w:p>
        </w:tc>
        <w:tc>
          <w:tcPr>
            <w:tcW w:w="1134" w:type="dxa"/>
          </w:tcPr>
          <w:p w:rsidR="00AC28CF" w:rsidRPr="00AC28CF" w:rsidRDefault="00AC28CF" w:rsidP="000C6684">
            <w:pPr>
              <w:pStyle w:val="00"/>
              <w:ind w:firstLine="0"/>
              <w:jc w:val="center"/>
              <w:rPr>
                <w:sz w:val="28"/>
                <w:szCs w:val="28"/>
              </w:rPr>
            </w:pPr>
            <w:r w:rsidRPr="00AC28CF">
              <w:rPr>
                <w:sz w:val="28"/>
                <w:szCs w:val="28"/>
              </w:rPr>
              <w:t>0,06</w:t>
            </w:r>
          </w:p>
        </w:tc>
        <w:tc>
          <w:tcPr>
            <w:tcW w:w="1276" w:type="dxa"/>
          </w:tcPr>
          <w:p w:rsidR="00AC28CF" w:rsidRPr="00AC28CF" w:rsidRDefault="00AC28CF" w:rsidP="000C6684">
            <w:pPr>
              <w:pStyle w:val="00"/>
              <w:ind w:firstLine="0"/>
              <w:jc w:val="center"/>
              <w:rPr>
                <w:sz w:val="28"/>
                <w:szCs w:val="28"/>
              </w:rPr>
            </w:pPr>
            <w:r w:rsidRPr="00AC28CF">
              <w:rPr>
                <w:sz w:val="28"/>
                <w:szCs w:val="28"/>
              </w:rPr>
              <w:t>0,97</w:t>
            </w:r>
          </w:p>
        </w:tc>
        <w:tc>
          <w:tcPr>
            <w:tcW w:w="850" w:type="dxa"/>
          </w:tcPr>
          <w:p w:rsidR="00AC28CF" w:rsidRPr="00AC28CF" w:rsidRDefault="00AC28CF" w:rsidP="000C6684">
            <w:pPr>
              <w:pStyle w:val="00"/>
              <w:jc w:val="center"/>
              <w:rPr>
                <w:sz w:val="28"/>
                <w:szCs w:val="28"/>
              </w:rPr>
            </w:pPr>
            <w:r w:rsidRPr="00AC28CF">
              <w:rPr>
                <w:sz w:val="28"/>
                <w:szCs w:val="28"/>
              </w:rPr>
              <w:t>-</w:t>
            </w:r>
          </w:p>
        </w:tc>
      </w:tr>
      <w:tr w:rsidR="00AC28CF" w:rsidRPr="00AC28CF" w:rsidTr="00AC28CF">
        <w:tc>
          <w:tcPr>
            <w:tcW w:w="4334" w:type="dxa"/>
          </w:tcPr>
          <w:p w:rsidR="00AC28CF" w:rsidRPr="00AC28CF" w:rsidRDefault="00AC28CF" w:rsidP="00AC28CF">
            <w:pPr>
              <w:pStyle w:val="00"/>
              <w:rPr>
                <w:sz w:val="28"/>
                <w:szCs w:val="28"/>
              </w:rPr>
            </w:pPr>
            <w:r w:rsidRPr="00AC28CF">
              <w:rPr>
                <w:sz w:val="28"/>
                <w:szCs w:val="28"/>
              </w:rPr>
              <w:t xml:space="preserve">в </w:t>
            </w:r>
            <w:proofErr w:type="spellStart"/>
            <w:r w:rsidRPr="00AC28CF">
              <w:rPr>
                <w:sz w:val="28"/>
                <w:szCs w:val="28"/>
              </w:rPr>
              <w:t>том</w:t>
            </w:r>
            <w:proofErr w:type="spellEnd"/>
            <w:r w:rsidRPr="00AC28CF">
              <w:rPr>
                <w:sz w:val="28"/>
                <w:szCs w:val="28"/>
              </w:rPr>
              <w:t xml:space="preserve"> </w:t>
            </w:r>
            <w:proofErr w:type="spellStart"/>
            <w:r w:rsidRPr="00AC28CF">
              <w:rPr>
                <w:sz w:val="28"/>
                <w:szCs w:val="28"/>
              </w:rPr>
              <w:t>числе</w:t>
            </w:r>
            <w:proofErr w:type="spellEnd"/>
            <w:r w:rsidRPr="00AC28CF">
              <w:rPr>
                <w:sz w:val="28"/>
                <w:szCs w:val="28"/>
              </w:rPr>
              <w:t>:</w:t>
            </w:r>
          </w:p>
        </w:tc>
        <w:tc>
          <w:tcPr>
            <w:tcW w:w="1069" w:type="dxa"/>
          </w:tcPr>
          <w:p w:rsidR="00AC28CF" w:rsidRPr="00AC28CF" w:rsidRDefault="00AC28CF" w:rsidP="000C6684">
            <w:pPr>
              <w:pStyle w:val="00"/>
              <w:ind w:firstLine="0"/>
              <w:jc w:val="center"/>
              <w:rPr>
                <w:sz w:val="28"/>
                <w:szCs w:val="28"/>
              </w:rPr>
            </w:pPr>
          </w:p>
        </w:tc>
        <w:tc>
          <w:tcPr>
            <w:tcW w:w="1226" w:type="dxa"/>
          </w:tcPr>
          <w:p w:rsidR="00AC28CF" w:rsidRPr="00AC28CF" w:rsidRDefault="00AC28CF" w:rsidP="000C6684">
            <w:pPr>
              <w:pStyle w:val="00"/>
              <w:ind w:firstLine="0"/>
              <w:jc w:val="center"/>
              <w:rPr>
                <w:sz w:val="28"/>
                <w:szCs w:val="28"/>
              </w:rPr>
            </w:pPr>
          </w:p>
        </w:tc>
        <w:tc>
          <w:tcPr>
            <w:tcW w:w="1134" w:type="dxa"/>
          </w:tcPr>
          <w:p w:rsidR="00AC28CF" w:rsidRPr="00AC28CF" w:rsidRDefault="00AC28CF" w:rsidP="000C6684">
            <w:pPr>
              <w:pStyle w:val="00"/>
              <w:ind w:firstLine="0"/>
              <w:jc w:val="center"/>
              <w:rPr>
                <w:sz w:val="28"/>
                <w:szCs w:val="28"/>
              </w:rPr>
            </w:pPr>
          </w:p>
        </w:tc>
        <w:tc>
          <w:tcPr>
            <w:tcW w:w="1276" w:type="dxa"/>
          </w:tcPr>
          <w:p w:rsidR="00AC28CF" w:rsidRPr="00AC28CF" w:rsidRDefault="00AC28CF" w:rsidP="000C6684">
            <w:pPr>
              <w:pStyle w:val="00"/>
              <w:ind w:firstLine="0"/>
              <w:jc w:val="center"/>
              <w:rPr>
                <w:sz w:val="28"/>
                <w:szCs w:val="28"/>
              </w:rPr>
            </w:pPr>
          </w:p>
        </w:tc>
        <w:tc>
          <w:tcPr>
            <w:tcW w:w="850" w:type="dxa"/>
          </w:tcPr>
          <w:p w:rsidR="00AC28CF" w:rsidRPr="00AC28CF" w:rsidRDefault="00AC28CF" w:rsidP="000C6684">
            <w:pPr>
              <w:pStyle w:val="00"/>
              <w:jc w:val="center"/>
              <w:rPr>
                <w:sz w:val="28"/>
                <w:szCs w:val="28"/>
              </w:rPr>
            </w:pPr>
          </w:p>
        </w:tc>
      </w:tr>
      <w:tr w:rsidR="00AC28CF" w:rsidRPr="00AC28CF" w:rsidTr="00AC28CF">
        <w:tc>
          <w:tcPr>
            <w:tcW w:w="4334" w:type="dxa"/>
          </w:tcPr>
          <w:p w:rsidR="00AC28CF" w:rsidRPr="00AC28CF" w:rsidRDefault="00AC28CF" w:rsidP="00AC28CF">
            <w:pPr>
              <w:pStyle w:val="00"/>
              <w:rPr>
                <w:sz w:val="28"/>
                <w:szCs w:val="28"/>
              </w:rPr>
            </w:pPr>
            <w:proofErr w:type="spellStart"/>
            <w:r w:rsidRPr="00AC28CF">
              <w:rPr>
                <w:sz w:val="28"/>
                <w:szCs w:val="28"/>
              </w:rPr>
              <w:t>пашня</w:t>
            </w:r>
            <w:proofErr w:type="spellEnd"/>
          </w:p>
        </w:tc>
        <w:tc>
          <w:tcPr>
            <w:tcW w:w="1069" w:type="dxa"/>
          </w:tcPr>
          <w:p w:rsidR="00AC28CF" w:rsidRPr="00AC28CF" w:rsidRDefault="00AC28CF" w:rsidP="000C6684">
            <w:pPr>
              <w:pStyle w:val="00"/>
              <w:ind w:firstLine="0"/>
              <w:jc w:val="center"/>
              <w:rPr>
                <w:sz w:val="28"/>
                <w:szCs w:val="28"/>
              </w:rPr>
            </w:pPr>
            <w:r w:rsidRPr="00AC28CF">
              <w:rPr>
                <w:sz w:val="28"/>
                <w:szCs w:val="28"/>
              </w:rPr>
              <w:t>11,76</w:t>
            </w:r>
          </w:p>
        </w:tc>
        <w:tc>
          <w:tcPr>
            <w:tcW w:w="1226" w:type="dxa"/>
          </w:tcPr>
          <w:p w:rsidR="00AC28CF" w:rsidRPr="00AC28CF" w:rsidRDefault="00AC28CF" w:rsidP="000C6684">
            <w:pPr>
              <w:pStyle w:val="00"/>
              <w:ind w:firstLine="0"/>
              <w:jc w:val="center"/>
              <w:rPr>
                <w:sz w:val="28"/>
                <w:szCs w:val="28"/>
              </w:rPr>
            </w:pPr>
            <w:r w:rsidRPr="00AC28CF">
              <w:rPr>
                <w:sz w:val="28"/>
                <w:szCs w:val="28"/>
              </w:rPr>
              <w:t>10,9</w:t>
            </w:r>
          </w:p>
        </w:tc>
        <w:tc>
          <w:tcPr>
            <w:tcW w:w="1134" w:type="dxa"/>
          </w:tcPr>
          <w:p w:rsidR="00AC28CF" w:rsidRPr="00AC28CF" w:rsidRDefault="00AC28CF" w:rsidP="000C6684">
            <w:pPr>
              <w:pStyle w:val="00"/>
              <w:ind w:firstLine="0"/>
              <w:jc w:val="center"/>
              <w:rPr>
                <w:sz w:val="28"/>
                <w:szCs w:val="28"/>
              </w:rPr>
            </w:pPr>
            <w:r w:rsidRPr="00AC28CF">
              <w:rPr>
                <w:sz w:val="28"/>
                <w:szCs w:val="28"/>
              </w:rPr>
              <w:t>0,06</w:t>
            </w:r>
          </w:p>
        </w:tc>
        <w:tc>
          <w:tcPr>
            <w:tcW w:w="1276" w:type="dxa"/>
          </w:tcPr>
          <w:p w:rsidR="00AC28CF" w:rsidRPr="00AC28CF" w:rsidRDefault="00AC28CF" w:rsidP="000C6684">
            <w:pPr>
              <w:pStyle w:val="00"/>
              <w:ind w:firstLine="0"/>
              <w:jc w:val="center"/>
              <w:rPr>
                <w:sz w:val="28"/>
                <w:szCs w:val="28"/>
              </w:rPr>
            </w:pPr>
            <w:r w:rsidRPr="00AC28CF">
              <w:rPr>
                <w:sz w:val="28"/>
                <w:szCs w:val="28"/>
              </w:rPr>
              <w:t>0,8</w:t>
            </w:r>
          </w:p>
        </w:tc>
        <w:tc>
          <w:tcPr>
            <w:tcW w:w="850" w:type="dxa"/>
          </w:tcPr>
          <w:p w:rsidR="00AC28CF" w:rsidRPr="00AC28CF" w:rsidRDefault="00AC28CF" w:rsidP="000C6684">
            <w:pPr>
              <w:pStyle w:val="00"/>
              <w:jc w:val="center"/>
              <w:rPr>
                <w:sz w:val="28"/>
                <w:szCs w:val="28"/>
              </w:rPr>
            </w:pPr>
            <w:r w:rsidRPr="00AC28CF">
              <w:rPr>
                <w:sz w:val="28"/>
                <w:szCs w:val="28"/>
              </w:rPr>
              <w:t>-</w:t>
            </w:r>
          </w:p>
        </w:tc>
      </w:tr>
      <w:tr w:rsidR="00AC28CF" w:rsidRPr="00AC28CF" w:rsidTr="00AC28CF">
        <w:tc>
          <w:tcPr>
            <w:tcW w:w="4334" w:type="dxa"/>
          </w:tcPr>
          <w:p w:rsidR="00AC28CF" w:rsidRPr="00AC28CF" w:rsidRDefault="00AC28CF" w:rsidP="00AC28CF">
            <w:pPr>
              <w:pStyle w:val="00"/>
              <w:rPr>
                <w:sz w:val="28"/>
                <w:szCs w:val="28"/>
              </w:rPr>
            </w:pPr>
            <w:proofErr w:type="spellStart"/>
            <w:r w:rsidRPr="00AC28CF">
              <w:rPr>
                <w:sz w:val="28"/>
                <w:szCs w:val="28"/>
              </w:rPr>
              <w:t>залежи</w:t>
            </w:r>
            <w:proofErr w:type="spellEnd"/>
          </w:p>
        </w:tc>
        <w:tc>
          <w:tcPr>
            <w:tcW w:w="1069" w:type="dxa"/>
          </w:tcPr>
          <w:p w:rsidR="00AC28CF" w:rsidRPr="00AC28CF" w:rsidRDefault="00AC28CF" w:rsidP="000C6684">
            <w:pPr>
              <w:pStyle w:val="00"/>
              <w:ind w:firstLine="0"/>
              <w:jc w:val="center"/>
              <w:rPr>
                <w:sz w:val="28"/>
                <w:szCs w:val="28"/>
              </w:rPr>
            </w:pPr>
            <w:r w:rsidRPr="00AC28CF">
              <w:rPr>
                <w:sz w:val="28"/>
                <w:szCs w:val="28"/>
              </w:rPr>
              <w:t>-</w:t>
            </w:r>
          </w:p>
        </w:tc>
        <w:tc>
          <w:tcPr>
            <w:tcW w:w="1226" w:type="dxa"/>
          </w:tcPr>
          <w:p w:rsidR="00AC28CF" w:rsidRPr="00AC28CF" w:rsidRDefault="00AC28CF" w:rsidP="000C6684">
            <w:pPr>
              <w:pStyle w:val="00"/>
              <w:ind w:firstLine="0"/>
              <w:jc w:val="center"/>
              <w:rPr>
                <w:sz w:val="28"/>
                <w:szCs w:val="28"/>
              </w:rPr>
            </w:pPr>
            <w:r w:rsidRPr="00AC28CF">
              <w:rPr>
                <w:sz w:val="28"/>
                <w:szCs w:val="28"/>
              </w:rPr>
              <w:t>-</w:t>
            </w:r>
          </w:p>
        </w:tc>
        <w:tc>
          <w:tcPr>
            <w:tcW w:w="1134" w:type="dxa"/>
          </w:tcPr>
          <w:p w:rsidR="00AC28CF" w:rsidRPr="00AC28CF" w:rsidRDefault="00AC28CF" w:rsidP="000C6684">
            <w:pPr>
              <w:pStyle w:val="00"/>
              <w:ind w:firstLine="0"/>
              <w:jc w:val="center"/>
              <w:rPr>
                <w:sz w:val="28"/>
                <w:szCs w:val="28"/>
              </w:rPr>
            </w:pPr>
            <w:r w:rsidRPr="00AC28CF">
              <w:rPr>
                <w:sz w:val="28"/>
                <w:szCs w:val="28"/>
              </w:rPr>
              <w:t>-</w:t>
            </w:r>
          </w:p>
        </w:tc>
        <w:tc>
          <w:tcPr>
            <w:tcW w:w="1276" w:type="dxa"/>
          </w:tcPr>
          <w:p w:rsidR="00AC28CF" w:rsidRPr="00AC28CF" w:rsidRDefault="00AC28CF" w:rsidP="000C6684">
            <w:pPr>
              <w:pStyle w:val="00"/>
              <w:ind w:firstLine="0"/>
              <w:jc w:val="center"/>
              <w:rPr>
                <w:sz w:val="28"/>
                <w:szCs w:val="28"/>
              </w:rPr>
            </w:pPr>
            <w:r w:rsidRPr="00AC28CF">
              <w:rPr>
                <w:sz w:val="28"/>
                <w:szCs w:val="28"/>
              </w:rPr>
              <w:t>-</w:t>
            </w:r>
          </w:p>
        </w:tc>
        <w:tc>
          <w:tcPr>
            <w:tcW w:w="850" w:type="dxa"/>
          </w:tcPr>
          <w:p w:rsidR="00AC28CF" w:rsidRPr="00AC28CF" w:rsidRDefault="00AC28CF" w:rsidP="000C6684">
            <w:pPr>
              <w:pStyle w:val="00"/>
              <w:jc w:val="center"/>
              <w:rPr>
                <w:sz w:val="28"/>
                <w:szCs w:val="28"/>
              </w:rPr>
            </w:pPr>
            <w:r w:rsidRPr="00AC28CF">
              <w:rPr>
                <w:sz w:val="28"/>
                <w:szCs w:val="28"/>
              </w:rPr>
              <w:t>-</w:t>
            </w:r>
          </w:p>
        </w:tc>
      </w:tr>
      <w:tr w:rsidR="00AC28CF" w:rsidRPr="00AC28CF" w:rsidTr="00AC28CF">
        <w:tc>
          <w:tcPr>
            <w:tcW w:w="4334" w:type="dxa"/>
          </w:tcPr>
          <w:p w:rsidR="00AC28CF" w:rsidRPr="00AC28CF" w:rsidRDefault="00AC28CF" w:rsidP="00AC28CF">
            <w:pPr>
              <w:pStyle w:val="00"/>
              <w:rPr>
                <w:sz w:val="28"/>
                <w:szCs w:val="28"/>
              </w:rPr>
            </w:pPr>
            <w:proofErr w:type="spellStart"/>
            <w:r w:rsidRPr="00AC28CF">
              <w:rPr>
                <w:sz w:val="28"/>
                <w:szCs w:val="28"/>
              </w:rPr>
              <w:t>сенокосы</w:t>
            </w:r>
            <w:proofErr w:type="spellEnd"/>
            <w:r w:rsidRPr="00AC28CF">
              <w:rPr>
                <w:sz w:val="28"/>
                <w:szCs w:val="28"/>
              </w:rPr>
              <w:t xml:space="preserve"> </w:t>
            </w:r>
          </w:p>
        </w:tc>
        <w:tc>
          <w:tcPr>
            <w:tcW w:w="1069" w:type="dxa"/>
          </w:tcPr>
          <w:p w:rsidR="00AC28CF" w:rsidRPr="00AC28CF" w:rsidRDefault="00AC28CF" w:rsidP="000C6684">
            <w:pPr>
              <w:pStyle w:val="00"/>
              <w:ind w:firstLine="0"/>
              <w:jc w:val="center"/>
              <w:rPr>
                <w:sz w:val="28"/>
                <w:szCs w:val="28"/>
              </w:rPr>
            </w:pPr>
            <w:r w:rsidRPr="00AC28CF">
              <w:rPr>
                <w:sz w:val="28"/>
                <w:szCs w:val="28"/>
              </w:rPr>
              <w:t>1,57</w:t>
            </w:r>
          </w:p>
        </w:tc>
        <w:tc>
          <w:tcPr>
            <w:tcW w:w="1226" w:type="dxa"/>
          </w:tcPr>
          <w:p w:rsidR="00AC28CF" w:rsidRPr="00AC28CF" w:rsidRDefault="00AC28CF" w:rsidP="000C6684">
            <w:pPr>
              <w:pStyle w:val="00"/>
              <w:ind w:firstLine="0"/>
              <w:jc w:val="center"/>
              <w:rPr>
                <w:sz w:val="28"/>
                <w:szCs w:val="28"/>
              </w:rPr>
            </w:pPr>
            <w:r w:rsidRPr="00AC28CF">
              <w:rPr>
                <w:sz w:val="28"/>
                <w:szCs w:val="28"/>
              </w:rPr>
              <w:t>1,4</w:t>
            </w:r>
          </w:p>
        </w:tc>
        <w:tc>
          <w:tcPr>
            <w:tcW w:w="1134" w:type="dxa"/>
          </w:tcPr>
          <w:p w:rsidR="00AC28CF" w:rsidRPr="00AC28CF" w:rsidRDefault="00AC28CF" w:rsidP="000C6684">
            <w:pPr>
              <w:pStyle w:val="00"/>
              <w:ind w:firstLine="0"/>
              <w:jc w:val="center"/>
              <w:rPr>
                <w:sz w:val="28"/>
                <w:szCs w:val="28"/>
              </w:rPr>
            </w:pPr>
            <w:r w:rsidRPr="00AC28CF">
              <w:rPr>
                <w:sz w:val="28"/>
                <w:szCs w:val="28"/>
              </w:rPr>
              <w:t>-</w:t>
            </w:r>
          </w:p>
        </w:tc>
        <w:tc>
          <w:tcPr>
            <w:tcW w:w="1276" w:type="dxa"/>
          </w:tcPr>
          <w:p w:rsidR="00AC28CF" w:rsidRPr="00AC28CF" w:rsidRDefault="00AC28CF" w:rsidP="000C6684">
            <w:pPr>
              <w:pStyle w:val="00"/>
              <w:ind w:firstLine="0"/>
              <w:jc w:val="center"/>
              <w:rPr>
                <w:sz w:val="28"/>
                <w:szCs w:val="28"/>
              </w:rPr>
            </w:pPr>
            <w:r w:rsidRPr="00AC28CF">
              <w:rPr>
                <w:sz w:val="28"/>
                <w:szCs w:val="28"/>
              </w:rPr>
              <w:t>0,17</w:t>
            </w:r>
          </w:p>
        </w:tc>
        <w:tc>
          <w:tcPr>
            <w:tcW w:w="850" w:type="dxa"/>
          </w:tcPr>
          <w:p w:rsidR="00AC28CF" w:rsidRPr="00AC28CF" w:rsidRDefault="00AC28CF" w:rsidP="000C6684">
            <w:pPr>
              <w:pStyle w:val="00"/>
              <w:jc w:val="center"/>
              <w:rPr>
                <w:sz w:val="28"/>
                <w:szCs w:val="28"/>
              </w:rPr>
            </w:pPr>
            <w:r w:rsidRPr="00AC28CF">
              <w:rPr>
                <w:sz w:val="28"/>
                <w:szCs w:val="28"/>
              </w:rPr>
              <w:t>-</w:t>
            </w:r>
          </w:p>
        </w:tc>
      </w:tr>
      <w:tr w:rsidR="00AC28CF" w:rsidRPr="00AC28CF" w:rsidTr="000C6684">
        <w:trPr>
          <w:trHeight w:val="328"/>
        </w:trPr>
        <w:tc>
          <w:tcPr>
            <w:tcW w:w="4334" w:type="dxa"/>
          </w:tcPr>
          <w:p w:rsidR="00AC28CF" w:rsidRPr="00AC28CF" w:rsidRDefault="00AC28CF" w:rsidP="00AC28CF">
            <w:pPr>
              <w:pStyle w:val="00"/>
              <w:rPr>
                <w:sz w:val="28"/>
                <w:szCs w:val="28"/>
              </w:rPr>
            </w:pPr>
            <w:proofErr w:type="spellStart"/>
            <w:r w:rsidRPr="00AC28CF">
              <w:rPr>
                <w:sz w:val="28"/>
                <w:szCs w:val="28"/>
              </w:rPr>
              <w:t>пастбища</w:t>
            </w:r>
            <w:proofErr w:type="spellEnd"/>
          </w:p>
        </w:tc>
        <w:tc>
          <w:tcPr>
            <w:tcW w:w="1069" w:type="dxa"/>
          </w:tcPr>
          <w:p w:rsidR="00AC28CF" w:rsidRPr="00AC28CF" w:rsidRDefault="00AC28CF" w:rsidP="000C6684">
            <w:pPr>
              <w:pStyle w:val="00"/>
              <w:ind w:firstLine="0"/>
              <w:jc w:val="center"/>
              <w:rPr>
                <w:sz w:val="28"/>
                <w:szCs w:val="28"/>
              </w:rPr>
            </w:pPr>
            <w:r w:rsidRPr="00AC28CF">
              <w:rPr>
                <w:sz w:val="28"/>
                <w:szCs w:val="28"/>
              </w:rPr>
              <w:t>3,5</w:t>
            </w:r>
          </w:p>
        </w:tc>
        <w:tc>
          <w:tcPr>
            <w:tcW w:w="1226" w:type="dxa"/>
          </w:tcPr>
          <w:p w:rsidR="00AC28CF" w:rsidRPr="00AC28CF" w:rsidRDefault="00AC28CF" w:rsidP="000C6684">
            <w:pPr>
              <w:pStyle w:val="00"/>
              <w:ind w:firstLine="0"/>
              <w:jc w:val="center"/>
              <w:rPr>
                <w:sz w:val="28"/>
                <w:szCs w:val="28"/>
              </w:rPr>
            </w:pPr>
            <w:r w:rsidRPr="00AC28CF">
              <w:rPr>
                <w:sz w:val="28"/>
                <w:szCs w:val="28"/>
              </w:rPr>
              <w:t>3,5</w:t>
            </w:r>
          </w:p>
        </w:tc>
        <w:tc>
          <w:tcPr>
            <w:tcW w:w="1134" w:type="dxa"/>
          </w:tcPr>
          <w:p w:rsidR="00AC28CF" w:rsidRPr="00AC28CF" w:rsidRDefault="00AC28CF" w:rsidP="000C6684">
            <w:pPr>
              <w:pStyle w:val="00"/>
              <w:ind w:firstLine="0"/>
              <w:jc w:val="center"/>
              <w:rPr>
                <w:sz w:val="28"/>
                <w:szCs w:val="28"/>
              </w:rPr>
            </w:pPr>
            <w:r w:rsidRPr="00AC28CF">
              <w:rPr>
                <w:sz w:val="28"/>
                <w:szCs w:val="28"/>
              </w:rPr>
              <w:t>-</w:t>
            </w:r>
          </w:p>
        </w:tc>
        <w:tc>
          <w:tcPr>
            <w:tcW w:w="1276" w:type="dxa"/>
          </w:tcPr>
          <w:p w:rsidR="00AC28CF" w:rsidRPr="00AC28CF" w:rsidRDefault="00AC28CF" w:rsidP="000C6684">
            <w:pPr>
              <w:pStyle w:val="00"/>
              <w:ind w:firstLine="0"/>
              <w:jc w:val="center"/>
              <w:rPr>
                <w:sz w:val="28"/>
                <w:szCs w:val="28"/>
              </w:rPr>
            </w:pPr>
            <w:r w:rsidRPr="00AC28CF">
              <w:rPr>
                <w:sz w:val="28"/>
                <w:szCs w:val="28"/>
              </w:rPr>
              <w:t>-</w:t>
            </w:r>
          </w:p>
        </w:tc>
        <w:tc>
          <w:tcPr>
            <w:tcW w:w="850" w:type="dxa"/>
          </w:tcPr>
          <w:p w:rsidR="00AC28CF" w:rsidRPr="00AC28CF" w:rsidRDefault="00AC28CF" w:rsidP="000C6684">
            <w:pPr>
              <w:pStyle w:val="00"/>
              <w:jc w:val="center"/>
              <w:rPr>
                <w:sz w:val="28"/>
                <w:szCs w:val="28"/>
              </w:rPr>
            </w:pPr>
            <w:r w:rsidRPr="00AC28CF">
              <w:rPr>
                <w:sz w:val="28"/>
                <w:szCs w:val="28"/>
              </w:rPr>
              <w:t>-</w:t>
            </w:r>
          </w:p>
        </w:tc>
      </w:tr>
      <w:tr w:rsidR="00AC28CF" w:rsidRPr="00AC28CF" w:rsidTr="00AC28CF">
        <w:tc>
          <w:tcPr>
            <w:tcW w:w="4334" w:type="dxa"/>
          </w:tcPr>
          <w:p w:rsidR="00AC28CF" w:rsidRPr="00AC28CF" w:rsidRDefault="00AC28CF" w:rsidP="00AC28CF">
            <w:pPr>
              <w:pStyle w:val="00"/>
              <w:rPr>
                <w:sz w:val="28"/>
                <w:szCs w:val="28"/>
              </w:rPr>
            </w:pPr>
            <w:proofErr w:type="spellStart"/>
            <w:r w:rsidRPr="00AC28CF">
              <w:rPr>
                <w:sz w:val="28"/>
                <w:szCs w:val="28"/>
              </w:rPr>
              <w:t>многолетние</w:t>
            </w:r>
            <w:proofErr w:type="spellEnd"/>
            <w:r w:rsidRPr="00AC28CF">
              <w:rPr>
                <w:sz w:val="28"/>
                <w:szCs w:val="28"/>
              </w:rPr>
              <w:t xml:space="preserve"> </w:t>
            </w:r>
            <w:proofErr w:type="spellStart"/>
            <w:r w:rsidRPr="00AC28CF">
              <w:rPr>
                <w:sz w:val="28"/>
                <w:szCs w:val="28"/>
              </w:rPr>
              <w:t>насаждения</w:t>
            </w:r>
            <w:proofErr w:type="spellEnd"/>
          </w:p>
        </w:tc>
        <w:tc>
          <w:tcPr>
            <w:tcW w:w="1069" w:type="dxa"/>
          </w:tcPr>
          <w:p w:rsidR="00AC28CF" w:rsidRPr="00AC28CF" w:rsidRDefault="00AC28CF" w:rsidP="000C6684">
            <w:pPr>
              <w:pStyle w:val="00"/>
              <w:ind w:firstLine="0"/>
              <w:jc w:val="center"/>
              <w:rPr>
                <w:sz w:val="28"/>
                <w:szCs w:val="28"/>
              </w:rPr>
            </w:pPr>
            <w:r w:rsidRPr="00AC28CF">
              <w:rPr>
                <w:sz w:val="28"/>
                <w:szCs w:val="28"/>
              </w:rPr>
              <w:t>3,7</w:t>
            </w:r>
          </w:p>
        </w:tc>
        <w:tc>
          <w:tcPr>
            <w:tcW w:w="1226" w:type="dxa"/>
          </w:tcPr>
          <w:p w:rsidR="00AC28CF" w:rsidRPr="00AC28CF" w:rsidRDefault="00AC28CF" w:rsidP="000C6684">
            <w:pPr>
              <w:pStyle w:val="00"/>
              <w:ind w:hanging="16"/>
              <w:jc w:val="center"/>
              <w:rPr>
                <w:sz w:val="28"/>
                <w:szCs w:val="28"/>
              </w:rPr>
            </w:pPr>
            <w:r w:rsidRPr="00AC28CF">
              <w:rPr>
                <w:sz w:val="28"/>
                <w:szCs w:val="28"/>
              </w:rPr>
              <w:t>3,7</w:t>
            </w:r>
          </w:p>
        </w:tc>
        <w:tc>
          <w:tcPr>
            <w:tcW w:w="1134" w:type="dxa"/>
          </w:tcPr>
          <w:p w:rsidR="00AC28CF" w:rsidRPr="00AC28CF" w:rsidRDefault="00AC28CF" w:rsidP="000C6684">
            <w:pPr>
              <w:pStyle w:val="00"/>
              <w:jc w:val="center"/>
              <w:rPr>
                <w:sz w:val="28"/>
                <w:szCs w:val="28"/>
              </w:rPr>
            </w:pPr>
            <w:r w:rsidRPr="00AC28CF">
              <w:rPr>
                <w:sz w:val="28"/>
                <w:szCs w:val="28"/>
              </w:rPr>
              <w:t>-</w:t>
            </w:r>
          </w:p>
        </w:tc>
        <w:tc>
          <w:tcPr>
            <w:tcW w:w="1276" w:type="dxa"/>
          </w:tcPr>
          <w:p w:rsidR="00AC28CF" w:rsidRPr="00AC28CF" w:rsidRDefault="00AC28CF" w:rsidP="000C6684">
            <w:pPr>
              <w:pStyle w:val="00"/>
              <w:jc w:val="center"/>
              <w:rPr>
                <w:sz w:val="28"/>
                <w:szCs w:val="28"/>
              </w:rPr>
            </w:pPr>
            <w:r w:rsidRPr="00AC28CF">
              <w:rPr>
                <w:sz w:val="28"/>
                <w:szCs w:val="28"/>
              </w:rPr>
              <w:t>-</w:t>
            </w:r>
          </w:p>
        </w:tc>
        <w:tc>
          <w:tcPr>
            <w:tcW w:w="850" w:type="dxa"/>
          </w:tcPr>
          <w:p w:rsidR="00AC28CF" w:rsidRPr="00AC28CF" w:rsidRDefault="00AC28CF" w:rsidP="000C6684">
            <w:pPr>
              <w:pStyle w:val="00"/>
              <w:jc w:val="center"/>
              <w:rPr>
                <w:sz w:val="28"/>
                <w:szCs w:val="28"/>
              </w:rPr>
            </w:pPr>
            <w:r w:rsidRPr="00AC28CF">
              <w:rPr>
                <w:sz w:val="28"/>
                <w:szCs w:val="28"/>
              </w:rPr>
              <w:t>-</w:t>
            </w:r>
          </w:p>
        </w:tc>
      </w:tr>
    </w:tbl>
    <w:p w:rsidR="00AC28CF" w:rsidRDefault="00AC28CF" w:rsidP="00AC28CF">
      <w:pPr>
        <w:pStyle w:val="00"/>
        <w:rPr>
          <w:sz w:val="28"/>
          <w:szCs w:val="28"/>
          <w:lang w:val="ru-RU"/>
        </w:rPr>
      </w:pPr>
    </w:p>
    <w:p w:rsidR="002D0FEB" w:rsidRPr="002D0FEB" w:rsidRDefault="002D0FEB" w:rsidP="00AC28CF">
      <w:pPr>
        <w:pStyle w:val="00"/>
        <w:rPr>
          <w:sz w:val="28"/>
          <w:szCs w:val="28"/>
          <w:lang w:val="ru-RU"/>
        </w:rPr>
      </w:pPr>
    </w:p>
    <w:p w:rsidR="00AC28CF" w:rsidRPr="00AC28CF" w:rsidRDefault="00AC28CF" w:rsidP="002D0FEB">
      <w:pPr>
        <w:pStyle w:val="00"/>
        <w:jc w:val="center"/>
        <w:rPr>
          <w:b/>
          <w:sz w:val="28"/>
          <w:szCs w:val="28"/>
        </w:rPr>
      </w:pPr>
      <w:proofErr w:type="spellStart"/>
      <w:r w:rsidRPr="00AC28CF">
        <w:rPr>
          <w:b/>
          <w:sz w:val="28"/>
          <w:szCs w:val="28"/>
        </w:rPr>
        <w:lastRenderedPageBreak/>
        <w:t>Развитие</w:t>
      </w:r>
      <w:proofErr w:type="spellEnd"/>
      <w:r w:rsidRPr="00AC28CF">
        <w:rPr>
          <w:b/>
          <w:sz w:val="28"/>
          <w:szCs w:val="28"/>
        </w:rPr>
        <w:t xml:space="preserve"> </w:t>
      </w:r>
      <w:proofErr w:type="spellStart"/>
      <w:r w:rsidRPr="00AC28CF">
        <w:rPr>
          <w:b/>
          <w:sz w:val="28"/>
          <w:szCs w:val="28"/>
        </w:rPr>
        <w:t>агропромышленного</w:t>
      </w:r>
      <w:proofErr w:type="spellEnd"/>
      <w:r w:rsidRPr="00AC28CF">
        <w:rPr>
          <w:b/>
          <w:sz w:val="28"/>
          <w:szCs w:val="28"/>
        </w:rPr>
        <w:t xml:space="preserve"> </w:t>
      </w:r>
      <w:proofErr w:type="spellStart"/>
      <w:r w:rsidRPr="00AC28CF">
        <w:rPr>
          <w:b/>
          <w:sz w:val="28"/>
          <w:szCs w:val="28"/>
        </w:rPr>
        <w:t>комплекса</w:t>
      </w:r>
      <w:proofErr w:type="spellEnd"/>
    </w:p>
    <w:tbl>
      <w:tblPr>
        <w:tblW w:w="9861" w:type="dxa"/>
        <w:tblInd w:w="30" w:type="dxa"/>
        <w:tblLayout w:type="fixed"/>
        <w:tblCellMar>
          <w:left w:w="30" w:type="dxa"/>
          <w:right w:w="30" w:type="dxa"/>
        </w:tblCellMar>
        <w:tblLook w:val="0000" w:firstRow="0" w:lastRow="0" w:firstColumn="0" w:lastColumn="0" w:noHBand="0" w:noVBand="0"/>
      </w:tblPr>
      <w:tblGrid>
        <w:gridCol w:w="6270"/>
        <w:gridCol w:w="1938"/>
        <w:gridCol w:w="1653"/>
      </w:tblGrid>
      <w:tr w:rsidR="00AC28CF" w:rsidRPr="00AC28CF" w:rsidTr="000B3574">
        <w:trPr>
          <w:cantSplit/>
          <w:trHeight w:val="365"/>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jc w:val="center"/>
              <w:rPr>
                <w:b/>
                <w:sz w:val="28"/>
                <w:szCs w:val="28"/>
              </w:rPr>
            </w:pPr>
            <w:proofErr w:type="spellStart"/>
            <w:r w:rsidRPr="002D0FEB">
              <w:rPr>
                <w:b/>
                <w:sz w:val="28"/>
                <w:szCs w:val="28"/>
              </w:rPr>
              <w:t>Показатели</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jc w:val="center"/>
              <w:rPr>
                <w:b/>
                <w:snapToGrid w:val="0"/>
                <w:sz w:val="28"/>
                <w:szCs w:val="28"/>
              </w:rPr>
            </w:pPr>
            <w:proofErr w:type="spellStart"/>
            <w:r w:rsidRPr="002D0FEB">
              <w:rPr>
                <w:b/>
                <w:snapToGrid w:val="0"/>
                <w:sz w:val="28"/>
                <w:szCs w:val="28"/>
              </w:rPr>
              <w:t>Ед</w:t>
            </w:r>
            <w:proofErr w:type="spellEnd"/>
            <w:r w:rsidRPr="002D0FEB">
              <w:rPr>
                <w:b/>
                <w:snapToGrid w:val="0"/>
                <w:sz w:val="28"/>
                <w:szCs w:val="28"/>
              </w:rPr>
              <w:t xml:space="preserve">. </w:t>
            </w:r>
            <w:proofErr w:type="spellStart"/>
            <w:r w:rsidRPr="002D0FEB">
              <w:rPr>
                <w:b/>
                <w:snapToGrid w:val="0"/>
                <w:sz w:val="28"/>
                <w:szCs w:val="28"/>
              </w:rPr>
              <w:t>измерения</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jc w:val="center"/>
              <w:rPr>
                <w:b/>
                <w:snapToGrid w:val="0"/>
                <w:sz w:val="28"/>
                <w:szCs w:val="28"/>
              </w:rPr>
            </w:pPr>
            <w:r w:rsidRPr="002D0FEB">
              <w:rPr>
                <w:b/>
                <w:snapToGrid w:val="0"/>
                <w:sz w:val="28"/>
                <w:szCs w:val="28"/>
              </w:rPr>
              <w:t>2012</w:t>
            </w:r>
          </w:p>
        </w:tc>
      </w:tr>
      <w:tr w:rsidR="00AC28CF" w:rsidRPr="002D0FEB"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napToGrid w:val="0"/>
                <w:sz w:val="28"/>
                <w:szCs w:val="28"/>
                <w:lang w:val="ru-RU"/>
              </w:rPr>
            </w:pPr>
            <w:r w:rsidRPr="002D0FEB">
              <w:rPr>
                <w:snapToGrid w:val="0"/>
                <w:sz w:val="28"/>
                <w:szCs w:val="28"/>
                <w:lang w:val="ru-RU"/>
              </w:rPr>
              <w:t>Валовая продукция сельского хозяйства во всех категориях хозяйств</w:t>
            </w:r>
          </w:p>
        </w:tc>
        <w:tc>
          <w:tcPr>
            <w:tcW w:w="1938" w:type="dxa"/>
            <w:tcBorders>
              <w:top w:val="single" w:sz="4" w:space="0" w:color="auto"/>
              <w:left w:val="single" w:sz="4" w:space="0" w:color="auto"/>
              <w:bottom w:val="single" w:sz="4" w:space="0" w:color="auto"/>
              <w:right w:val="single" w:sz="4" w:space="0" w:color="auto"/>
            </w:tcBorders>
          </w:tcPr>
          <w:p w:rsidR="00AC28CF" w:rsidRPr="002D0FEB" w:rsidRDefault="00AC28CF" w:rsidP="00AC28CF">
            <w:pPr>
              <w:pStyle w:val="00"/>
              <w:rPr>
                <w:snapToGrid w:val="0"/>
                <w:sz w:val="28"/>
                <w:szCs w:val="28"/>
                <w:lang w:val="ru-RU"/>
              </w:rPr>
            </w:pPr>
          </w:p>
        </w:tc>
        <w:tc>
          <w:tcPr>
            <w:tcW w:w="1653" w:type="dxa"/>
            <w:tcBorders>
              <w:top w:val="single" w:sz="4" w:space="0" w:color="auto"/>
              <w:left w:val="single" w:sz="4" w:space="0" w:color="auto"/>
              <w:bottom w:val="single" w:sz="4" w:space="0" w:color="auto"/>
              <w:right w:val="single" w:sz="4" w:space="0" w:color="auto"/>
            </w:tcBorders>
          </w:tcPr>
          <w:p w:rsidR="00AC28CF" w:rsidRPr="002D0FEB" w:rsidRDefault="00AC28CF" w:rsidP="00AC28CF">
            <w:pPr>
              <w:pStyle w:val="00"/>
              <w:rPr>
                <w:snapToGrid w:val="0"/>
                <w:sz w:val="28"/>
                <w:szCs w:val="28"/>
                <w:lang w:val="ru-RU"/>
              </w:rPr>
            </w:pP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в </w:t>
            </w:r>
            <w:proofErr w:type="spellStart"/>
            <w:r w:rsidRPr="00AC28CF">
              <w:rPr>
                <w:snapToGrid w:val="0"/>
                <w:sz w:val="28"/>
                <w:szCs w:val="28"/>
              </w:rPr>
              <w:t>действующих</w:t>
            </w:r>
            <w:proofErr w:type="spellEnd"/>
            <w:r w:rsidRPr="00AC28CF">
              <w:rPr>
                <w:snapToGrid w:val="0"/>
                <w:sz w:val="28"/>
                <w:szCs w:val="28"/>
              </w:rPr>
              <w:t xml:space="preserve"> </w:t>
            </w:r>
            <w:proofErr w:type="spellStart"/>
            <w:r w:rsidRPr="00AC28CF">
              <w:rPr>
                <w:snapToGrid w:val="0"/>
                <w:sz w:val="28"/>
                <w:szCs w:val="28"/>
              </w:rPr>
              <w:t>ценах</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млн</w:t>
            </w:r>
            <w:proofErr w:type="spellEnd"/>
            <w:proofErr w:type="gramEnd"/>
            <w:r w:rsidRPr="00AC28CF">
              <w:rPr>
                <w:snapToGrid w:val="0"/>
                <w:sz w:val="28"/>
                <w:szCs w:val="28"/>
              </w:rPr>
              <w:t xml:space="preserve">. </w:t>
            </w:r>
            <w:proofErr w:type="spellStart"/>
            <w:proofErr w:type="gramStart"/>
            <w:r w:rsidRPr="00AC28CF">
              <w:rPr>
                <w:snapToGrid w:val="0"/>
                <w:sz w:val="28"/>
                <w:szCs w:val="28"/>
              </w:rPr>
              <w:t>руб</w:t>
            </w:r>
            <w:proofErr w:type="spellEnd"/>
            <w:proofErr w:type="gramEnd"/>
            <w:r w:rsidRPr="00AC28CF">
              <w:rPr>
                <w:snapToGrid w:val="0"/>
                <w:sz w:val="28"/>
                <w:szCs w:val="28"/>
              </w:rPr>
              <w:t>.</w:t>
            </w:r>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71,3                                                                                                                                                             </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gramStart"/>
            <w:r w:rsidRPr="00AC28CF">
              <w:rPr>
                <w:snapToGrid w:val="0"/>
                <w:sz w:val="28"/>
                <w:szCs w:val="28"/>
              </w:rPr>
              <w:t>в</w:t>
            </w:r>
            <w:proofErr w:type="gramEnd"/>
            <w:r w:rsidRPr="00AC28CF">
              <w:rPr>
                <w:snapToGrid w:val="0"/>
                <w:sz w:val="28"/>
                <w:szCs w:val="28"/>
              </w:rPr>
              <w:t xml:space="preserve"> % к </w:t>
            </w:r>
            <w:proofErr w:type="spellStart"/>
            <w:r w:rsidRPr="00AC28CF">
              <w:rPr>
                <w:snapToGrid w:val="0"/>
                <w:sz w:val="28"/>
                <w:szCs w:val="28"/>
              </w:rPr>
              <w:t>пред</w:t>
            </w:r>
            <w:proofErr w:type="spellEnd"/>
            <w:r w:rsidRPr="00AC28CF">
              <w:rPr>
                <w:snapToGrid w:val="0"/>
                <w:sz w:val="28"/>
                <w:szCs w:val="28"/>
              </w:rPr>
              <w:t xml:space="preserve">. </w:t>
            </w:r>
            <w:proofErr w:type="spellStart"/>
            <w:r w:rsidRPr="00AC28CF">
              <w:rPr>
                <w:snapToGrid w:val="0"/>
                <w:sz w:val="28"/>
                <w:szCs w:val="28"/>
              </w:rPr>
              <w:t>году</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104</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в </w:t>
            </w:r>
            <w:proofErr w:type="spellStart"/>
            <w:r w:rsidRPr="00AC28CF">
              <w:rPr>
                <w:snapToGrid w:val="0"/>
                <w:sz w:val="28"/>
                <w:szCs w:val="28"/>
              </w:rPr>
              <w:t>сопоставимых</w:t>
            </w:r>
            <w:proofErr w:type="spellEnd"/>
            <w:r w:rsidRPr="00AC28CF">
              <w:rPr>
                <w:snapToGrid w:val="0"/>
                <w:sz w:val="28"/>
                <w:szCs w:val="28"/>
              </w:rPr>
              <w:t xml:space="preserve"> </w:t>
            </w:r>
            <w:proofErr w:type="spellStart"/>
            <w:r w:rsidRPr="00AC28CF">
              <w:rPr>
                <w:snapToGrid w:val="0"/>
                <w:sz w:val="28"/>
                <w:szCs w:val="28"/>
              </w:rPr>
              <w:t>ценах</w:t>
            </w:r>
            <w:proofErr w:type="spellEnd"/>
            <w:r w:rsidRPr="00AC28CF">
              <w:rPr>
                <w:snapToGrid w:val="0"/>
                <w:sz w:val="28"/>
                <w:szCs w:val="28"/>
              </w:rPr>
              <w:t xml:space="preserve"> </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r w:rsidRPr="00AC28CF">
              <w:rPr>
                <w:snapToGrid w:val="0"/>
                <w:sz w:val="28"/>
                <w:szCs w:val="28"/>
              </w:rPr>
              <w:t xml:space="preserve">в % к </w:t>
            </w:r>
            <w:proofErr w:type="spellStart"/>
            <w:r w:rsidRPr="00AC28CF">
              <w:rPr>
                <w:snapToGrid w:val="0"/>
                <w:sz w:val="28"/>
                <w:szCs w:val="28"/>
              </w:rPr>
              <w:t>пред</w:t>
            </w:r>
            <w:proofErr w:type="spellEnd"/>
            <w:r w:rsidRPr="00AC28CF">
              <w:rPr>
                <w:snapToGrid w:val="0"/>
                <w:sz w:val="28"/>
                <w:szCs w:val="28"/>
              </w:rPr>
              <w:t xml:space="preserve"> </w:t>
            </w:r>
            <w:proofErr w:type="spellStart"/>
            <w:r w:rsidRPr="00AC28CF">
              <w:rPr>
                <w:snapToGrid w:val="0"/>
                <w:sz w:val="28"/>
                <w:szCs w:val="28"/>
              </w:rPr>
              <w:t>году</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83,2</w:t>
            </w:r>
          </w:p>
        </w:tc>
      </w:tr>
      <w:tr w:rsidR="00AC28CF" w:rsidRPr="002D0FEB"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napToGrid w:val="0"/>
                <w:sz w:val="28"/>
                <w:szCs w:val="28"/>
                <w:lang w:val="ru-RU"/>
              </w:rPr>
            </w:pPr>
            <w:r w:rsidRPr="002D0FEB">
              <w:rPr>
                <w:snapToGrid w:val="0"/>
                <w:sz w:val="28"/>
                <w:szCs w:val="28"/>
                <w:lang w:val="ru-RU"/>
              </w:rPr>
              <w:t>Валовая продукция сельского хозяйства в сельскохозяйственных предприятиях</w:t>
            </w:r>
          </w:p>
        </w:tc>
        <w:tc>
          <w:tcPr>
            <w:tcW w:w="1938"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jc w:val="center"/>
              <w:rPr>
                <w:snapToGrid w:val="0"/>
                <w:sz w:val="28"/>
                <w:szCs w:val="28"/>
                <w:lang w:val="ru-RU"/>
              </w:rPr>
            </w:pPr>
          </w:p>
        </w:tc>
        <w:tc>
          <w:tcPr>
            <w:tcW w:w="1653" w:type="dxa"/>
            <w:tcBorders>
              <w:top w:val="single" w:sz="4" w:space="0" w:color="auto"/>
              <w:left w:val="single" w:sz="4" w:space="0" w:color="auto"/>
              <w:bottom w:val="single" w:sz="4" w:space="0" w:color="auto"/>
              <w:right w:val="single" w:sz="4" w:space="0" w:color="auto"/>
            </w:tcBorders>
          </w:tcPr>
          <w:p w:rsidR="00AC28CF" w:rsidRPr="002D0FEB" w:rsidRDefault="00AC28CF" w:rsidP="00AC28CF">
            <w:pPr>
              <w:pStyle w:val="00"/>
              <w:rPr>
                <w:snapToGrid w:val="0"/>
                <w:sz w:val="28"/>
                <w:szCs w:val="28"/>
                <w:lang w:val="ru-RU"/>
              </w:rPr>
            </w:pP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в </w:t>
            </w:r>
            <w:proofErr w:type="spellStart"/>
            <w:r w:rsidRPr="00AC28CF">
              <w:rPr>
                <w:snapToGrid w:val="0"/>
                <w:sz w:val="28"/>
                <w:szCs w:val="28"/>
              </w:rPr>
              <w:t>действующих</w:t>
            </w:r>
            <w:proofErr w:type="spellEnd"/>
            <w:r w:rsidRPr="00AC28CF">
              <w:rPr>
                <w:snapToGrid w:val="0"/>
                <w:sz w:val="28"/>
                <w:szCs w:val="28"/>
              </w:rPr>
              <w:t xml:space="preserve"> </w:t>
            </w:r>
            <w:proofErr w:type="spellStart"/>
            <w:r w:rsidRPr="00AC28CF">
              <w:rPr>
                <w:snapToGrid w:val="0"/>
                <w:sz w:val="28"/>
                <w:szCs w:val="28"/>
              </w:rPr>
              <w:t>ценах</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млн</w:t>
            </w:r>
            <w:proofErr w:type="spellEnd"/>
            <w:proofErr w:type="gramEnd"/>
            <w:r w:rsidRPr="00AC28CF">
              <w:rPr>
                <w:snapToGrid w:val="0"/>
                <w:sz w:val="28"/>
                <w:szCs w:val="28"/>
              </w:rPr>
              <w:t xml:space="preserve">. </w:t>
            </w:r>
            <w:proofErr w:type="spellStart"/>
            <w:proofErr w:type="gramStart"/>
            <w:r w:rsidRPr="00AC28CF">
              <w:rPr>
                <w:snapToGrid w:val="0"/>
                <w:sz w:val="28"/>
                <w:szCs w:val="28"/>
              </w:rPr>
              <w:t>руб</w:t>
            </w:r>
            <w:proofErr w:type="spellEnd"/>
            <w:proofErr w:type="gramEnd"/>
            <w:r w:rsidRPr="00AC28CF">
              <w:rPr>
                <w:snapToGrid w:val="0"/>
                <w:sz w:val="28"/>
                <w:szCs w:val="28"/>
              </w:rPr>
              <w:t>.</w:t>
            </w:r>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68,6</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gramStart"/>
            <w:r w:rsidRPr="00AC28CF">
              <w:rPr>
                <w:snapToGrid w:val="0"/>
                <w:sz w:val="28"/>
                <w:szCs w:val="28"/>
              </w:rPr>
              <w:t>в</w:t>
            </w:r>
            <w:proofErr w:type="gramEnd"/>
            <w:r w:rsidRPr="00AC28CF">
              <w:rPr>
                <w:snapToGrid w:val="0"/>
                <w:sz w:val="28"/>
                <w:szCs w:val="28"/>
              </w:rPr>
              <w:t xml:space="preserve"> % к </w:t>
            </w:r>
            <w:proofErr w:type="spellStart"/>
            <w:r w:rsidRPr="00AC28CF">
              <w:rPr>
                <w:snapToGrid w:val="0"/>
                <w:sz w:val="28"/>
                <w:szCs w:val="28"/>
              </w:rPr>
              <w:t>пред</w:t>
            </w:r>
            <w:proofErr w:type="spellEnd"/>
            <w:r w:rsidRPr="00AC28CF">
              <w:rPr>
                <w:snapToGrid w:val="0"/>
                <w:sz w:val="28"/>
                <w:szCs w:val="28"/>
              </w:rPr>
              <w:t xml:space="preserve">. </w:t>
            </w:r>
            <w:proofErr w:type="spellStart"/>
            <w:r w:rsidRPr="00AC28CF">
              <w:rPr>
                <w:snapToGrid w:val="0"/>
                <w:sz w:val="28"/>
                <w:szCs w:val="28"/>
              </w:rPr>
              <w:t>году</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111,5</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в </w:t>
            </w:r>
            <w:proofErr w:type="spellStart"/>
            <w:r w:rsidRPr="00AC28CF">
              <w:rPr>
                <w:snapToGrid w:val="0"/>
                <w:sz w:val="28"/>
                <w:szCs w:val="28"/>
              </w:rPr>
              <w:t>сопоставимых</w:t>
            </w:r>
            <w:proofErr w:type="spellEnd"/>
            <w:r w:rsidRPr="00AC28CF">
              <w:rPr>
                <w:snapToGrid w:val="0"/>
                <w:sz w:val="28"/>
                <w:szCs w:val="28"/>
              </w:rPr>
              <w:t xml:space="preserve"> </w:t>
            </w:r>
            <w:proofErr w:type="spellStart"/>
            <w:r w:rsidRPr="00AC28CF">
              <w:rPr>
                <w:snapToGrid w:val="0"/>
                <w:sz w:val="28"/>
                <w:szCs w:val="28"/>
              </w:rPr>
              <w:t>ценах</w:t>
            </w:r>
            <w:proofErr w:type="spellEnd"/>
            <w:r w:rsidRPr="00AC28CF">
              <w:rPr>
                <w:snapToGrid w:val="0"/>
                <w:sz w:val="28"/>
                <w:szCs w:val="28"/>
              </w:rPr>
              <w:t xml:space="preserve"> </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r w:rsidRPr="00AC28CF">
              <w:rPr>
                <w:snapToGrid w:val="0"/>
                <w:sz w:val="28"/>
                <w:szCs w:val="28"/>
              </w:rPr>
              <w:t xml:space="preserve">в % к </w:t>
            </w:r>
            <w:proofErr w:type="spellStart"/>
            <w:r w:rsidRPr="00AC28CF">
              <w:rPr>
                <w:snapToGrid w:val="0"/>
                <w:sz w:val="28"/>
                <w:szCs w:val="28"/>
              </w:rPr>
              <w:t>пред</w:t>
            </w:r>
            <w:proofErr w:type="spellEnd"/>
            <w:r w:rsidRPr="00AC28CF">
              <w:rPr>
                <w:snapToGrid w:val="0"/>
                <w:sz w:val="28"/>
                <w:szCs w:val="28"/>
              </w:rPr>
              <w:t xml:space="preserve"> </w:t>
            </w:r>
            <w:proofErr w:type="spellStart"/>
            <w:r w:rsidRPr="00AC28CF">
              <w:rPr>
                <w:snapToGrid w:val="0"/>
                <w:sz w:val="28"/>
                <w:szCs w:val="28"/>
              </w:rPr>
              <w:t>году</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105,2</w:t>
            </w:r>
          </w:p>
        </w:tc>
      </w:tr>
      <w:tr w:rsidR="00AC28CF" w:rsidRPr="002D0FEB"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napToGrid w:val="0"/>
                <w:sz w:val="28"/>
                <w:szCs w:val="28"/>
                <w:lang w:val="ru-RU"/>
              </w:rPr>
            </w:pPr>
            <w:r w:rsidRPr="002D0FEB">
              <w:rPr>
                <w:snapToGrid w:val="0"/>
                <w:sz w:val="28"/>
                <w:szCs w:val="28"/>
                <w:lang w:val="ru-RU"/>
              </w:rPr>
              <w:t>Поголовье скота  и птицы (во всех категориях хозяйств)</w:t>
            </w:r>
          </w:p>
        </w:tc>
        <w:tc>
          <w:tcPr>
            <w:tcW w:w="1938"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jc w:val="center"/>
              <w:rPr>
                <w:snapToGrid w:val="0"/>
                <w:sz w:val="28"/>
                <w:szCs w:val="28"/>
                <w:lang w:val="ru-RU"/>
              </w:rPr>
            </w:pPr>
          </w:p>
        </w:tc>
        <w:tc>
          <w:tcPr>
            <w:tcW w:w="1653" w:type="dxa"/>
            <w:tcBorders>
              <w:top w:val="single" w:sz="4" w:space="0" w:color="auto"/>
              <w:left w:val="single" w:sz="4" w:space="0" w:color="auto"/>
              <w:bottom w:val="single" w:sz="4" w:space="0" w:color="auto"/>
              <w:right w:val="single" w:sz="4" w:space="0" w:color="auto"/>
            </w:tcBorders>
          </w:tcPr>
          <w:p w:rsidR="00AC28CF" w:rsidRPr="002D0FEB" w:rsidRDefault="00AC28CF" w:rsidP="00AC28CF">
            <w:pPr>
              <w:pStyle w:val="00"/>
              <w:rPr>
                <w:snapToGrid w:val="0"/>
                <w:sz w:val="28"/>
                <w:szCs w:val="28"/>
                <w:lang w:val="ru-RU"/>
              </w:rPr>
            </w:pP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2D0FEB">
              <w:rPr>
                <w:snapToGrid w:val="0"/>
                <w:sz w:val="28"/>
                <w:szCs w:val="28"/>
                <w:lang w:val="ru-RU"/>
              </w:rPr>
              <w:t xml:space="preserve">    </w:t>
            </w:r>
            <w:r w:rsidRPr="00AC28CF">
              <w:rPr>
                <w:snapToGrid w:val="0"/>
                <w:sz w:val="28"/>
                <w:szCs w:val="28"/>
              </w:rPr>
              <w:t>-  КРС</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2,4</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          </w:t>
            </w:r>
            <w:proofErr w:type="spellStart"/>
            <w:r w:rsidRPr="00AC28CF">
              <w:rPr>
                <w:snapToGrid w:val="0"/>
                <w:sz w:val="28"/>
                <w:szCs w:val="28"/>
              </w:rPr>
              <w:t>из</w:t>
            </w:r>
            <w:proofErr w:type="spellEnd"/>
            <w:r w:rsidRPr="00AC28CF">
              <w:rPr>
                <w:snapToGrid w:val="0"/>
                <w:sz w:val="28"/>
                <w:szCs w:val="28"/>
              </w:rPr>
              <w:t xml:space="preserve"> </w:t>
            </w:r>
            <w:proofErr w:type="spellStart"/>
            <w:r w:rsidRPr="00AC28CF">
              <w:rPr>
                <w:snapToGrid w:val="0"/>
                <w:sz w:val="28"/>
                <w:szCs w:val="28"/>
              </w:rPr>
              <w:t>них</w:t>
            </w:r>
            <w:proofErr w:type="spellEnd"/>
            <w:r w:rsidRPr="00AC28CF">
              <w:rPr>
                <w:snapToGrid w:val="0"/>
                <w:sz w:val="28"/>
                <w:szCs w:val="28"/>
              </w:rPr>
              <w:t xml:space="preserve"> </w:t>
            </w:r>
            <w:proofErr w:type="spellStart"/>
            <w:r w:rsidRPr="00AC28CF">
              <w:rPr>
                <w:snapToGrid w:val="0"/>
                <w:sz w:val="28"/>
                <w:szCs w:val="28"/>
              </w:rPr>
              <w:t>коровы</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0,9</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    - </w:t>
            </w:r>
            <w:proofErr w:type="spellStart"/>
            <w:r w:rsidRPr="00AC28CF">
              <w:rPr>
                <w:snapToGrid w:val="0"/>
                <w:sz w:val="28"/>
                <w:szCs w:val="28"/>
              </w:rPr>
              <w:t>свиньи</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0,1</w:t>
            </w:r>
          </w:p>
        </w:tc>
      </w:tr>
      <w:tr w:rsidR="00AC28CF" w:rsidRPr="002D0FEB"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napToGrid w:val="0"/>
                <w:sz w:val="28"/>
                <w:szCs w:val="28"/>
                <w:lang w:val="ru-RU"/>
              </w:rPr>
            </w:pPr>
            <w:r w:rsidRPr="002D0FEB">
              <w:rPr>
                <w:snapToGrid w:val="0"/>
                <w:sz w:val="28"/>
                <w:szCs w:val="28"/>
                <w:lang w:val="ru-RU"/>
              </w:rPr>
              <w:t>Поголовье скота  и птицы (в сельскохозяйственных организациях)</w:t>
            </w:r>
          </w:p>
        </w:tc>
        <w:tc>
          <w:tcPr>
            <w:tcW w:w="1938"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jc w:val="center"/>
              <w:rPr>
                <w:snapToGrid w:val="0"/>
                <w:sz w:val="28"/>
                <w:szCs w:val="28"/>
                <w:lang w:val="ru-RU"/>
              </w:rPr>
            </w:pPr>
          </w:p>
        </w:tc>
        <w:tc>
          <w:tcPr>
            <w:tcW w:w="1653" w:type="dxa"/>
            <w:tcBorders>
              <w:top w:val="single" w:sz="4" w:space="0" w:color="auto"/>
              <w:left w:val="single" w:sz="4" w:space="0" w:color="auto"/>
              <w:bottom w:val="single" w:sz="4" w:space="0" w:color="auto"/>
              <w:right w:val="single" w:sz="4" w:space="0" w:color="auto"/>
            </w:tcBorders>
          </w:tcPr>
          <w:p w:rsidR="00AC28CF" w:rsidRPr="002D0FEB" w:rsidRDefault="00AC28CF" w:rsidP="00AC28CF">
            <w:pPr>
              <w:pStyle w:val="00"/>
              <w:rPr>
                <w:snapToGrid w:val="0"/>
                <w:sz w:val="28"/>
                <w:szCs w:val="28"/>
                <w:lang w:val="ru-RU"/>
              </w:rPr>
            </w:pP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2D0FEB">
              <w:rPr>
                <w:snapToGrid w:val="0"/>
                <w:sz w:val="28"/>
                <w:szCs w:val="28"/>
                <w:lang w:val="ru-RU"/>
              </w:rPr>
              <w:t xml:space="preserve">    </w:t>
            </w:r>
            <w:r w:rsidRPr="00AC28CF">
              <w:rPr>
                <w:snapToGrid w:val="0"/>
                <w:sz w:val="28"/>
                <w:szCs w:val="28"/>
              </w:rPr>
              <w:t>-  КРС</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2,1</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          </w:t>
            </w:r>
            <w:proofErr w:type="spellStart"/>
            <w:r w:rsidRPr="00AC28CF">
              <w:rPr>
                <w:snapToGrid w:val="0"/>
                <w:sz w:val="28"/>
                <w:szCs w:val="28"/>
              </w:rPr>
              <w:t>из</w:t>
            </w:r>
            <w:proofErr w:type="spellEnd"/>
            <w:r w:rsidRPr="00AC28CF">
              <w:rPr>
                <w:snapToGrid w:val="0"/>
                <w:sz w:val="28"/>
                <w:szCs w:val="28"/>
              </w:rPr>
              <w:t xml:space="preserve"> </w:t>
            </w:r>
            <w:proofErr w:type="spellStart"/>
            <w:r w:rsidRPr="00AC28CF">
              <w:rPr>
                <w:snapToGrid w:val="0"/>
                <w:sz w:val="28"/>
                <w:szCs w:val="28"/>
              </w:rPr>
              <w:t>них</w:t>
            </w:r>
            <w:proofErr w:type="spellEnd"/>
            <w:r w:rsidRPr="00AC28CF">
              <w:rPr>
                <w:snapToGrid w:val="0"/>
                <w:sz w:val="28"/>
                <w:szCs w:val="28"/>
              </w:rPr>
              <w:t xml:space="preserve"> </w:t>
            </w:r>
            <w:proofErr w:type="spellStart"/>
            <w:r w:rsidRPr="00AC28CF">
              <w:rPr>
                <w:snapToGrid w:val="0"/>
                <w:sz w:val="28"/>
                <w:szCs w:val="28"/>
              </w:rPr>
              <w:t>коровы</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0,8</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 xml:space="preserve">    - </w:t>
            </w:r>
            <w:proofErr w:type="spellStart"/>
            <w:r w:rsidRPr="00AC28CF">
              <w:rPr>
                <w:snapToGrid w:val="0"/>
                <w:sz w:val="28"/>
                <w:szCs w:val="28"/>
              </w:rPr>
              <w:t>свиньи</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z w:val="28"/>
                <w:szCs w:val="28"/>
              </w:rPr>
            </w:pPr>
            <w:r w:rsidRPr="00AC28CF">
              <w:rPr>
                <w:sz w:val="28"/>
                <w:szCs w:val="28"/>
              </w:rPr>
              <w:t xml:space="preserve">    - </w:t>
            </w:r>
            <w:proofErr w:type="spellStart"/>
            <w:r w:rsidRPr="00AC28CF">
              <w:rPr>
                <w:sz w:val="28"/>
                <w:szCs w:val="28"/>
              </w:rPr>
              <w:t>птица</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тыс.голов</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w:t>
            </w:r>
          </w:p>
        </w:tc>
      </w:tr>
      <w:tr w:rsidR="00AC28CF" w:rsidRPr="00AC28CF" w:rsidTr="000B3574">
        <w:trPr>
          <w:cantSplit/>
          <w:trHeight w:val="274"/>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z w:val="28"/>
                <w:szCs w:val="28"/>
                <w:lang w:val="ru-RU"/>
              </w:rPr>
            </w:pPr>
            <w:r w:rsidRPr="002D0FEB">
              <w:rPr>
                <w:sz w:val="28"/>
                <w:szCs w:val="28"/>
                <w:lang w:val="ru-RU"/>
              </w:rPr>
              <w:t>Заготовлено кормов в сельскохозяйственных организациях (на начало отчетного года)</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gramStart"/>
            <w:r w:rsidRPr="00AC28CF">
              <w:rPr>
                <w:snapToGrid w:val="0"/>
                <w:sz w:val="28"/>
                <w:szCs w:val="28"/>
              </w:rPr>
              <w:t>ц</w:t>
            </w:r>
            <w:proofErr w:type="gramEnd"/>
            <w:r w:rsidRPr="00AC28CF">
              <w:rPr>
                <w:snapToGrid w:val="0"/>
                <w:sz w:val="28"/>
                <w:szCs w:val="28"/>
              </w:rPr>
              <w:t xml:space="preserve"> </w:t>
            </w:r>
            <w:proofErr w:type="spellStart"/>
            <w:r w:rsidRPr="00AC28CF">
              <w:rPr>
                <w:snapToGrid w:val="0"/>
                <w:sz w:val="28"/>
                <w:szCs w:val="28"/>
              </w:rPr>
              <w:t>корм.ед</w:t>
            </w:r>
            <w:proofErr w:type="spellEnd"/>
            <w:r w:rsidRPr="00AC28CF">
              <w:rPr>
                <w:snapToGrid w:val="0"/>
                <w:sz w:val="28"/>
                <w:szCs w:val="28"/>
              </w:rPr>
              <w:t>.</w:t>
            </w:r>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63,9</w:t>
            </w:r>
          </w:p>
        </w:tc>
      </w:tr>
      <w:tr w:rsidR="00AC28CF" w:rsidRPr="00AC28CF" w:rsidTr="000B3574">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2D0FEB" w:rsidRDefault="00AC28CF" w:rsidP="002D0FEB">
            <w:pPr>
              <w:pStyle w:val="00"/>
              <w:ind w:firstLine="0"/>
              <w:rPr>
                <w:sz w:val="28"/>
                <w:szCs w:val="28"/>
                <w:lang w:val="ru-RU"/>
              </w:rPr>
            </w:pPr>
            <w:r w:rsidRPr="002D0FEB">
              <w:rPr>
                <w:sz w:val="28"/>
                <w:szCs w:val="28"/>
                <w:lang w:val="ru-RU"/>
              </w:rPr>
              <w:t>Производство важнейших видов продукции в натуральном выражении (во всех категориях хозяйств):</w:t>
            </w:r>
          </w:p>
          <w:p w:rsidR="00AC28CF" w:rsidRPr="002D0FEB" w:rsidRDefault="00AC28CF" w:rsidP="00AC28CF">
            <w:pPr>
              <w:pStyle w:val="00"/>
              <w:rPr>
                <w:snapToGrid w:val="0"/>
                <w:sz w:val="28"/>
                <w:szCs w:val="28"/>
                <w:lang w:val="ru-RU"/>
              </w:rPr>
            </w:pPr>
          </w:p>
          <w:p w:rsidR="00AC28CF" w:rsidRPr="00511CDC" w:rsidRDefault="00AC28CF" w:rsidP="00AC28CF">
            <w:pPr>
              <w:pStyle w:val="00"/>
              <w:rPr>
                <w:snapToGrid w:val="0"/>
                <w:sz w:val="28"/>
                <w:szCs w:val="28"/>
                <w:lang w:val="ru-RU"/>
              </w:rPr>
            </w:pPr>
            <w:r w:rsidRPr="00511CDC">
              <w:rPr>
                <w:snapToGrid w:val="0"/>
                <w:sz w:val="28"/>
                <w:szCs w:val="28"/>
                <w:lang w:val="ru-RU"/>
              </w:rPr>
              <w:t>Зерно в весе после доработки</w:t>
            </w:r>
          </w:p>
        </w:tc>
        <w:tc>
          <w:tcPr>
            <w:tcW w:w="1938" w:type="dxa"/>
            <w:tcBorders>
              <w:top w:val="single" w:sz="4" w:space="0" w:color="auto"/>
              <w:left w:val="single" w:sz="4" w:space="0" w:color="auto"/>
              <w:bottom w:val="single" w:sz="4" w:space="0" w:color="auto"/>
              <w:right w:val="single" w:sz="4" w:space="0" w:color="auto"/>
            </w:tcBorders>
          </w:tcPr>
          <w:p w:rsidR="00AC28CF" w:rsidRPr="00511CDC" w:rsidRDefault="00AC28CF" w:rsidP="002D0FEB">
            <w:pPr>
              <w:pStyle w:val="00"/>
              <w:ind w:firstLine="0"/>
              <w:jc w:val="center"/>
              <w:rPr>
                <w:snapToGrid w:val="0"/>
                <w:sz w:val="28"/>
                <w:szCs w:val="28"/>
                <w:lang w:val="ru-RU"/>
              </w:rPr>
            </w:pPr>
          </w:p>
          <w:p w:rsidR="00AC28CF" w:rsidRPr="00511CDC" w:rsidRDefault="00AC28CF" w:rsidP="002D0FEB">
            <w:pPr>
              <w:pStyle w:val="00"/>
              <w:ind w:firstLine="0"/>
              <w:jc w:val="center"/>
              <w:rPr>
                <w:snapToGrid w:val="0"/>
                <w:sz w:val="28"/>
                <w:szCs w:val="28"/>
                <w:lang w:val="ru-RU"/>
              </w:rPr>
            </w:pPr>
          </w:p>
          <w:p w:rsidR="00AC28CF" w:rsidRPr="00511CDC" w:rsidRDefault="00AC28CF" w:rsidP="002D0FEB">
            <w:pPr>
              <w:pStyle w:val="00"/>
              <w:ind w:firstLine="0"/>
              <w:jc w:val="center"/>
              <w:rPr>
                <w:snapToGrid w:val="0"/>
                <w:sz w:val="28"/>
                <w:szCs w:val="28"/>
                <w:lang w:val="ru-RU"/>
              </w:rPr>
            </w:pPr>
          </w:p>
          <w:p w:rsidR="00AC28CF" w:rsidRPr="00511CDC" w:rsidRDefault="00AC28CF" w:rsidP="002D0FEB">
            <w:pPr>
              <w:pStyle w:val="00"/>
              <w:ind w:firstLine="0"/>
              <w:jc w:val="center"/>
              <w:rPr>
                <w:snapToGrid w:val="0"/>
                <w:sz w:val="28"/>
                <w:szCs w:val="28"/>
                <w:lang w:val="ru-RU"/>
              </w:rPr>
            </w:pPr>
          </w:p>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spellStart"/>
            <w:r w:rsidRPr="00AC28CF">
              <w:rPr>
                <w:snapToGrid w:val="0"/>
                <w:sz w:val="28"/>
                <w:szCs w:val="28"/>
              </w:rPr>
              <w:t>тонн</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p>
          <w:p w:rsidR="00AC28CF" w:rsidRPr="00AC28CF" w:rsidRDefault="00AC28CF" w:rsidP="00AC28CF">
            <w:pPr>
              <w:pStyle w:val="00"/>
              <w:rPr>
                <w:snapToGrid w:val="0"/>
                <w:sz w:val="28"/>
                <w:szCs w:val="28"/>
              </w:rPr>
            </w:pPr>
          </w:p>
          <w:p w:rsidR="00AC28CF" w:rsidRPr="00AC28CF" w:rsidRDefault="00AC28CF" w:rsidP="00AC28CF">
            <w:pPr>
              <w:pStyle w:val="00"/>
              <w:rPr>
                <w:snapToGrid w:val="0"/>
                <w:sz w:val="28"/>
                <w:szCs w:val="28"/>
              </w:rPr>
            </w:pPr>
          </w:p>
          <w:p w:rsidR="00AC28CF" w:rsidRPr="00AC28CF" w:rsidRDefault="00AC28CF" w:rsidP="00AC28CF">
            <w:pPr>
              <w:pStyle w:val="00"/>
              <w:rPr>
                <w:snapToGrid w:val="0"/>
                <w:sz w:val="28"/>
                <w:szCs w:val="28"/>
              </w:rPr>
            </w:pPr>
          </w:p>
          <w:p w:rsidR="00AC28CF" w:rsidRPr="00AC28CF" w:rsidRDefault="00AC28CF" w:rsidP="00AC28CF">
            <w:pPr>
              <w:pStyle w:val="00"/>
              <w:rPr>
                <w:snapToGrid w:val="0"/>
                <w:sz w:val="28"/>
                <w:szCs w:val="28"/>
              </w:rPr>
            </w:pPr>
            <w:r w:rsidRPr="00AC28CF">
              <w:rPr>
                <w:snapToGrid w:val="0"/>
                <w:sz w:val="28"/>
                <w:szCs w:val="28"/>
              </w:rPr>
              <w:t>5,9</w:t>
            </w:r>
          </w:p>
        </w:tc>
      </w:tr>
      <w:tr w:rsidR="00AC28CF" w:rsidRPr="00AC28CF" w:rsidTr="000B3574">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511CDC" w:rsidRDefault="00AC28CF" w:rsidP="00AC28CF">
            <w:pPr>
              <w:pStyle w:val="00"/>
              <w:rPr>
                <w:snapToGrid w:val="0"/>
                <w:sz w:val="28"/>
                <w:szCs w:val="28"/>
                <w:lang w:val="ru-RU"/>
              </w:rPr>
            </w:pPr>
            <w:r w:rsidRPr="00511CDC">
              <w:rPr>
                <w:snapToGrid w:val="0"/>
                <w:sz w:val="28"/>
                <w:szCs w:val="28"/>
                <w:lang w:val="ru-RU"/>
              </w:rPr>
              <w:t>Мясо скота и птицы (</w:t>
            </w:r>
            <w:proofErr w:type="spellStart"/>
            <w:r w:rsidRPr="00511CDC">
              <w:rPr>
                <w:snapToGrid w:val="0"/>
                <w:sz w:val="28"/>
                <w:szCs w:val="28"/>
                <w:lang w:val="ru-RU"/>
              </w:rPr>
              <w:t>жив</w:t>
            </w:r>
            <w:proofErr w:type="gramStart"/>
            <w:r w:rsidRPr="00511CDC">
              <w:rPr>
                <w:snapToGrid w:val="0"/>
                <w:sz w:val="28"/>
                <w:szCs w:val="28"/>
                <w:lang w:val="ru-RU"/>
              </w:rPr>
              <w:t>.в</w:t>
            </w:r>
            <w:proofErr w:type="gramEnd"/>
            <w:r w:rsidRPr="00511CDC">
              <w:rPr>
                <w:snapToGrid w:val="0"/>
                <w:sz w:val="28"/>
                <w:szCs w:val="28"/>
                <w:lang w:val="ru-RU"/>
              </w:rPr>
              <w:t>ес</w:t>
            </w:r>
            <w:proofErr w:type="spellEnd"/>
            <w:r w:rsidRPr="00511CDC">
              <w:rPr>
                <w:snapToGrid w:val="0"/>
                <w:sz w:val="28"/>
                <w:szCs w:val="28"/>
                <w:lang w:val="ru-RU"/>
              </w:rPr>
              <w:t xml:space="preserve">) </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spellStart"/>
            <w:r w:rsidRPr="00AC28CF">
              <w:rPr>
                <w:snapToGrid w:val="0"/>
                <w:sz w:val="28"/>
                <w:szCs w:val="28"/>
              </w:rPr>
              <w:t>тонн</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1</w:t>
            </w:r>
          </w:p>
        </w:tc>
      </w:tr>
      <w:tr w:rsidR="00AC28CF" w:rsidRPr="00AC28CF" w:rsidTr="000B3574">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proofErr w:type="spellStart"/>
            <w:r w:rsidRPr="00AC28CF">
              <w:rPr>
                <w:snapToGrid w:val="0"/>
                <w:sz w:val="28"/>
                <w:szCs w:val="28"/>
              </w:rPr>
              <w:t>Молоко</w:t>
            </w:r>
            <w:proofErr w:type="spellEnd"/>
            <w:r w:rsidRPr="00AC28CF">
              <w:rPr>
                <w:snapToGrid w:val="0"/>
                <w:sz w:val="28"/>
                <w:szCs w:val="28"/>
              </w:rPr>
              <w:t xml:space="preserve"> </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spellStart"/>
            <w:r w:rsidRPr="00AC28CF">
              <w:rPr>
                <w:snapToGrid w:val="0"/>
                <w:sz w:val="28"/>
                <w:szCs w:val="28"/>
              </w:rPr>
              <w:t>тонн</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3,9</w:t>
            </w:r>
          </w:p>
        </w:tc>
      </w:tr>
      <w:tr w:rsidR="00AC28CF" w:rsidRPr="00AC28CF" w:rsidTr="002D0FEB">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proofErr w:type="spellStart"/>
            <w:r w:rsidRPr="00AC28CF">
              <w:rPr>
                <w:snapToGrid w:val="0"/>
                <w:sz w:val="28"/>
                <w:szCs w:val="28"/>
              </w:rPr>
              <w:t>Яйца</w:t>
            </w:r>
            <w:proofErr w:type="spellEnd"/>
            <w:r w:rsidRPr="00AC28CF">
              <w:rPr>
                <w:snapToGrid w:val="0"/>
                <w:sz w:val="28"/>
                <w:szCs w:val="28"/>
              </w:rPr>
              <w:t xml:space="preserve"> </w:t>
            </w:r>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r w:rsidRPr="00AC28CF">
              <w:rPr>
                <w:snapToGrid w:val="0"/>
                <w:sz w:val="28"/>
                <w:szCs w:val="28"/>
              </w:rPr>
              <w:t>тыс.штук</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90</w:t>
            </w:r>
          </w:p>
        </w:tc>
      </w:tr>
      <w:tr w:rsidR="00AC28CF" w:rsidRPr="00AC28CF" w:rsidTr="002D0FEB">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z w:val="28"/>
                <w:szCs w:val="28"/>
              </w:rPr>
            </w:pPr>
            <w:proofErr w:type="spellStart"/>
            <w:r w:rsidRPr="00AC28CF">
              <w:rPr>
                <w:sz w:val="28"/>
                <w:szCs w:val="28"/>
              </w:rPr>
              <w:t>Картофель</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spellStart"/>
            <w:r w:rsidRPr="00AC28CF">
              <w:rPr>
                <w:snapToGrid w:val="0"/>
                <w:sz w:val="28"/>
                <w:szCs w:val="28"/>
              </w:rPr>
              <w:t>тонн</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0,2</w:t>
            </w:r>
          </w:p>
        </w:tc>
      </w:tr>
      <w:tr w:rsidR="00AC28CF" w:rsidRPr="00AC28CF" w:rsidTr="002D0FEB">
        <w:trPr>
          <w:cantSplit/>
          <w:trHeight w:val="203"/>
        </w:trPr>
        <w:tc>
          <w:tcPr>
            <w:tcW w:w="6270"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z w:val="28"/>
                <w:szCs w:val="28"/>
              </w:rPr>
            </w:pPr>
            <w:proofErr w:type="spellStart"/>
            <w:r w:rsidRPr="00AC28CF">
              <w:rPr>
                <w:sz w:val="28"/>
                <w:szCs w:val="28"/>
              </w:rPr>
              <w:t>Овощи</w:t>
            </w:r>
            <w:proofErr w:type="spellEnd"/>
          </w:p>
        </w:tc>
        <w:tc>
          <w:tcPr>
            <w:tcW w:w="1938" w:type="dxa"/>
            <w:tcBorders>
              <w:top w:val="single" w:sz="4" w:space="0" w:color="auto"/>
              <w:left w:val="single" w:sz="4" w:space="0" w:color="auto"/>
              <w:bottom w:val="single" w:sz="4" w:space="0" w:color="auto"/>
              <w:right w:val="single" w:sz="4" w:space="0" w:color="auto"/>
            </w:tcBorders>
          </w:tcPr>
          <w:p w:rsidR="00AC28CF" w:rsidRPr="00AC28CF" w:rsidRDefault="00AC28CF" w:rsidP="002D0FEB">
            <w:pPr>
              <w:pStyle w:val="00"/>
              <w:ind w:firstLine="0"/>
              <w:jc w:val="center"/>
              <w:rPr>
                <w:snapToGrid w:val="0"/>
                <w:sz w:val="28"/>
                <w:szCs w:val="28"/>
              </w:rPr>
            </w:pPr>
            <w:proofErr w:type="spellStart"/>
            <w:proofErr w:type="gramStart"/>
            <w:r w:rsidRPr="00AC28CF">
              <w:rPr>
                <w:snapToGrid w:val="0"/>
                <w:sz w:val="28"/>
                <w:szCs w:val="28"/>
              </w:rPr>
              <w:t>тыс</w:t>
            </w:r>
            <w:proofErr w:type="spellEnd"/>
            <w:proofErr w:type="gramEnd"/>
            <w:r w:rsidRPr="00AC28CF">
              <w:rPr>
                <w:snapToGrid w:val="0"/>
                <w:sz w:val="28"/>
                <w:szCs w:val="28"/>
              </w:rPr>
              <w:t xml:space="preserve">. </w:t>
            </w:r>
            <w:proofErr w:type="spellStart"/>
            <w:r w:rsidRPr="00AC28CF">
              <w:rPr>
                <w:snapToGrid w:val="0"/>
                <w:sz w:val="28"/>
                <w:szCs w:val="28"/>
              </w:rPr>
              <w:t>тон</w:t>
            </w:r>
            <w:proofErr w:type="spellEnd"/>
          </w:p>
        </w:tc>
        <w:tc>
          <w:tcPr>
            <w:tcW w:w="1653" w:type="dxa"/>
            <w:tcBorders>
              <w:top w:val="single" w:sz="4" w:space="0" w:color="auto"/>
              <w:left w:val="single" w:sz="4" w:space="0" w:color="auto"/>
              <w:bottom w:val="single" w:sz="4" w:space="0" w:color="auto"/>
              <w:right w:val="single" w:sz="4" w:space="0" w:color="auto"/>
            </w:tcBorders>
          </w:tcPr>
          <w:p w:rsidR="00AC28CF" w:rsidRPr="00AC28CF" w:rsidRDefault="00AC28CF" w:rsidP="00AC28CF">
            <w:pPr>
              <w:pStyle w:val="00"/>
              <w:rPr>
                <w:snapToGrid w:val="0"/>
                <w:sz w:val="28"/>
                <w:szCs w:val="28"/>
              </w:rPr>
            </w:pPr>
            <w:r w:rsidRPr="00AC28CF">
              <w:rPr>
                <w:snapToGrid w:val="0"/>
                <w:sz w:val="28"/>
                <w:szCs w:val="28"/>
              </w:rPr>
              <w:t>0,06</w:t>
            </w:r>
          </w:p>
        </w:tc>
      </w:tr>
    </w:tbl>
    <w:p w:rsidR="00AC28CF" w:rsidRPr="00AC28CF" w:rsidRDefault="00AC28CF" w:rsidP="00AC28CF">
      <w:pPr>
        <w:pStyle w:val="00"/>
        <w:rPr>
          <w:color w:val="0000FF"/>
          <w:sz w:val="28"/>
          <w:szCs w:val="28"/>
        </w:rPr>
      </w:pPr>
    </w:p>
    <w:p w:rsidR="005252C1" w:rsidRDefault="005252C1" w:rsidP="005252C1">
      <w:pPr>
        <w:pStyle w:val="00"/>
        <w:ind w:firstLine="709"/>
        <w:rPr>
          <w:sz w:val="28"/>
          <w:szCs w:val="28"/>
          <w:lang w:val="ru-RU"/>
        </w:rPr>
      </w:pPr>
      <w:r>
        <w:rPr>
          <w:sz w:val="28"/>
          <w:szCs w:val="28"/>
          <w:lang w:val="ru-RU"/>
        </w:rPr>
        <w:t>В</w:t>
      </w:r>
      <w:r w:rsidR="00AC28CF" w:rsidRPr="005252C1">
        <w:rPr>
          <w:sz w:val="28"/>
          <w:szCs w:val="28"/>
          <w:lang w:val="ru-RU"/>
        </w:rPr>
        <w:t xml:space="preserve"> ЗАО «</w:t>
      </w:r>
      <w:proofErr w:type="spellStart"/>
      <w:r w:rsidR="00AC28CF" w:rsidRPr="005252C1">
        <w:rPr>
          <w:sz w:val="28"/>
          <w:szCs w:val="28"/>
          <w:lang w:val="ru-RU"/>
        </w:rPr>
        <w:t>Шарчинское</w:t>
      </w:r>
      <w:proofErr w:type="spellEnd"/>
      <w:r w:rsidR="00AC28CF" w:rsidRPr="005252C1">
        <w:rPr>
          <w:sz w:val="28"/>
          <w:szCs w:val="28"/>
          <w:lang w:val="ru-RU"/>
        </w:rPr>
        <w:t xml:space="preserve">» выращивают зерновые, кормовые и силосные культуры. </w:t>
      </w:r>
      <w:r w:rsidR="00AC28CF" w:rsidRPr="00511CDC">
        <w:rPr>
          <w:sz w:val="28"/>
          <w:szCs w:val="28"/>
          <w:lang w:val="ru-RU"/>
        </w:rPr>
        <w:t xml:space="preserve">Занимаются заготовкой кормов. </w:t>
      </w:r>
      <w:r w:rsidR="00AC28CF" w:rsidRPr="005252C1">
        <w:rPr>
          <w:sz w:val="28"/>
          <w:szCs w:val="28"/>
          <w:lang w:val="ru-RU"/>
        </w:rPr>
        <w:t>В отрасли животноводства занимаются производством мяса и молока.</w:t>
      </w:r>
    </w:p>
    <w:p w:rsidR="005252C1" w:rsidRDefault="00AC28CF" w:rsidP="005252C1">
      <w:pPr>
        <w:pStyle w:val="00"/>
        <w:ind w:firstLine="709"/>
        <w:rPr>
          <w:sz w:val="28"/>
          <w:szCs w:val="28"/>
          <w:lang w:val="ru-RU"/>
        </w:rPr>
      </w:pPr>
      <w:r w:rsidRPr="005252C1">
        <w:rPr>
          <w:sz w:val="28"/>
          <w:szCs w:val="28"/>
          <w:lang w:val="ru-RU"/>
        </w:rPr>
        <w:lastRenderedPageBreak/>
        <w:t>КФХ занимаются только выращиванием зерновых культур.</w:t>
      </w:r>
    </w:p>
    <w:p w:rsidR="005252C1" w:rsidRDefault="00AC28CF" w:rsidP="005252C1">
      <w:pPr>
        <w:pStyle w:val="00"/>
        <w:ind w:firstLine="709"/>
        <w:rPr>
          <w:sz w:val="28"/>
          <w:szCs w:val="28"/>
          <w:lang w:val="ru-RU"/>
        </w:rPr>
      </w:pPr>
      <w:r w:rsidRPr="005252C1">
        <w:rPr>
          <w:iCs/>
          <w:sz w:val="28"/>
          <w:szCs w:val="28"/>
          <w:lang w:val="ru-RU"/>
        </w:rPr>
        <w:t>В ЗАО «</w:t>
      </w:r>
      <w:proofErr w:type="spellStart"/>
      <w:r w:rsidRPr="005252C1">
        <w:rPr>
          <w:iCs/>
          <w:sz w:val="28"/>
          <w:szCs w:val="28"/>
          <w:lang w:val="ru-RU"/>
        </w:rPr>
        <w:t>Шарчинское</w:t>
      </w:r>
      <w:proofErr w:type="spellEnd"/>
      <w:r w:rsidRPr="005252C1">
        <w:rPr>
          <w:iCs/>
          <w:sz w:val="28"/>
          <w:szCs w:val="28"/>
          <w:lang w:val="ru-RU"/>
        </w:rPr>
        <w:t xml:space="preserve">» имеется сельскохозяйственная техника: тракторы всех марок- 49 шт., К-700 – 5 шт. Автомобили всех марок – 23 в </w:t>
      </w:r>
      <w:proofErr w:type="spellStart"/>
      <w:r w:rsidRPr="005252C1">
        <w:rPr>
          <w:iCs/>
          <w:sz w:val="28"/>
          <w:szCs w:val="28"/>
          <w:lang w:val="ru-RU"/>
        </w:rPr>
        <w:t>т.ч</w:t>
      </w:r>
      <w:proofErr w:type="spellEnd"/>
      <w:r w:rsidRPr="005252C1">
        <w:rPr>
          <w:iCs/>
          <w:sz w:val="28"/>
          <w:szCs w:val="28"/>
          <w:lang w:val="ru-RU"/>
        </w:rPr>
        <w:t xml:space="preserve">. КАМАЗ- 7 </w:t>
      </w:r>
      <w:proofErr w:type="spellStart"/>
      <w:proofErr w:type="gramStart"/>
      <w:r w:rsidRPr="005252C1">
        <w:rPr>
          <w:iCs/>
          <w:sz w:val="28"/>
          <w:szCs w:val="28"/>
          <w:lang w:val="ru-RU"/>
        </w:rPr>
        <w:t>шт</w:t>
      </w:r>
      <w:proofErr w:type="spellEnd"/>
      <w:proofErr w:type="gramEnd"/>
      <w:r w:rsidRPr="005252C1">
        <w:rPr>
          <w:iCs/>
          <w:sz w:val="28"/>
          <w:szCs w:val="28"/>
          <w:lang w:val="ru-RU"/>
        </w:rPr>
        <w:t>, Комбайны зерновые- 12 шт.</w:t>
      </w:r>
    </w:p>
    <w:p w:rsidR="00EB2BF2" w:rsidRDefault="00AC28CF" w:rsidP="00EB2BF2">
      <w:pPr>
        <w:pStyle w:val="00"/>
        <w:ind w:firstLine="709"/>
        <w:rPr>
          <w:sz w:val="28"/>
          <w:szCs w:val="28"/>
          <w:lang w:val="ru-RU"/>
        </w:rPr>
      </w:pPr>
      <w:r w:rsidRPr="005252C1">
        <w:rPr>
          <w:iCs/>
          <w:sz w:val="28"/>
          <w:szCs w:val="28"/>
          <w:lang w:val="ru-RU"/>
        </w:rPr>
        <w:t>В реализации решения Совета депутатов Сузунского района № 221 от 28.12.2008, для обеспечения производства продукции животноводства, а также поддержки личных подсобных хозяйств, 1 семья оформила субсидии гражданам, ведущим личное подсобное хозяйство, за счёт средств бюджета Сузунского района на возмещение части затрат на приобретение крупного рогатого скота  для увеличения производства продукции животноводства.</w:t>
      </w:r>
    </w:p>
    <w:p w:rsidR="004948A7" w:rsidRPr="00EB2BF2" w:rsidRDefault="004948A7" w:rsidP="00EB2BF2">
      <w:pPr>
        <w:pStyle w:val="00"/>
        <w:ind w:firstLine="709"/>
        <w:rPr>
          <w:sz w:val="28"/>
          <w:szCs w:val="28"/>
          <w:lang w:val="ru-RU"/>
        </w:rPr>
      </w:pPr>
      <w:r w:rsidRPr="00EB2BF2">
        <w:rPr>
          <w:sz w:val="28"/>
          <w:szCs w:val="28"/>
          <w:lang w:val="ru-RU"/>
        </w:rPr>
        <w:t>Численность населения, занятого в экономике в 2012 году, составила 540 человека (49,5 % от общей численности населения).</w:t>
      </w:r>
    </w:p>
    <w:p w:rsidR="004948A7" w:rsidRPr="00EB2BF2" w:rsidRDefault="004948A7" w:rsidP="00EB2BF2">
      <w:pPr>
        <w:pStyle w:val="00"/>
        <w:rPr>
          <w:sz w:val="28"/>
          <w:szCs w:val="28"/>
          <w:lang w:val="ru-RU"/>
        </w:rPr>
      </w:pPr>
    </w:p>
    <w:p w:rsidR="004948A7" w:rsidRPr="00EB2BF2" w:rsidRDefault="004948A7" w:rsidP="00EB2BF2">
      <w:pPr>
        <w:pStyle w:val="00"/>
        <w:jc w:val="center"/>
        <w:rPr>
          <w:b/>
          <w:sz w:val="28"/>
          <w:szCs w:val="28"/>
        </w:rPr>
      </w:pPr>
      <w:proofErr w:type="spellStart"/>
      <w:r w:rsidRPr="00EB2BF2">
        <w:rPr>
          <w:b/>
          <w:sz w:val="28"/>
          <w:szCs w:val="28"/>
        </w:rPr>
        <w:t>Характеристика</w:t>
      </w:r>
      <w:proofErr w:type="spellEnd"/>
      <w:r w:rsidRPr="00EB2BF2">
        <w:rPr>
          <w:b/>
          <w:sz w:val="28"/>
          <w:szCs w:val="28"/>
        </w:rPr>
        <w:t xml:space="preserve"> </w:t>
      </w:r>
      <w:proofErr w:type="spellStart"/>
      <w:r w:rsidRPr="00EB2BF2">
        <w:rPr>
          <w:b/>
          <w:sz w:val="28"/>
          <w:szCs w:val="28"/>
        </w:rPr>
        <w:t>трудовых</w:t>
      </w:r>
      <w:proofErr w:type="spellEnd"/>
      <w:r w:rsidRPr="00EB2BF2">
        <w:rPr>
          <w:b/>
          <w:sz w:val="28"/>
          <w:szCs w:val="28"/>
        </w:rPr>
        <w:t xml:space="preserve"> </w:t>
      </w:r>
      <w:proofErr w:type="spellStart"/>
      <w:r w:rsidRPr="00EB2BF2">
        <w:rPr>
          <w:b/>
          <w:sz w:val="28"/>
          <w:szCs w:val="28"/>
        </w:rPr>
        <w:t>ресурсов</w:t>
      </w:r>
      <w:proofErr w:type="spellEnd"/>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470"/>
      </w:tblGrid>
      <w:tr w:rsidR="004948A7" w:rsidRPr="00EB2BF2" w:rsidTr="00EB2BF2">
        <w:trPr>
          <w:cantSplit/>
          <w:trHeight w:val="375"/>
        </w:trPr>
        <w:tc>
          <w:tcPr>
            <w:tcW w:w="8613" w:type="dxa"/>
          </w:tcPr>
          <w:p w:rsidR="004948A7" w:rsidRPr="00EB2BF2" w:rsidRDefault="004948A7" w:rsidP="00EB2BF2">
            <w:pPr>
              <w:pStyle w:val="00"/>
              <w:jc w:val="center"/>
              <w:rPr>
                <w:b/>
                <w:sz w:val="28"/>
                <w:szCs w:val="28"/>
              </w:rPr>
            </w:pPr>
            <w:proofErr w:type="spellStart"/>
            <w:r w:rsidRPr="00EB2BF2">
              <w:rPr>
                <w:b/>
                <w:sz w:val="28"/>
                <w:szCs w:val="28"/>
              </w:rPr>
              <w:t>Показатели</w:t>
            </w:r>
            <w:proofErr w:type="spellEnd"/>
          </w:p>
        </w:tc>
        <w:tc>
          <w:tcPr>
            <w:tcW w:w="1470" w:type="dxa"/>
          </w:tcPr>
          <w:p w:rsidR="004948A7" w:rsidRPr="00EB2BF2" w:rsidRDefault="004948A7" w:rsidP="00EB2BF2">
            <w:pPr>
              <w:pStyle w:val="00"/>
              <w:ind w:firstLine="0"/>
              <w:jc w:val="center"/>
              <w:rPr>
                <w:b/>
                <w:sz w:val="28"/>
                <w:szCs w:val="28"/>
              </w:rPr>
            </w:pPr>
            <w:r w:rsidRPr="00EB2BF2">
              <w:rPr>
                <w:b/>
                <w:sz w:val="28"/>
                <w:szCs w:val="28"/>
              </w:rPr>
              <w:t>2012</w:t>
            </w:r>
          </w:p>
        </w:tc>
      </w:tr>
      <w:tr w:rsidR="004948A7" w:rsidRPr="00EB2BF2" w:rsidTr="000B3574">
        <w:trPr>
          <w:cantSplit/>
        </w:trPr>
        <w:tc>
          <w:tcPr>
            <w:tcW w:w="8613" w:type="dxa"/>
          </w:tcPr>
          <w:p w:rsidR="004948A7" w:rsidRPr="00511CDC" w:rsidRDefault="004948A7" w:rsidP="00EB2BF2">
            <w:pPr>
              <w:pStyle w:val="00"/>
              <w:rPr>
                <w:sz w:val="28"/>
                <w:szCs w:val="28"/>
                <w:lang w:val="ru-RU"/>
              </w:rPr>
            </w:pPr>
            <w:r w:rsidRPr="00511CDC">
              <w:rPr>
                <w:sz w:val="28"/>
                <w:szCs w:val="28"/>
                <w:lang w:val="ru-RU"/>
              </w:rPr>
              <w:t>1. Среднегодовая численность занятых в экономике (чел.)</w:t>
            </w:r>
          </w:p>
        </w:tc>
        <w:tc>
          <w:tcPr>
            <w:tcW w:w="1470" w:type="dxa"/>
          </w:tcPr>
          <w:p w:rsidR="004948A7" w:rsidRPr="00EB2BF2" w:rsidRDefault="004948A7" w:rsidP="00EB2BF2">
            <w:pPr>
              <w:pStyle w:val="00"/>
              <w:rPr>
                <w:sz w:val="28"/>
                <w:szCs w:val="28"/>
              </w:rPr>
            </w:pPr>
            <w:r w:rsidRPr="00EB2BF2">
              <w:rPr>
                <w:sz w:val="28"/>
                <w:szCs w:val="28"/>
              </w:rPr>
              <w:t>540</w:t>
            </w:r>
          </w:p>
        </w:tc>
      </w:tr>
      <w:tr w:rsidR="004948A7" w:rsidRPr="00EB2BF2" w:rsidTr="000B3574">
        <w:trPr>
          <w:cantSplit/>
        </w:trPr>
        <w:tc>
          <w:tcPr>
            <w:tcW w:w="8613" w:type="dxa"/>
          </w:tcPr>
          <w:p w:rsidR="004948A7" w:rsidRPr="00511CDC" w:rsidRDefault="004948A7" w:rsidP="00EB2BF2">
            <w:pPr>
              <w:pStyle w:val="00"/>
              <w:rPr>
                <w:sz w:val="28"/>
                <w:szCs w:val="28"/>
                <w:lang w:val="ru-RU"/>
              </w:rPr>
            </w:pPr>
            <w:r w:rsidRPr="00511CDC">
              <w:rPr>
                <w:sz w:val="28"/>
                <w:szCs w:val="28"/>
                <w:lang w:val="ru-RU"/>
              </w:rPr>
              <w:t xml:space="preserve">2. Распределение численности </w:t>
            </w:r>
            <w:proofErr w:type="gramStart"/>
            <w:r w:rsidRPr="00511CDC">
              <w:rPr>
                <w:sz w:val="28"/>
                <w:szCs w:val="28"/>
                <w:lang w:val="ru-RU"/>
              </w:rPr>
              <w:t>занятых</w:t>
            </w:r>
            <w:proofErr w:type="gramEnd"/>
            <w:r w:rsidRPr="00511CDC">
              <w:rPr>
                <w:sz w:val="28"/>
                <w:szCs w:val="28"/>
                <w:lang w:val="ru-RU"/>
              </w:rPr>
              <w:t xml:space="preserve"> по отраслям экономики (%):</w:t>
            </w:r>
          </w:p>
        </w:tc>
        <w:tc>
          <w:tcPr>
            <w:tcW w:w="1470" w:type="dxa"/>
          </w:tcPr>
          <w:p w:rsidR="004948A7" w:rsidRPr="00511CDC" w:rsidRDefault="004948A7" w:rsidP="00EB2BF2">
            <w:pPr>
              <w:pStyle w:val="00"/>
              <w:rPr>
                <w:sz w:val="28"/>
                <w:szCs w:val="28"/>
                <w:lang w:val="ru-RU"/>
              </w:rPr>
            </w:pP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промышленность</w:t>
            </w:r>
            <w:proofErr w:type="spellEnd"/>
          </w:p>
        </w:tc>
        <w:tc>
          <w:tcPr>
            <w:tcW w:w="1470" w:type="dxa"/>
          </w:tcPr>
          <w:p w:rsidR="004948A7" w:rsidRPr="00EB2BF2" w:rsidRDefault="004948A7" w:rsidP="00EB2BF2">
            <w:pPr>
              <w:pStyle w:val="00"/>
              <w:rPr>
                <w:sz w:val="28"/>
                <w:szCs w:val="28"/>
              </w:rPr>
            </w:pPr>
            <w:r w:rsidRPr="00EB2BF2">
              <w:rPr>
                <w:sz w:val="28"/>
                <w:szCs w:val="28"/>
              </w:rPr>
              <w:t>-</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сельское</w:t>
            </w:r>
            <w:proofErr w:type="spellEnd"/>
            <w:r w:rsidRPr="00EB2BF2">
              <w:rPr>
                <w:sz w:val="28"/>
                <w:szCs w:val="28"/>
              </w:rPr>
              <w:t xml:space="preserve"> </w:t>
            </w:r>
            <w:proofErr w:type="spellStart"/>
            <w:r w:rsidRPr="00EB2BF2">
              <w:rPr>
                <w:sz w:val="28"/>
                <w:szCs w:val="28"/>
              </w:rPr>
              <w:t>хозяйство</w:t>
            </w:r>
            <w:proofErr w:type="spellEnd"/>
          </w:p>
        </w:tc>
        <w:tc>
          <w:tcPr>
            <w:tcW w:w="1470" w:type="dxa"/>
          </w:tcPr>
          <w:p w:rsidR="004948A7" w:rsidRPr="00EB2BF2" w:rsidRDefault="004948A7" w:rsidP="00EB2BF2">
            <w:pPr>
              <w:pStyle w:val="00"/>
              <w:rPr>
                <w:sz w:val="28"/>
                <w:szCs w:val="28"/>
              </w:rPr>
            </w:pPr>
            <w:r w:rsidRPr="00EB2BF2">
              <w:rPr>
                <w:sz w:val="28"/>
                <w:szCs w:val="28"/>
              </w:rPr>
              <w:t>41,3</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лесное</w:t>
            </w:r>
            <w:proofErr w:type="spellEnd"/>
            <w:r w:rsidRPr="00EB2BF2">
              <w:rPr>
                <w:sz w:val="28"/>
                <w:szCs w:val="28"/>
              </w:rPr>
              <w:t xml:space="preserve"> </w:t>
            </w:r>
            <w:proofErr w:type="spellStart"/>
            <w:r w:rsidRPr="00EB2BF2">
              <w:rPr>
                <w:sz w:val="28"/>
                <w:szCs w:val="28"/>
              </w:rPr>
              <w:t>хозяйство</w:t>
            </w:r>
            <w:proofErr w:type="spellEnd"/>
          </w:p>
        </w:tc>
        <w:tc>
          <w:tcPr>
            <w:tcW w:w="1470" w:type="dxa"/>
          </w:tcPr>
          <w:p w:rsidR="004948A7" w:rsidRPr="00EB2BF2" w:rsidRDefault="004948A7" w:rsidP="00EB2BF2">
            <w:pPr>
              <w:pStyle w:val="00"/>
              <w:rPr>
                <w:sz w:val="28"/>
                <w:szCs w:val="28"/>
              </w:rPr>
            </w:pPr>
            <w:r w:rsidRPr="00EB2BF2">
              <w:rPr>
                <w:sz w:val="28"/>
                <w:szCs w:val="28"/>
              </w:rPr>
              <w:t>-</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строительство</w:t>
            </w:r>
            <w:proofErr w:type="spellEnd"/>
          </w:p>
        </w:tc>
        <w:tc>
          <w:tcPr>
            <w:tcW w:w="1470" w:type="dxa"/>
          </w:tcPr>
          <w:p w:rsidR="004948A7" w:rsidRPr="00EB2BF2" w:rsidRDefault="004948A7" w:rsidP="00EB2BF2">
            <w:pPr>
              <w:pStyle w:val="00"/>
              <w:rPr>
                <w:sz w:val="28"/>
                <w:szCs w:val="28"/>
              </w:rPr>
            </w:pPr>
            <w:r w:rsidRPr="00EB2BF2">
              <w:rPr>
                <w:sz w:val="28"/>
                <w:szCs w:val="28"/>
              </w:rPr>
              <w:t>-</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транспорт</w:t>
            </w:r>
            <w:proofErr w:type="spellEnd"/>
            <w:r w:rsidRPr="00EB2BF2">
              <w:rPr>
                <w:sz w:val="28"/>
                <w:szCs w:val="28"/>
              </w:rPr>
              <w:t xml:space="preserve"> и </w:t>
            </w:r>
            <w:proofErr w:type="spellStart"/>
            <w:r w:rsidRPr="00EB2BF2">
              <w:rPr>
                <w:sz w:val="28"/>
                <w:szCs w:val="28"/>
              </w:rPr>
              <w:t>связь</w:t>
            </w:r>
            <w:proofErr w:type="spellEnd"/>
          </w:p>
        </w:tc>
        <w:tc>
          <w:tcPr>
            <w:tcW w:w="1470" w:type="dxa"/>
          </w:tcPr>
          <w:p w:rsidR="004948A7" w:rsidRPr="00EB2BF2" w:rsidRDefault="004948A7" w:rsidP="00EB2BF2">
            <w:pPr>
              <w:pStyle w:val="00"/>
              <w:rPr>
                <w:sz w:val="28"/>
                <w:szCs w:val="28"/>
              </w:rPr>
            </w:pPr>
            <w:r w:rsidRPr="00EB2BF2">
              <w:rPr>
                <w:sz w:val="28"/>
                <w:szCs w:val="28"/>
              </w:rPr>
              <w:t>0,2</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здравоохранение</w:t>
            </w:r>
            <w:proofErr w:type="spellEnd"/>
          </w:p>
        </w:tc>
        <w:tc>
          <w:tcPr>
            <w:tcW w:w="1470" w:type="dxa"/>
          </w:tcPr>
          <w:p w:rsidR="004948A7" w:rsidRPr="00EB2BF2" w:rsidRDefault="004948A7" w:rsidP="00EB2BF2">
            <w:pPr>
              <w:pStyle w:val="00"/>
              <w:rPr>
                <w:sz w:val="28"/>
                <w:szCs w:val="28"/>
              </w:rPr>
            </w:pPr>
            <w:r w:rsidRPr="00EB2BF2">
              <w:rPr>
                <w:sz w:val="28"/>
                <w:szCs w:val="28"/>
              </w:rPr>
              <w:t>3,3</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образование</w:t>
            </w:r>
            <w:proofErr w:type="spellEnd"/>
          </w:p>
        </w:tc>
        <w:tc>
          <w:tcPr>
            <w:tcW w:w="1470" w:type="dxa"/>
          </w:tcPr>
          <w:p w:rsidR="004948A7" w:rsidRPr="00EB2BF2" w:rsidRDefault="004948A7" w:rsidP="00EB2BF2">
            <w:pPr>
              <w:pStyle w:val="00"/>
              <w:rPr>
                <w:sz w:val="28"/>
                <w:szCs w:val="28"/>
              </w:rPr>
            </w:pPr>
            <w:r w:rsidRPr="00EB2BF2">
              <w:rPr>
                <w:sz w:val="28"/>
                <w:szCs w:val="28"/>
              </w:rPr>
              <w:t>7,6</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государственное</w:t>
            </w:r>
            <w:proofErr w:type="spellEnd"/>
            <w:r w:rsidRPr="00EB2BF2">
              <w:rPr>
                <w:sz w:val="28"/>
                <w:szCs w:val="28"/>
              </w:rPr>
              <w:t xml:space="preserve"> и </w:t>
            </w:r>
            <w:proofErr w:type="spellStart"/>
            <w:r w:rsidRPr="00EB2BF2">
              <w:rPr>
                <w:sz w:val="28"/>
                <w:szCs w:val="28"/>
              </w:rPr>
              <w:t>муниципальное</w:t>
            </w:r>
            <w:proofErr w:type="spellEnd"/>
            <w:r w:rsidRPr="00EB2BF2">
              <w:rPr>
                <w:sz w:val="28"/>
                <w:szCs w:val="28"/>
              </w:rPr>
              <w:t xml:space="preserve"> </w:t>
            </w:r>
            <w:proofErr w:type="spellStart"/>
            <w:r w:rsidRPr="00EB2BF2">
              <w:rPr>
                <w:sz w:val="28"/>
                <w:szCs w:val="28"/>
              </w:rPr>
              <w:t>управление</w:t>
            </w:r>
            <w:proofErr w:type="spellEnd"/>
          </w:p>
        </w:tc>
        <w:tc>
          <w:tcPr>
            <w:tcW w:w="1470" w:type="dxa"/>
          </w:tcPr>
          <w:p w:rsidR="004948A7" w:rsidRPr="00EB2BF2" w:rsidRDefault="004948A7" w:rsidP="00EB2BF2">
            <w:pPr>
              <w:pStyle w:val="00"/>
              <w:rPr>
                <w:sz w:val="28"/>
                <w:szCs w:val="28"/>
              </w:rPr>
            </w:pPr>
            <w:r w:rsidRPr="00EB2BF2">
              <w:rPr>
                <w:sz w:val="28"/>
                <w:szCs w:val="28"/>
              </w:rPr>
              <w:t>1,3</w:t>
            </w:r>
          </w:p>
        </w:tc>
      </w:tr>
      <w:tr w:rsidR="004948A7" w:rsidRPr="00EB2BF2" w:rsidTr="000B3574">
        <w:trPr>
          <w:cantSplit/>
        </w:trPr>
        <w:tc>
          <w:tcPr>
            <w:tcW w:w="8613" w:type="dxa"/>
          </w:tcPr>
          <w:p w:rsidR="004948A7" w:rsidRPr="00EB2BF2" w:rsidRDefault="004948A7" w:rsidP="00EB2BF2">
            <w:pPr>
              <w:pStyle w:val="00"/>
              <w:rPr>
                <w:sz w:val="28"/>
                <w:szCs w:val="28"/>
              </w:rPr>
            </w:pPr>
            <w:r w:rsidRPr="00EB2BF2">
              <w:rPr>
                <w:sz w:val="28"/>
                <w:szCs w:val="28"/>
              </w:rPr>
              <w:t xml:space="preserve">- </w:t>
            </w:r>
            <w:proofErr w:type="spellStart"/>
            <w:r w:rsidRPr="00EB2BF2">
              <w:rPr>
                <w:sz w:val="28"/>
                <w:szCs w:val="28"/>
              </w:rPr>
              <w:t>прочие</w:t>
            </w:r>
            <w:proofErr w:type="spellEnd"/>
            <w:r w:rsidRPr="00EB2BF2">
              <w:rPr>
                <w:sz w:val="28"/>
                <w:szCs w:val="28"/>
              </w:rPr>
              <w:t xml:space="preserve"> </w:t>
            </w:r>
            <w:proofErr w:type="spellStart"/>
            <w:r w:rsidRPr="00EB2BF2">
              <w:rPr>
                <w:sz w:val="28"/>
                <w:szCs w:val="28"/>
              </w:rPr>
              <w:t>отрасли</w:t>
            </w:r>
            <w:proofErr w:type="spellEnd"/>
          </w:p>
        </w:tc>
        <w:tc>
          <w:tcPr>
            <w:tcW w:w="1470" w:type="dxa"/>
          </w:tcPr>
          <w:p w:rsidR="004948A7" w:rsidRPr="00EB2BF2" w:rsidRDefault="004948A7" w:rsidP="00EB2BF2">
            <w:pPr>
              <w:pStyle w:val="00"/>
              <w:rPr>
                <w:sz w:val="28"/>
                <w:szCs w:val="28"/>
              </w:rPr>
            </w:pPr>
            <w:r w:rsidRPr="00EB2BF2">
              <w:rPr>
                <w:sz w:val="28"/>
                <w:szCs w:val="28"/>
              </w:rPr>
              <w:t>46,3</w:t>
            </w:r>
          </w:p>
        </w:tc>
      </w:tr>
      <w:tr w:rsidR="004948A7" w:rsidRPr="00EB2BF2" w:rsidTr="000B3574">
        <w:trPr>
          <w:cantSplit/>
        </w:trPr>
        <w:tc>
          <w:tcPr>
            <w:tcW w:w="8613" w:type="dxa"/>
          </w:tcPr>
          <w:p w:rsidR="004948A7" w:rsidRPr="00511CDC" w:rsidRDefault="004948A7" w:rsidP="00EB2BF2">
            <w:pPr>
              <w:pStyle w:val="00"/>
              <w:rPr>
                <w:sz w:val="28"/>
                <w:szCs w:val="28"/>
                <w:lang w:val="ru-RU"/>
              </w:rPr>
            </w:pPr>
            <w:r w:rsidRPr="00511CDC">
              <w:rPr>
                <w:sz w:val="28"/>
                <w:szCs w:val="28"/>
                <w:lang w:val="ru-RU"/>
              </w:rPr>
              <w:t>3. Численность официально зарегистрированных безработных на конец отчетного периода (чел.)</w:t>
            </w:r>
          </w:p>
        </w:tc>
        <w:tc>
          <w:tcPr>
            <w:tcW w:w="1470" w:type="dxa"/>
          </w:tcPr>
          <w:p w:rsidR="004948A7" w:rsidRPr="00511CDC" w:rsidRDefault="004948A7" w:rsidP="00EB2BF2">
            <w:pPr>
              <w:pStyle w:val="00"/>
              <w:rPr>
                <w:sz w:val="28"/>
                <w:szCs w:val="28"/>
                <w:lang w:val="ru-RU"/>
              </w:rPr>
            </w:pPr>
          </w:p>
        </w:tc>
      </w:tr>
    </w:tbl>
    <w:p w:rsidR="00EB2BF2" w:rsidRDefault="00EB2BF2" w:rsidP="00EB2BF2">
      <w:pPr>
        <w:pStyle w:val="00"/>
        <w:rPr>
          <w:sz w:val="28"/>
          <w:szCs w:val="28"/>
          <w:lang w:val="ru-RU"/>
        </w:rPr>
      </w:pPr>
    </w:p>
    <w:p w:rsidR="004948A7" w:rsidRPr="00EB2BF2" w:rsidRDefault="004948A7" w:rsidP="00EB2BF2">
      <w:pPr>
        <w:pStyle w:val="00"/>
        <w:rPr>
          <w:color w:val="0000FF"/>
          <w:sz w:val="28"/>
          <w:szCs w:val="28"/>
          <w:lang w:val="ru-RU"/>
        </w:rPr>
      </w:pPr>
      <w:r w:rsidRPr="00EB2BF2">
        <w:rPr>
          <w:sz w:val="28"/>
          <w:szCs w:val="28"/>
          <w:lang w:val="ru-RU"/>
        </w:rPr>
        <w:t>Основная часть занятого населения (41,3%) сосредоточена  на крупном  предприятии ЗАО «</w:t>
      </w:r>
      <w:proofErr w:type="spellStart"/>
      <w:r w:rsidRPr="00EB2BF2">
        <w:rPr>
          <w:sz w:val="28"/>
          <w:szCs w:val="28"/>
          <w:lang w:val="ru-RU"/>
        </w:rPr>
        <w:t>Шарчинское</w:t>
      </w:r>
      <w:proofErr w:type="spellEnd"/>
      <w:r w:rsidRPr="00EB2BF2">
        <w:rPr>
          <w:sz w:val="28"/>
          <w:szCs w:val="28"/>
          <w:lang w:val="ru-RU"/>
        </w:rPr>
        <w:t>», среднесписочная численность работников которых увеличилась за 2012 год на 3,1 %.</w:t>
      </w:r>
      <w:r w:rsidRPr="00EB2BF2">
        <w:rPr>
          <w:color w:val="0000FF"/>
          <w:sz w:val="28"/>
          <w:szCs w:val="28"/>
          <w:lang w:val="ru-RU"/>
        </w:rPr>
        <w:t xml:space="preserve"> </w:t>
      </w:r>
    </w:p>
    <w:p w:rsidR="00EB2BF2" w:rsidRDefault="004948A7" w:rsidP="00EB2BF2">
      <w:pPr>
        <w:pStyle w:val="00"/>
        <w:rPr>
          <w:color w:val="0000FF"/>
          <w:sz w:val="28"/>
          <w:szCs w:val="28"/>
          <w:lang w:val="ru-RU"/>
        </w:rPr>
      </w:pPr>
      <w:r w:rsidRPr="00EB2BF2">
        <w:rPr>
          <w:sz w:val="28"/>
          <w:szCs w:val="28"/>
          <w:lang w:val="ru-RU"/>
        </w:rPr>
        <w:t>В сфере обслуживания численность работников осталась на прежнем уровне</w:t>
      </w:r>
      <w:r w:rsidR="00EB2BF2" w:rsidRPr="00EB2BF2">
        <w:rPr>
          <w:color w:val="0000FF"/>
          <w:sz w:val="28"/>
          <w:szCs w:val="28"/>
          <w:lang w:val="ru-RU"/>
        </w:rPr>
        <w:t>.</w:t>
      </w:r>
    </w:p>
    <w:p w:rsidR="004948A7" w:rsidRPr="00511CDC" w:rsidRDefault="004948A7" w:rsidP="00EB2BF2">
      <w:pPr>
        <w:pStyle w:val="00"/>
        <w:rPr>
          <w:color w:val="0000FF"/>
          <w:sz w:val="28"/>
          <w:szCs w:val="28"/>
          <w:lang w:val="ru-RU"/>
        </w:rPr>
      </w:pPr>
      <w:r w:rsidRPr="00EB2BF2">
        <w:rPr>
          <w:sz w:val="28"/>
          <w:szCs w:val="28"/>
          <w:lang w:val="ru-RU"/>
        </w:rPr>
        <w:t>На протяжении последних лет наблюдается положительная динамика</w:t>
      </w:r>
      <w:r w:rsidR="00EB2BF2" w:rsidRPr="00EB2BF2">
        <w:rPr>
          <w:sz w:val="28"/>
          <w:szCs w:val="28"/>
          <w:lang w:val="ru-RU"/>
        </w:rPr>
        <w:t xml:space="preserve"> </w:t>
      </w:r>
      <w:r w:rsidRPr="00EB2BF2">
        <w:rPr>
          <w:sz w:val="28"/>
          <w:szCs w:val="28"/>
          <w:lang w:val="ru-RU"/>
        </w:rPr>
        <w:t xml:space="preserve">среднедушевых доходов населения.  </w:t>
      </w:r>
      <w:r w:rsidRPr="00511CDC">
        <w:rPr>
          <w:sz w:val="28"/>
          <w:szCs w:val="28"/>
          <w:lang w:val="ru-RU"/>
        </w:rPr>
        <w:t xml:space="preserve">За 2011 год денежные доходы в среднем на человека в месяц составили 4964 рублей. </w:t>
      </w:r>
    </w:p>
    <w:p w:rsidR="00EB2BF2" w:rsidRDefault="00EB2BF2" w:rsidP="004948A7">
      <w:pPr>
        <w:pStyle w:val="af4"/>
        <w:jc w:val="right"/>
        <w:rPr>
          <w:sz w:val="24"/>
        </w:rPr>
      </w:pPr>
    </w:p>
    <w:p w:rsidR="00EB2BF2" w:rsidRDefault="00EB2BF2" w:rsidP="004948A7">
      <w:pPr>
        <w:pStyle w:val="af4"/>
        <w:jc w:val="right"/>
        <w:rPr>
          <w:sz w:val="24"/>
        </w:rPr>
      </w:pPr>
    </w:p>
    <w:p w:rsidR="00EB2BF2" w:rsidRDefault="00EB2BF2" w:rsidP="004948A7">
      <w:pPr>
        <w:pStyle w:val="af4"/>
        <w:jc w:val="right"/>
        <w:rPr>
          <w:sz w:val="24"/>
        </w:rPr>
      </w:pPr>
    </w:p>
    <w:p w:rsidR="00EB2BF2" w:rsidRDefault="00EB2BF2" w:rsidP="004948A7">
      <w:pPr>
        <w:pStyle w:val="af4"/>
        <w:jc w:val="right"/>
        <w:rPr>
          <w:sz w:val="24"/>
        </w:rPr>
      </w:pPr>
    </w:p>
    <w:p w:rsidR="00EB2BF2" w:rsidRDefault="00EB2BF2" w:rsidP="004948A7">
      <w:pPr>
        <w:pStyle w:val="af4"/>
        <w:jc w:val="right"/>
        <w:rPr>
          <w:sz w:val="24"/>
        </w:rPr>
      </w:pPr>
    </w:p>
    <w:p w:rsidR="004948A7" w:rsidRPr="005C053A" w:rsidRDefault="004948A7" w:rsidP="004948A7">
      <w:pPr>
        <w:pStyle w:val="af4"/>
        <w:jc w:val="center"/>
        <w:rPr>
          <w:b/>
          <w:szCs w:val="28"/>
        </w:rPr>
      </w:pPr>
      <w:r w:rsidRPr="005C053A">
        <w:rPr>
          <w:b/>
          <w:szCs w:val="28"/>
        </w:rPr>
        <w:lastRenderedPageBreak/>
        <w:t>Денежные доходы населения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260"/>
      </w:tblGrid>
      <w:tr w:rsidR="004948A7" w:rsidRPr="00EB2BF2" w:rsidTr="000B3574">
        <w:trPr>
          <w:cantSplit/>
          <w:trHeight w:val="647"/>
        </w:trPr>
        <w:tc>
          <w:tcPr>
            <w:tcW w:w="8748" w:type="dxa"/>
          </w:tcPr>
          <w:p w:rsidR="004948A7" w:rsidRPr="00EB2BF2" w:rsidRDefault="004948A7" w:rsidP="000B3574">
            <w:pPr>
              <w:pStyle w:val="af4"/>
              <w:jc w:val="center"/>
              <w:rPr>
                <w:szCs w:val="28"/>
              </w:rPr>
            </w:pPr>
            <w:r w:rsidRPr="00EB2BF2">
              <w:rPr>
                <w:szCs w:val="28"/>
              </w:rPr>
              <w:t>Показатели</w:t>
            </w:r>
          </w:p>
        </w:tc>
        <w:tc>
          <w:tcPr>
            <w:tcW w:w="1260" w:type="dxa"/>
          </w:tcPr>
          <w:p w:rsidR="004948A7" w:rsidRPr="00EB2BF2" w:rsidRDefault="004948A7" w:rsidP="00EB2BF2">
            <w:pPr>
              <w:pStyle w:val="af4"/>
              <w:ind w:firstLine="0"/>
              <w:rPr>
                <w:szCs w:val="28"/>
              </w:rPr>
            </w:pPr>
            <w:r w:rsidRPr="00EB2BF2">
              <w:rPr>
                <w:szCs w:val="28"/>
              </w:rPr>
              <w:t>2012</w:t>
            </w:r>
          </w:p>
        </w:tc>
      </w:tr>
      <w:tr w:rsidR="004948A7" w:rsidRPr="00EB2BF2" w:rsidTr="000B3574">
        <w:trPr>
          <w:cantSplit/>
        </w:trPr>
        <w:tc>
          <w:tcPr>
            <w:tcW w:w="8748" w:type="dxa"/>
          </w:tcPr>
          <w:p w:rsidR="004948A7" w:rsidRPr="00EB2BF2" w:rsidRDefault="004948A7" w:rsidP="000B3574">
            <w:pPr>
              <w:pStyle w:val="af4"/>
              <w:rPr>
                <w:szCs w:val="28"/>
              </w:rPr>
            </w:pPr>
            <w:r w:rsidRPr="00EB2BF2">
              <w:rPr>
                <w:szCs w:val="28"/>
              </w:rPr>
              <w:t>1. Среднедушевые денежные доходы населения  (руб. в месяц)</w:t>
            </w:r>
          </w:p>
        </w:tc>
        <w:tc>
          <w:tcPr>
            <w:tcW w:w="1260" w:type="dxa"/>
          </w:tcPr>
          <w:p w:rsidR="004948A7" w:rsidRPr="00EB2BF2" w:rsidRDefault="004948A7" w:rsidP="00EB2BF2">
            <w:pPr>
              <w:pStyle w:val="af4"/>
              <w:ind w:firstLine="0"/>
              <w:rPr>
                <w:szCs w:val="28"/>
              </w:rPr>
            </w:pPr>
            <w:r w:rsidRPr="00EB2BF2">
              <w:rPr>
                <w:szCs w:val="28"/>
              </w:rPr>
              <w:t>6565</w:t>
            </w:r>
          </w:p>
        </w:tc>
      </w:tr>
      <w:tr w:rsidR="004948A7" w:rsidRPr="00EB2BF2" w:rsidTr="000B3574">
        <w:trPr>
          <w:cantSplit/>
        </w:trPr>
        <w:tc>
          <w:tcPr>
            <w:tcW w:w="8748" w:type="dxa"/>
          </w:tcPr>
          <w:p w:rsidR="004948A7" w:rsidRPr="00EB2BF2" w:rsidRDefault="004948A7" w:rsidP="000B3574">
            <w:pPr>
              <w:pStyle w:val="af4"/>
              <w:rPr>
                <w:szCs w:val="28"/>
              </w:rPr>
            </w:pPr>
            <w:r w:rsidRPr="00EB2BF2">
              <w:rPr>
                <w:szCs w:val="28"/>
              </w:rPr>
              <w:t>2. Среднемесячная начисленная заработная плата работников предприятий и организаций (руб. в месяц)</w:t>
            </w:r>
          </w:p>
        </w:tc>
        <w:tc>
          <w:tcPr>
            <w:tcW w:w="1260" w:type="dxa"/>
          </w:tcPr>
          <w:p w:rsidR="004948A7" w:rsidRPr="00EB2BF2" w:rsidRDefault="004948A7" w:rsidP="00EB2BF2">
            <w:pPr>
              <w:pStyle w:val="af4"/>
              <w:ind w:firstLine="0"/>
              <w:rPr>
                <w:szCs w:val="28"/>
              </w:rPr>
            </w:pPr>
            <w:r w:rsidRPr="00EB2BF2">
              <w:rPr>
                <w:szCs w:val="28"/>
              </w:rPr>
              <w:t>9619</w:t>
            </w:r>
          </w:p>
        </w:tc>
      </w:tr>
      <w:tr w:rsidR="004948A7" w:rsidRPr="00EB2BF2" w:rsidTr="000B3574">
        <w:trPr>
          <w:cantSplit/>
        </w:trPr>
        <w:tc>
          <w:tcPr>
            <w:tcW w:w="8748" w:type="dxa"/>
          </w:tcPr>
          <w:p w:rsidR="004948A7" w:rsidRPr="00EB2BF2" w:rsidRDefault="004948A7" w:rsidP="000B3574">
            <w:pPr>
              <w:pStyle w:val="af4"/>
              <w:rPr>
                <w:szCs w:val="28"/>
              </w:rPr>
            </w:pPr>
            <w:r w:rsidRPr="00EB2BF2">
              <w:rPr>
                <w:szCs w:val="28"/>
              </w:rPr>
              <w:t>3. Доля пенсионных выплат ( органами социальной защиты) в денежных доходах населения</w:t>
            </w:r>
            <w:proofErr w:type="gramStart"/>
            <w:r w:rsidRPr="00EB2BF2">
              <w:rPr>
                <w:szCs w:val="28"/>
              </w:rPr>
              <w:t xml:space="preserve"> (%)</w:t>
            </w:r>
            <w:proofErr w:type="gramEnd"/>
          </w:p>
        </w:tc>
        <w:tc>
          <w:tcPr>
            <w:tcW w:w="1260" w:type="dxa"/>
          </w:tcPr>
          <w:p w:rsidR="004948A7" w:rsidRPr="00EB2BF2" w:rsidRDefault="004948A7" w:rsidP="00EB2BF2">
            <w:pPr>
              <w:pStyle w:val="af4"/>
              <w:ind w:firstLine="0"/>
              <w:rPr>
                <w:szCs w:val="28"/>
              </w:rPr>
            </w:pPr>
            <w:r w:rsidRPr="00EB2BF2">
              <w:rPr>
                <w:szCs w:val="28"/>
              </w:rPr>
              <w:t>26</w:t>
            </w:r>
          </w:p>
        </w:tc>
      </w:tr>
      <w:tr w:rsidR="004948A7" w:rsidRPr="00EB2BF2" w:rsidTr="000B3574">
        <w:trPr>
          <w:cantSplit/>
        </w:trPr>
        <w:tc>
          <w:tcPr>
            <w:tcW w:w="8748" w:type="dxa"/>
          </w:tcPr>
          <w:p w:rsidR="004948A7" w:rsidRPr="00EB2BF2" w:rsidRDefault="004948A7" w:rsidP="000B3574">
            <w:pPr>
              <w:pStyle w:val="af4"/>
              <w:rPr>
                <w:szCs w:val="28"/>
              </w:rPr>
            </w:pPr>
            <w:r w:rsidRPr="00EB2BF2">
              <w:rPr>
                <w:szCs w:val="28"/>
              </w:rPr>
              <w:t>4. Среднедушевой объем прожиточного минимума (руб./месяц)</w:t>
            </w:r>
          </w:p>
        </w:tc>
        <w:tc>
          <w:tcPr>
            <w:tcW w:w="1260" w:type="dxa"/>
          </w:tcPr>
          <w:p w:rsidR="004948A7" w:rsidRPr="00EB2BF2" w:rsidRDefault="004948A7" w:rsidP="00EB2BF2">
            <w:pPr>
              <w:pStyle w:val="af4"/>
              <w:ind w:firstLine="0"/>
              <w:rPr>
                <w:szCs w:val="28"/>
              </w:rPr>
            </w:pPr>
            <w:r w:rsidRPr="00EB2BF2">
              <w:rPr>
                <w:szCs w:val="28"/>
              </w:rPr>
              <w:t>6568</w:t>
            </w:r>
          </w:p>
        </w:tc>
      </w:tr>
      <w:tr w:rsidR="004948A7" w:rsidRPr="00EB2BF2" w:rsidTr="000B3574">
        <w:trPr>
          <w:cantSplit/>
        </w:trPr>
        <w:tc>
          <w:tcPr>
            <w:tcW w:w="8748" w:type="dxa"/>
          </w:tcPr>
          <w:p w:rsidR="004948A7" w:rsidRPr="00EB2BF2" w:rsidRDefault="004948A7" w:rsidP="000B3574">
            <w:pPr>
              <w:pStyle w:val="af4"/>
              <w:rPr>
                <w:szCs w:val="28"/>
              </w:rPr>
            </w:pPr>
            <w:r w:rsidRPr="00EB2BF2">
              <w:rPr>
                <w:szCs w:val="28"/>
              </w:rPr>
              <w:t>5. Отношение среднедушевых доходов населения в месяц к уровню  среднедушевого прожиточного минимума, %</w:t>
            </w:r>
          </w:p>
        </w:tc>
        <w:tc>
          <w:tcPr>
            <w:tcW w:w="1260" w:type="dxa"/>
          </w:tcPr>
          <w:p w:rsidR="004948A7" w:rsidRPr="00EB2BF2" w:rsidRDefault="004948A7" w:rsidP="00EB2BF2">
            <w:pPr>
              <w:pStyle w:val="af4"/>
              <w:ind w:firstLine="0"/>
              <w:rPr>
                <w:szCs w:val="28"/>
              </w:rPr>
            </w:pPr>
            <w:r w:rsidRPr="00EB2BF2">
              <w:rPr>
                <w:szCs w:val="28"/>
              </w:rPr>
              <w:t>99</w:t>
            </w:r>
          </w:p>
        </w:tc>
      </w:tr>
    </w:tbl>
    <w:p w:rsidR="004948A7" w:rsidRPr="005C053A" w:rsidRDefault="004948A7" w:rsidP="004948A7">
      <w:pPr>
        <w:pStyle w:val="af4"/>
        <w:rPr>
          <w:szCs w:val="21"/>
        </w:rPr>
      </w:pPr>
    </w:p>
    <w:p w:rsidR="004948A7" w:rsidRPr="005C053A" w:rsidRDefault="004948A7" w:rsidP="004948A7">
      <w:pPr>
        <w:ind w:firstLine="708"/>
        <w:jc w:val="both"/>
        <w:rPr>
          <w:sz w:val="28"/>
          <w:szCs w:val="28"/>
        </w:rPr>
      </w:pPr>
      <w:r w:rsidRPr="005C053A">
        <w:rPr>
          <w:sz w:val="28"/>
          <w:szCs w:val="28"/>
        </w:rPr>
        <w:t>Среднедушевой доход населения увеличился и в 2011 году и составил  99 % от величины прожиточного минимума.</w:t>
      </w:r>
    </w:p>
    <w:p w:rsidR="00C7300A" w:rsidRDefault="00C7300A" w:rsidP="001F46D3">
      <w:pPr>
        <w:pStyle w:val="2"/>
        <w:ind w:left="0"/>
        <w:jc w:val="center"/>
        <w:rPr>
          <w:b/>
          <w:szCs w:val="28"/>
        </w:rPr>
      </w:pPr>
    </w:p>
    <w:p w:rsidR="001F46D3" w:rsidRPr="009F60F7" w:rsidRDefault="001F46D3" w:rsidP="001F46D3">
      <w:pPr>
        <w:pStyle w:val="2"/>
        <w:ind w:left="0"/>
        <w:jc w:val="center"/>
        <w:rPr>
          <w:b/>
          <w:szCs w:val="28"/>
        </w:rPr>
      </w:pPr>
      <w:r w:rsidRPr="009F60F7">
        <w:rPr>
          <w:b/>
          <w:szCs w:val="28"/>
        </w:rPr>
        <w:t>2.5. Земельный фонд и категории земель</w:t>
      </w:r>
      <w:bookmarkEnd w:id="44"/>
      <w:bookmarkEnd w:id="45"/>
      <w:bookmarkEnd w:id="46"/>
      <w:bookmarkEnd w:id="47"/>
      <w:bookmarkEnd w:id="48"/>
      <w:bookmarkEnd w:id="49"/>
    </w:p>
    <w:p w:rsidR="001F46D3" w:rsidRPr="0099169B" w:rsidRDefault="001F46D3" w:rsidP="001F46D3">
      <w:pPr>
        <w:pStyle w:val="100"/>
        <w:ind w:firstLine="709"/>
        <w:rPr>
          <w:sz w:val="28"/>
          <w:szCs w:val="28"/>
        </w:rPr>
      </w:pPr>
      <w:r w:rsidRPr="0099169B">
        <w:rPr>
          <w:sz w:val="28"/>
          <w:szCs w:val="28"/>
        </w:rPr>
        <w:t xml:space="preserve">Актуализация земельно-кадастровых данных осуществляется с учетом решений соответствующих органов исполнительной власти, принимаемых в целях упорядочения использования земель. </w:t>
      </w:r>
    </w:p>
    <w:p w:rsidR="001F46D3" w:rsidRPr="0099169B" w:rsidRDefault="001F46D3" w:rsidP="001F46D3">
      <w:pPr>
        <w:pStyle w:val="100"/>
        <w:ind w:firstLine="709"/>
        <w:rPr>
          <w:sz w:val="28"/>
          <w:szCs w:val="28"/>
        </w:rPr>
      </w:pPr>
      <w:r w:rsidRPr="0099169B">
        <w:rPr>
          <w:sz w:val="28"/>
          <w:szCs w:val="28"/>
        </w:rPr>
        <w:t>Согласно законодательству, земли в Российской Федерации по целевому назначению подразделяются на следующие категории (Сузунский район):</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се</w:t>
      </w:r>
      <w:r w:rsidR="00AB0DCC">
        <w:rPr>
          <w:sz w:val="28"/>
          <w:szCs w:val="28"/>
        </w:rPr>
        <w:t>льскохозяйственного назначения</w:t>
      </w:r>
      <w:r w:rsidRPr="0099169B">
        <w:rPr>
          <w:sz w:val="28"/>
          <w:szCs w:val="28"/>
        </w:rPr>
        <w:t>;</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населенных пунктов;</w:t>
      </w:r>
    </w:p>
    <w:p w:rsidR="001F46D3" w:rsidRPr="0099169B" w:rsidRDefault="001F46D3" w:rsidP="001F46D3">
      <w:pPr>
        <w:pStyle w:val="100"/>
        <w:numPr>
          <w:ilvl w:val="0"/>
          <w:numId w:val="30"/>
        </w:numPr>
        <w:tabs>
          <w:tab w:val="clear" w:pos="899"/>
          <w:tab w:val="num" w:pos="1080"/>
        </w:tabs>
        <w:suppressAutoHyphens/>
        <w:ind w:left="1080"/>
        <w:rPr>
          <w:sz w:val="28"/>
          <w:szCs w:val="28"/>
        </w:rPr>
      </w:pPr>
      <w:proofErr w:type="gramStart"/>
      <w:r w:rsidRPr="0099169B">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особо охраняемых территорий и объектов;</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лесного фонда;</w:t>
      </w:r>
    </w:p>
    <w:p w:rsidR="001F46D3" w:rsidRPr="0099169B" w:rsidRDefault="00AB0DCC" w:rsidP="001F46D3">
      <w:pPr>
        <w:pStyle w:val="100"/>
        <w:numPr>
          <w:ilvl w:val="0"/>
          <w:numId w:val="30"/>
        </w:numPr>
        <w:tabs>
          <w:tab w:val="clear" w:pos="899"/>
          <w:tab w:val="num" w:pos="1080"/>
        </w:tabs>
        <w:suppressAutoHyphens/>
        <w:ind w:left="1080"/>
        <w:rPr>
          <w:sz w:val="28"/>
          <w:szCs w:val="28"/>
        </w:rPr>
      </w:pPr>
      <w:r>
        <w:rPr>
          <w:sz w:val="28"/>
          <w:szCs w:val="28"/>
        </w:rPr>
        <w:t>земли водного фонда</w:t>
      </w:r>
      <w:r w:rsidR="001F46D3" w:rsidRPr="0099169B">
        <w:rPr>
          <w:sz w:val="28"/>
          <w:szCs w:val="28"/>
        </w:rPr>
        <w:t>;</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запаса.</w:t>
      </w:r>
    </w:p>
    <w:p w:rsidR="001F46D3" w:rsidRPr="0099169B" w:rsidRDefault="001F46D3" w:rsidP="001F46D3">
      <w:pPr>
        <w:pStyle w:val="100"/>
        <w:ind w:firstLine="709"/>
        <w:rPr>
          <w:sz w:val="28"/>
          <w:szCs w:val="28"/>
        </w:rPr>
      </w:pPr>
      <w:r w:rsidRPr="0099169B">
        <w:rPr>
          <w:sz w:val="28"/>
          <w:szCs w:val="28"/>
        </w:rPr>
        <w:t>Часть земельных участков на территориях поселения относится к муниципальной собственности, право на распоряжение такими землями имеет муниципальный район. Фактически, это те земли, на которых беспроблемно можно планировать размещение объектов муниципального значения. Согласно ст.14 №73-ФЗ от 03.06.2006 «О введение в действие Водного Кодекса Российской Федерации» запрещается приватизация земельных участков в пределах береговой полосы.</w:t>
      </w:r>
    </w:p>
    <w:p w:rsidR="00370D69" w:rsidRDefault="00370D69" w:rsidP="001F46D3">
      <w:pPr>
        <w:pStyle w:val="00"/>
        <w:jc w:val="center"/>
        <w:rPr>
          <w:b/>
          <w:sz w:val="28"/>
          <w:szCs w:val="28"/>
          <w:lang w:val="ru-RU"/>
        </w:rPr>
      </w:pPr>
      <w:bookmarkStart w:id="50" w:name="_Toc277844586"/>
      <w:bookmarkStart w:id="51" w:name="_Toc283888305"/>
      <w:bookmarkStart w:id="52" w:name="_Toc310093233"/>
      <w:bookmarkStart w:id="53" w:name="_Toc310093403"/>
      <w:bookmarkStart w:id="54" w:name="_Toc310093578"/>
      <w:bookmarkStart w:id="55" w:name="_Toc310245550"/>
    </w:p>
    <w:p w:rsidR="001F46D3" w:rsidRPr="000071C4" w:rsidRDefault="001F46D3" w:rsidP="001F46D3">
      <w:pPr>
        <w:pStyle w:val="00"/>
        <w:jc w:val="center"/>
        <w:rPr>
          <w:b/>
          <w:sz w:val="28"/>
          <w:szCs w:val="28"/>
          <w:lang w:val="ru-RU"/>
        </w:rPr>
      </w:pPr>
      <w:r w:rsidRPr="000071C4">
        <w:rPr>
          <w:b/>
          <w:sz w:val="28"/>
          <w:szCs w:val="28"/>
          <w:lang w:val="ru-RU"/>
        </w:rPr>
        <w:t>2.5.1. Земли населенных пунктов</w:t>
      </w:r>
      <w:bookmarkEnd w:id="50"/>
      <w:bookmarkEnd w:id="51"/>
      <w:bookmarkEnd w:id="52"/>
      <w:bookmarkEnd w:id="53"/>
      <w:bookmarkEnd w:id="54"/>
      <w:bookmarkEnd w:id="55"/>
    </w:p>
    <w:p w:rsidR="001F46D3" w:rsidRPr="0099169B" w:rsidRDefault="001F46D3" w:rsidP="001F46D3">
      <w:pPr>
        <w:pStyle w:val="100"/>
        <w:ind w:firstLine="709"/>
        <w:rPr>
          <w:sz w:val="28"/>
          <w:szCs w:val="28"/>
        </w:rPr>
      </w:pPr>
      <w:r w:rsidRPr="0099169B">
        <w:rPr>
          <w:sz w:val="28"/>
          <w:szCs w:val="28"/>
        </w:rPr>
        <w:t xml:space="preserve">В соответствии со ст. 83 Земельного кодекса РФ, землями населенных пунктов признаются земли, используемые и предназначенные для застройки и </w:t>
      </w:r>
      <w:r w:rsidRPr="0099169B">
        <w:rPr>
          <w:sz w:val="28"/>
          <w:szCs w:val="28"/>
        </w:rPr>
        <w:lastRenderedPageBreak/>
        <w:t>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1F46D3" w:rsidRPr="009F60F7" w:rsidRDefault="001F46D3" w:rsidP="001F46D3">
      <w:pPr>
        <w:pStyle w:val="2"/>
        <w:ind w:left="0" w:firstLine="708"/>
        <w:jc w:val="both"/>
        <w:rPr>
          <w:szCs w:val="28"/>
        </w:rPr>
      </w:pPr>
      <w:proofErr w:type="gramStart"/>
      <w:r w:rsidRPr="009F60F7">
        <w:rPr>
          <w:szCs w:val="28"/>
        </w:rPr>
        <w:t>В состав земель населенных пунктов включены застроенные территории, площади, улицы, переулки, проезды, промышленные зоны, леса, парки, скверы, водоемы, земли сельскохозяйственного использования и иные.</w:t>
      </w:r>
      <w:proofErr w:type="gramEnd"/>
    </w:p>
    <w:p w:rsidR="000D4FCD" w:rsidRDefault="000D4FCD" w:rsidP="001F46D3">
      <w:pPr>
        <w:pStyle w:val="100"/>
        <w:jc w:val="center"/>
        <w:rPr>
          <w:b/>
          <w:sz w:val="28"/>
          <w:szCs w:val="28"/>
        </w:rPr>
      </w:pPr>
      <w:bookmarkStart w:id="56" w:name="_Toc277844587"/>
      <w:bookmarkStart w:id="57" w:name="_Toc283888306"/>
    </w:p>
    <w:p w:rsidR="001F46D3" w:rsidRPr="0099169B" w:rsidRDefault="001F46D3" w:rsidP="001F46D3">
      <w:pPr>
        <w:pStyle w:val="100"/>
        <w:jc w:val="center"/>
        <w:rPr>
          <w:b/>
          <w:sz w:val="28"/>
          <w:szCs w:val="28"/>
        </w:rPr>
      </w:pPr>
      <w:r w:rsidRPr="0099169B">
        <w:rPr>
          <w:b/>
          <w:sz w:val="28"/>
          <w:szCs w:val="28"/>
        </w:rPr>
        <w:t>2.5.2. Земли сельскохозяйственного назначения</w:t>
      </w:r>
      <w:bookmarkEnd w:id="56"/>
      <w:bookmarkEnd w:id="57"/>
    </w:p>
    <w:p w:rsidR="001F46D3" w:rsidRPr="0099169B" w:rsidRDefault="001F46D3" w:rsidP="001F46D3">
      <w:pPr>
        <w:pStyle w:val="100"/>
        <w:ind w:firstLine="720"/>
        <w:rPr>
          <w:sz w:val="28"/>
          <w:szCs w:val="28"/>
        </w:rPr>
      </w:pPr>
      <w:r w:rsidRPr="0099169B">
        <w:rPr>
          <w:sz w:val="28"/>
          <w:szCs w:val="28"/>
        </w:rPr>
        <w:t>На основании Земельного кодекса РФ (п.1 ст.77)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1F46D3" w:rsidRPr="0099169B" w:rsidRDefault="001F46D3" w:rsidP="001F46D3">
      <w:pPr>
        <w:ind w:firstLine="720"/>
        <w:jc w:val="both"/>
        <w:rPr>
          <w:sz w:val="28"/>
          <w:szCs w:val="28"/>
        </w:rPr>
      </w:pPr>
      <w:r w:rsidRPr="0099169B">
        <w:rPr>
          <w:sz w:val="28"/>
          <w:szCs w:val="28"/>
        </w:rPr>
        <w:t>В составе земель сельскохозяйственного назначения выделяются:</w:t>
      </w:r>
    </w:p>
    <w:p w:rsidR="001F46D3" w:rsidRPr="0099169B" w:rsidRDefault="001F46D3" w:rsidP="001F46D3">
      <w:pPr>
        <w:numPr>
          <w:ilvl w:val="0"/>
          <w:numId w:val="35"/>
        </w:numPr>
        <w:ind w:left="1134" w:hanging="425"/>
        <w:jc w:val="both"/>
        <w:rPr>
          <w:sz w:val="28"/>
          <w:szCs w:val="28"/>
        </w:rPr>
      </w:pPr>
      <w:r w:rsidRPr="0099169B">
        <w:rPr>
          <w:sz w:val="28"/>
          <w:szCs w:val="28"/>
        </w:rPr>
        <w:t xml:space="preserve">сельскохозяйственные угодья - пашни, сенокосы, пастбища, залежи, земли, занятые многолетними насаждениями (садами, виноградниками и другими),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внутрихозяйственными дорогами,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коммуникациями,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водными объектами, </w:t>
      </w:r>
    </w:p>
    <w:p w:rsidR="001F46D3" w:rsidRPr="0099169B" w:rsidRDefault="001F46D3" w:rsidP="001F46D3">
      <w:pPr>
        <w:numPr>
          <w:ilvl w:val="0"/>
          <w:numId w:val="35"/>
        </w:numPr>
        <w:ind w:left="1134" w:hanging="425"/>
        <w:jc w:val="both"/>
        <w:rPr>
          <w:sz w:val="28"/>
          <w:szCs w:val="28"/>
        </w:rPr>
      </w:pPr>
      <w:r w:rsidRPr="0099169B">
        <w:rPr>
          <w:sz w:val="28"/>
          <w:szCs w:val="28"/>
        </w:rPr>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1F46D3" w:rsidRPr="0099169B" w:rsidRDefault="001F46D3" w:rsidP="001F46D3">
      <w:pPr>
        <w:ind w:firstLine="720"/>
        <w:jc w:val="both"/>
        <w:rPr>
          <w:sz w:val="28"/>
          <w:szCs w:val="28"/>
        </w:rPr>
      </w:pPr>
      <w:r w:rsidRPr="0099169B">
        <w:rPr>
          <w:sz w:val="28"/>
          <w:szCs w:val="28"/>
        </w:rPr>
        <w:t xml:space="preserve">В площадь земель сельскохозяйственного назначения  включены земли, предоставленные: товариществам и обществам, сельскохозяйственным кооперативам, колхозам, государственным сельскохозяйственным предприятиям, научно-исследовательским учреждениям для сельскохозяйственного производства, научно-исследовательских целей, крестьянским хозяйствам, для организации личных подсобных хозяйств вне населенных пунктов, садоводства, огородничества. </w:t>
      </w:r>
    </w:p>
    <w:p w:rsidR="00B70EA2" w:rsidRDefault="00B70EA2" w:rsidP="001F46D3">
      <w:pPr>
        <w:pStyle w:val="00"/>
        <w:ind w:firstLine="709"/>
        <w:rPr>
          <w:rStyle w:val="10950"/>
          <w:sz w:val="28"/>
          <w:szCs w:val="28"/>
          <w:lang w:val="ru-RU"/>
        </w:rPr>
      </w:pPr>
      <w:bookmarkStart w:id="58" w:name="_Toc277844588"/>
      <w:bookmarkStart w:id="59" w:name="_Toc283888307"/>
      <w:bookmarkStart w:id="60" w:name="_Toc310093234"/>
      <w:bookmarkStart w:id="61" w:name="_Toc310093404"/>
      <w:bookmarkStart w:id="62" w:name="_Toc310093579"/>
      <w:bookmarkStart w:id="63" w:name="_Toc310245551"/>
    </w:p>
    <w:p w:rsidR="00AE0F41" w:rsidRDefault="00AE0F41" w:rsidP="001F46D3">
      <w:pPr>
        <w:pStyle w:val="00"/>
        <w:ind w:firstLine="709"/>
        <w:rPr>
          <w:rStyle w:val="10950"/>
          <w:sz w:val="28"/>
          <w:szCs w:val="28"/>
          <w:lang w:val="ru-RU"/>
        </w:rPr>
      </w:pPr>
    </w:p>
    <w:p w:rsidR="00AE0F41" w:rsidRDefault="00AE0F41" w:rsidP="001F46D3">
      <w:pPr>
        <w:pStyle w:val="00"/>
        <w:ind w:firstLine="709"/>
        <w:rPr>
          <w:rStyle w:val="10950"/>
          <w:sz w:val="28"/>
          <w:szCs w:val="28"/>
          <w:lang w:val="ru-RU"/>
        </w:rPr>
      </w:pPr>
    </w:p>
    <w:p w:rsidR="00AE0F41" w:rsidRPr="00B70EA2" w:rsidRDefault="00AE0F41" w:rsidP="001F46D3">
      <w:pPr>
        <w:pStyle w:val="00"/>
        <w:ind w:firstLine="709"/>
        <w:rPr>
          <w:rStyle w:val="10950"/>
          <w:sz w:val="28"/>
          <w:szCs w:val="28"/>
          <w:lang w:val="ru-RU"/>
        </w:rPr>
      </w:pPr>
    </w:p>
    <w:p w:rsidR="001F46D3" w:rsidRPr="000071C4" w:rsidRDefault="001F46D3" w:rsidP="001F46D3">
      <w:pPr>
        <w:pStyle w:val="00"/>
        <w:ind w:firstLine="0"/>
        <w:jc w:val="center"/>
        <w:rPr>
          <w:b/>
          <w:sz w:val="28"/>
          <w:szCs w:val="28"/>
          <w:lang w:val="ru-RU"/>
        </w:rPr>
      </w:pPr>
      <w:r w:rsidRPr="000071C4">
        <w:rPr>
          <w:rStyle w:val="10950"/>
          <w:b/>
          <w:sz w:val="28"/>
          <w:szCs w:val="28"/>
          <w:lang w:val="ru-RU"/>
        </w:rPr>
        <w:lastRenderedPageBreak/>
        <w:t xml:space="preserve">2.5.3. </w:t>
      </w:r>
      <w:bookmarkEnd w:id="58"/>
      <w:bookmarkEnd w:id="59"/>
      <w:proofErr w:type="gramStart"/>
      <w:r w:rsidRPr="000071C4">
        <w:rPr>
          <w:rStyle w:val="10950"/>
          <w:b/>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60"/>
      <w:bookmarkEnd w:id="61"/>
      <w:bookmarkEnd w:id="62"/>
      <w:bookmarkEnd w:id="63"/>
      <w:proofErr w:type="gramEnd"/>
    </w:p>
    <w:p w:rsidR="001F46D3" w:rsidRPr="000071C4" w:rsidRDefault="001F46D3" w:rsidP="001F46D3">
      <w:pPr>
        <w:pStyle w:val="00"/>
        <w:ind w:firstLine="709"/>
        <w:rPr>
          <w:sz w:val="28"/>
          <w:szCs w:val="28"/>
          <w:lang w:val="ru-RU"/>
        </w:rPr>
      </w:pPr>
      <w:r w:rsidRPr="000071C4">
        <w:rPr>
          <w:sz w:val="28"/>
          <w:szCs w:val="28"/>
          <w:lang w:val="ru-RU"/>
        </w:rPr>
        <w:t xml:space="preserve">В данную категорию земель входят земли, отведенные в установленном порядке предприятиям, учреждениям, организациям для выполнения специальных задач и расположенные за чертой поселений. </w:t>
      </w:r>
    </w:p>
    <w:p w:rsidR="001F46D3" w:rsidRPr="000071C4" w:rsidRDefault="001F46D3" w:rsidP="001F46D3">
      <w:pPr>
        <w:pStyle w:val="00"/>
        <w:ind w:firstLine="709"/>
        <w:rPr>
          <w:sz w:val="28"/>
          <w:szCs w:val="28"/>
          <w:lang w:val="ru-RU"/>
        </w:rPr>
      </w:pPr>
      <w:r w:rsidRPr="000071C4">
        <w:rPr>
          <w:sz w:val="28"/>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зависимости от характера специальных задач, для решения которых они используются, подразделяются </w:t>
      </w:r>
      <w:proofErr w:type="gramStart"/>
      <w:r w:rsidRPr="000071C4">
        <w:rPr>
          <w:sz w:val="28"/>
          <w:szCs w:val="28"/>
          <w:lang w:val="ru-RU"/>
        </w:rPr>
        <w:t>на</w:t>
      </w:r>
      <w:proofErr w:type="gramEnd"/>
      <w:r w:rsidRPr="000071C4">
        <w:rPr>
          <w:sz w:val="28"/>
          <w:szCs w:val="28"/>
          <w:lang w:val="ru-RU"/>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промышленности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энергетики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транспорта</w:t>
      </w:r>
      <w:proofErr w:type="spellEnd"/>
      <w:r w:rsidRPr="00593569">
        <w:rPr>
          <w:sz w:val="28"/>
          <w:szCs w:val="28"/>
        </w:rPr>
        <w:t>;</w:t>
      </w:r>
    </w:p>
    <w:p w:rsidR="001F46D3" w:rsidRPr="000071C4" w:rsidRDefault="001F46D3" w:rsidP="00B70EA2">
      <w:pPr>
        <w:pStyle w:val="00"/>
        <w:numPr>
          <w:ilvl w:val="0"/>
          <w:numId w:val="105"/>
        </w:numPr>
        <w:rPr>
          <w:sz w:val="28"/>
          <w:szCs w:val="28"/>
          <w:lang w:val="ru-RU"/>
        </w:rPr>
      </w:pPr>
      <w:r w:rsidRPr="000071C4">
        <w:rPr>
          <w:sz w:val="28"/>
          <w:szCs w:val="28"/>
          <w:lang w:val="ru-RU"/>
        </w:rPr>
        <w:t>земли связи, радиовещания, телевидения, информатики;</w:t>
      </w:r>
    </w:p>
    <w:p w:rsidR="001F46D3" w:rsidRPr="000071C4" w:rsidRDefault="001F46D3" w:rsidP="00B70EA2">
      <w:pPr>
        <w:pStyle w:val="00"/>
        <w:numPr>
          <w:ilvl w:val="0"/>
          <w:numId w:val="105"/>
        </w:numPr>
        <w:rPr>
          <w:sz w:val="28"/>
          <w:szCs w:val="28"/>
          <w:lang w:val="ru-RU"/>
        </w:rPr>
      </w:pPr>
      <w:r w:rsidRPr="000071C4">
        <w:rPr>
          <w:sz w:val="28"/>
          <w:szCs w:val="28"/>
          <w:lang w:val="ru-RU"/>
        </w:rPr>
        <w:t>земли для обеспечения космической деятельности;</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обороны</w:t>
      </w:r>
      <w:proofErr w:type="spellEnd"/>
      <w:r w:rsidRPr="00593569">
        <w:rPr>
          <w:sz w:val="28"/>
          <w:szCs w:val="28"/>
        </w:rPr>
        <w:t xml:space="preserve"> и </w:t>
      </w:r>
      <w:proofErr w:type="spellStart"/>
      <w:r w:rsidRPr="00593569">
        <w:rPr>
          <w:sz w:val="28"/>
          <w:szCs w:val="28"/>
        </w:rPr>
        <w:t>безопасности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иного</w:t>
      </w:r>
      <w:proofErr w:type="spellEnd"/>
      <w:r w:rsidRPr="00593569">
        <w:rPr>
          <w:sz w:val="28"/>
          <w:szCs w:val="28"/>
        </w:rPr>
        <w:t xml:space="preserve"> </w:t>
      </w:r>
      <w:proofErr w:type="spellStart"/>
      <w:r w:rsidRPr="00593569">
        <w:rPr>
          <w:sz w:val="28"/>
          <w:szCs w:val="28"/>
        </w:rPr>
        <w:t>специального</w:t>
      </w:r>
      <w:proofErr w:type="spellEnd"/>
      <w:r w:rsidRPr="00593569">
        <w:rPr>
          <w:sz w:val="28"/>
          <w:szCs w:val="28"/>
        </w:rPr>
        <w:t xml:space="preserve"> </w:t>
      </w:r>
      <w:proofErr w:type="spellStart"/>
      <w:r w:rsidRPr="00593569">
        <w:rPr>
          <w:sz w:val="28"/>
          <w:szCs w:val="28"/>
        </w:rPr>
        <w:t>назначения</w:t>
      </w:r>
      <w:proofErr w:type="spellEnd"/>
      <w:r w:rsidRPr="00593569">
        <w:rPr>
          <w:sz w:val="28"/>
          <w:szCs w:val="28"/>
        </w:rPr>
        <w:t>.</w:t>
      </w:r>
    </w:p>
    <w:p w:rsidR="001F46D3" w:rsidRPr="00370D69" w:rsidRDefault="001F46D3" w:rsidP="001F46D3">
      <w:pPr>
        <w:pStyle w:val="00"/>
        <w:ind w:firstLine="709"/>
        <w:rPr>
          <w:bCs/>
          <w:sz w:val="28"/>
          <w:szCs w:val="28"/>
          <w:lang w:val="ru-RU"/>
        </w:rPr>
      </w:pPr>
      <w:r w:rsidRPr="000071C4">
        <w:rPr>
          <w:sz w:val="28"/>
          <w:szCs w:val="28"/>
          <w:lang w:val="ru-RU"/>
        </w:rPr>
        <w:t>Площадь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370D69" w:rsidRPr="000071C4">
        <w:rPr>
          <w:bCs/>
          <w:sz w:val="28"/>
          <w:szCs w:val="28"/>
          <w:lang w:val="ru-RU"/>
        </w:rPr>
        <w:t xml:space="preserve"> составляет</w:t>
      </w:r>
      <w:r w:rsidR="00370D69">
        <w:rPr>
          <w:bCs/>
          <w:sz w:val="28"/>
          <w:szCs w:val="28"/>
          <w:lang w:val="ru-RU"/>
        </w:rPr>
        <w:t>.</w:t>
      </w:r>
    </w:p>
    <w:p w:rsidR="001F46D3" w:rsidRDefault="001F46D3" w:rsidP="001F46D3">
      <w:pPr>
        <w:pStyle w:val="100"/>
        <w:ind w:firstLine="0"/>
        <w:jc w:val="center"/>
        <w:rPr>
          <w:b/>
          <w:iCs/>
          <w:kern w:val="1"/>
          <w:sz w:val="28"/>
          <w:szCs w:val="28"/>
          <w:u w:val="single"/>
        </w:rPr>
      </w:pPr>
    </w:p>
    <w:p w:rsidR="001F46D3" w:rsidRPr="0099169B" w:rsidRDefault="001F46D3" w:rsidP="001F46D3">
      <w:pPr>
        <w:pStyle w:val="100"/>
        <w:ind w:firstLine="0"/>
        <w:jc w:val="center"/>
        <w:rPr>
          <w:b/>
          <w:iCs/>
          <w:kern w:val="1"/>
          <w:sz w:val="28"/>
          <w:szCs w:val="28"/>
          <w:u w:val="single"/>
        </w:rPr>
      </w:pPr>
      <w:r w:rsidRPr="0099169B">
        <w:rPr>
          <w:b/>
          <w:iCs/>
          <w:kern w:val="1"/>
          <w:sz w:val="28"/>
          <w:szCs w:val="28"/>
          <w:u w:val="single"/>
        </w:rPr>
        <w:t>2.5.3.1. Земли промышленности</w:t>
      </w:r>
    </w:p>
    <w:p w:rsidR="001F46D3" w:rsidRPr="0099169B" w:rsidRDefault="001F46D3" w:rsidP="001F46D3">
      <w:pPr>
        <w:pStyle w:val="100"/>
        <w:ind w:firstLine="709"/>
        <w:rPr>
          <w:kern w:val="1"/>
          <w:sz w:val="28"/>
          <w:szCs w:val="28"/>
        </w:rPr>
      </w:pPr>
      <w:r w:rsidRPr="0099169B">
        <w:rPr>
          <w:kern w:val="1"/>
          <w:sz w:val="28"/>
          <w:szCs w:val="28"/>
        </w:rPr>
        <w:t xml:space="preserve">В соответствии с п.1 ст.88 Земельного кодекса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w:t>
      </w:r>
      <w:r w:rsidRPr="0099169B">
        <w:rPr>
          <w:sz w:val="28"/>
          <w:szCs w:val="28"/>
        </w:rPr>
        <w:t>подъездными путями, прирельсовыми складами, перевалочными базами, инженерными коммуникациями и т. п. А</w:t>
      </w:r>
      <w:r w:rsidRPr="0099169B">
        <w:rPr>
          <w:kern w:val="1"/>
          <w:sz w:val="28"/>
          <w:szCs w:val="28"/>
        </w:rPr>
        <w:t xml:space="preserve"> также устанавливаться санитарно-защитные и иные зоны с особыми условиями использования указанной категории земель. </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2.5.3.2. Земли энергетики</w:t>
      </w:r>
    </w:p>
    <w:p w:rsidR="001F46D3" w:rsidRPr="0099169B" w:rsidRDefault="001F46D3" w:rsidP="001F46D3">
      <w:pPr>
        <w:pStyle w:val="100"/>
        <w:ind w:firstLine="709"/>
        <w:rPr>
          <w:color w:val="auto"/>
          <w:kern w:val="0"/>
          <w:sz w:val="28"/>
          <w:szCs w:val="28"/>
        </w:rPr>
      </w:pPr>
      <w:r w:rsidRPr="0099169B">
        <w:rPr>
          <w:kern w:val="0"/>
          <w:sz w:val="28"/>
          <w:szCs w:val="28"/>
        </w:rPr>
        <w:t xml:space="preserve">В соответствии с </w:t>
      </w:r>
      <w:proofErr w:type="spellStart"/>
      <w:r w:rsidRPr="0099169B">
        <w:rPr>
          <w:kern w:val="0"/>
          <w:sz w:val="28"/>
          <w:szCs w:val="28"/>
        </w:rPr>
        <w:t>п.п</w:t>
      </w:r>
      <w:proofErr w:type="spellEnd"/>
      <w:r w:rsidRPr="0099169B">
        <w:rPr>
          <w:kern w:val="0"/>
          <w:sz w:val="28"/>
          <w:szCs w:val="28"/>
        </w:rPr>
        <w:t xml:space="preserve">. 1,2 ст.89 Земельного кодекса РФ, «землями энергетики признаются земли, которые используются или предназначены для </w:t>
      </w:r>
      <w:r w:rsidRPr="0099169B">
        <w:rPr>
          <w:kern w:val="0"/>
          <w:sz w:val="28"/>
          <w:szCs w:val="28"/>
        </w:rPr>
        <w:lastRenderedPageBreak/>
        <w:t xml:space="preserve">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энергетики могут предоставляться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w:t>
      </w:r>
      <w:r w:rsidRPr="0099169B">
        <w:rPr>
          <w:color w:val="auto"/>
          <w:kern w:val="0"/>
          <w:sz w:val="28"/>
          <w:szCs w:val="28"/>
        </w:rPr>
        <w:t>сооружений и объектов.</w:t>
      </w:r>
    </w:p>
    <w:p w:rsidR="001F46D3" w:rsidRPr="0099169B" w:rsidRDefault="001F46D3" w:rsidP="001F46D3">
      <w:pPr>
        <w:pStyle w:val="100"/>
        <w:jc w:val="center"/>
        <w:rPr>
          <w:color w:val="auto"/>
          <w:sz w:val="28"/>
          <w:szCs w:val="28"/>
          <w:u w:val="single"/>
        </w:rPr>
      </w:pPr>
    </w:p>
    <w:p w:rsidR="001F46D3" w:rsidRPr="0099169B" w:rsidRDefault="001F46D3" w:rsidP="001F46D3">
      <w:pPr>
        <w:pStyle w:val="100"/>
        <w:jc w:val="center"/>
        <w:rPr>
          <w:b/>
          <w:color w:val="auto"/>
          <w:sz w:val="28"/>
          <w:szCs w:val="28"/>
          <w:u w:val="single"/>
        </w:rPr>
      </w:pPr>
      <w:r w:rsidRPr="0099169B">
        <w:rPr>
          <w:b/>
          <w:color w:val="auto"/>
          <w:sz w:val="28"/>
          <w:szCs w:val="28"/>
          <w:u w:val="single"/>
        </w:rPr>
        <w:t xml:space="preserve"> 2.5.3.3. Земли транспорта</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В соответствии со ст. 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C61CA" w:rsidRPr="0099169B" w:rsidRDefault="00DC61CA" w:rsidP="001F46D3">
      <w:pPr>
        <w:pStyle w:val="100"/>
        <w:ind w:firstLine="709"/>
        <w:rPr>
          <w:rFonts w:eastAsia="Times New Roman"/>
          <w:bCs/>
          <w:kern w:val="1"/>
          <w:sz w:val="28"/>
          <w:szCs w:val="28"/>
        </w:rPr>
      </w:pPr>
    </w:p>
    <w:p w:rsidR="001F46D3" w:rsidRPr="0099169B" w:rsidRDefault="001F46D3" w:rsidP="001F46D3">
      <w:pPr>
        <w:pStyle w:val="100"/>
        <w:jc w:val="center"/>
        <w:rPr>
          <w:b/>
          <w:sz w:val="28"/>
          <w:szCs w:val="28"/>
          <w:u w:val="single"/>
        </w:rPr>
      </w:pPr>
      <w:r w:rsidRPr="0099169B">
        <w:rPr>
          <w:b/>
          <w:sz w:val="28"/>
          <w:szCs w:val="28"/>
          <w:u w:val="single"/>
        </w:rPr>
        <w:t>2.5.3.4. Земли связи, радиовещания, телевидения, информатики</w:t>
      </w:r>
    </w:p>
    <w:p w:rsidR="001F46D3" w:rsidRPr="0099169B" w:rsidRDefault="001F46D3" w:rsidP="001F46D3">
      <w:pPr>
        <w:pStyle w:val="100"/>
        <w:ind w:firstLine="709"/>
        <w:rPr>
          <w:sz w:val="28"/>
          <w:szCs w:val="28"/>
        </w:rPr>
      </w:pPr>
      <w:r w:rsidRPr="0099169B">
        <w:rPr>
          <w:sz w:val="28"/>
          <w:szCs w:val="28"/>
        </w:rPr>
        <w:t xml:space="preserve">На основании ст. 91 Земельного кодекса,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2.5.3.5. Земли иного специального назначения</w:t>
      </w:r>
    </w:p>
    <w:p w:rsidR="001F46D3" w:rsidRPr="0099169B" w:rsidRDefault="001F46D3" w:rsidP="001F46D3">
      <w:pPr>
        <w:pStyle w:val="100"/>
        <w:ind w:firstLine="709"/>
        <w:rPr>
          <w:sz w:val="28"/>
          <w:szCs w:val="28"/>
        </w:rPr>
      </w:pPr>
      <w:r w:rsidRPr="0099169B">
        <w:rPr>
          <w:sz w:val="28"/>
          <w:szCs w:val="28"/>
        </w:rPr>
        <w:t>К землям специального назначения в зависимости от характера специальных задач, для решения которых они используются или предназначены, могут относиться земельные участки, предоставленные для специализированной деятельности.</w:t>
      </w:r>
    </w:p>
    <w:p w:rsidR="001F46D3" w:rsidRPr="0099169B" w:rsidRDefault="001F46D3" w:rsidP="001F46D3">
      <w:pPr>
        <w:pStyle w:val="100"/>
        <w:jc w:val="center"/>
        <w:rPr>
          <w:b/>
          <w:sz w:val="28"/>
          <w:szCs w:val="28"/>
        </w:rPr>
      </w:pPr>
      <w:bookmarkStart w:id="64" w:name="_Toc277844589"/>
      <w:bookmarkStart w:id="65" w:name="_Toc283888308"/>
    </w:p>
    <w:p w:rsidR="001F46D3" w:rsidRPr="0099169B" w:rsidRDefault="001F46D3" w:rsidP="001F46D3">
      <w:pPr>
        <w:pStyle w:val="100"/>
        <w:jc w:val="center"/>
        <w:rPr>
          <w:b/>
          <w:sz w:val="28"/>
          <w:szCs w:val="28"/>
        </w:rPr>
      </w:pPr>
      <w:r w:rsidRPr="0099169B">
        <w:rPr>
          <w:b/>
          <w:sz w:val="28"/>
          <w:szCs w:val="28"/>
        </w:rPr>
        <w:t>2.5.4. Земли особо охраняемых территорий и объектов</w:t>
      </w:r>
      <w:bookmarkEnd w:id="64"/>
      <w:bookmarkEnd w:id="65"/>
    </w:p>
    <w:p w:rsidR="001F46D3" w:rsidRPr="0099169B" w:rsidRDefault="001F46D3" w:rsidP="001F46D3">
      <w:pPr>
        <w:pStyle w:val="100"/>
        <w:ind w:firstLine="709"/>
        <w:rPr>
          <w:sz w:val="28"/>
          <w:szCs w:val="28"/>
        </w:rPr>
      </w:pPr>
      <w:proofErr w:type="gramStart"/>
      <w:r w:rsidRPr="0099169B">
        <w:rPr>
          <w:sz w:val="28"/>
          <w:szCs w:val="28"/>
        </w:rPr>
        <w:t>В соответствии со статьей 94 Земельного кодекса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w:t>
      </w:r>
      <w:proofErr w:type="gramEnd"/>
      <w:r w:rsidRPr="0099169B">
        <w:rPr>
          <w:sz w:val="28"/>
          <w:szCs w:val="28"/>
        </w:rPr>
        <w:t xml:space="preserve"> установлен особый правовой режим.</w:t>
      </w:r>
    </w:p>
    <w:p w:rsidR="001F46D3" w:rsidRPr="0099169B" w:rsidRDefault="001F46D3" w:rsidP="001F46D3">
      <w:pPr>
        <w:pStyle w:val="100"/>
        <w:ind w:firstLine="709"/>
        <w:rPr>
          <w:sz w:val="28"/>
          <w:szCs w:val="28"/>
        </w:rPr>
      </w:pPr>
      <w:r w:rsidRPr="0099169B">
        <w:rPr>
          <w:sz w:val="28"/>
          <w:szCs w:val="28"/>
        </w:rPr>
        <w:lastRenderedPageBreak/>
        <w:t>Основное целевое назначение земель особо охраняемых территорий – обеспечение сохранности природных и историко-культурных объектов в их границах путем запрета или ограничения хозяйственной деятельности.</w:t>
      </w:r>
    </w:p>
    <w:p w:rsidR="001F46D3" w:rsidRPr="0099169B" w:rsidRDefault="001F46D3" w:rsidP="001F46D3">
      <w:pPr>
        <w:ind w:firstLine="708"/>
        <w:jc w:val="both"/>
        <w:rPr>
          <w:sz w:val="28"/>
          <w:szCs w:val="28"/>
        </w:rPr>
      </w:pPr>
      <w:bookmarkStart w:id="66" w:name="_Toc277844590"/>
      <w:bookmarkStart w:id="67" w:name="_Toc283888309"/>
      <w:bookmarkStart w:id="68" w:name="_Toc310093235"/>
      <w:bookmarkStart w:id="69" w:name="_Toc310093405"/>
      <w:bookmarkStart w:id="70" w:name="_Toc310093580"/>
      <w:bookmarkStart w:id="71" w:name="_Toc310245552"/>
      <w:r w:rsidRPr="0099169B">
        <w:rPr>
          <w:sz w:val="28"/>
          <w:szCs w:val="28"/>
        </w:rPr>
        <w:t xml:space="preserve">К ним отнесены земли природоохранного и </w:t>
      </w:r>
      <w:proofErr w:type="spellStart"/>
      <w:r w:rsidRPr="0099169B">
        <w:rPr>
          <w:sz w:val="28"/>
          <w:szCs w:val="28"/>
        </w:rPr>
        <w:t>лечебно</w:t>
      </w:r>
      <w:proofErr w:type="spellEnd"/>
      <w:r w:rsidRPr="0099169B">
        <w:rPr>
          <w:sz w:val="28"/>
          <w:szCs w:val="28"/>
        </w:rPr>
        <w:t xml:space="preserve"> - оздоровительного назначения. </w:t>
      </w:r>
    </w:p>
    <w:p w:rsidR="00370D69" w:rsidRDefault="00370D69" w:rsidP="001F46D3">
      <w:pPr>
        <w:pStyle w:val="00"/>
        <w:jc w:val="center"/>
        <w:rPr>
          <w:b/>
          <w:sz w:val="28"/>
          <w:szCs w:val="28"/>
          <w:lang w:val="ru-RU"/>
        </w:rPr>
      </w:pPr>
    </w:p>
    <w:p w:rsidR="001F46D3" w:rsidRPr="000071C4" w:rsidRDefault="001F46D3" w:rsidP="001F46D3">
      <w:pPr>
        <w:pStyle w:val="00"/>
        <w:jc w:val="center"/>
        <w:rPr>
          <w:b/>
          <w:sz w:val="28"/>
          <w:szCs w:val="28"/>
          <w:lang w:val="ru-RU"/>
        </w:rPr>
      </w:pPr>
      <w:r w:rsidRPr="000071C4">
        <w:rPr>
          <w:b/>
          <w:sz w:val="28"/>
          <w:szCs w:val="28"/>
          <w:lang w:val="ru-RU"/>
        </w:rPr>
        <w:t>2.5.5. Земли водного фонда</w:t>
      </w:r>
      <w:bookmarkEnd w:id="66"/>
      <w:bookmarkEnd w:id="67"/>
      <w:bookmarkEnd w:id="68"/>
      <w:bookmarkEnd w:id="69"/>
      <w:bookmarkEnd w:id="70"/>
      <w:bookmarkEnd w:id="71"/>
    </w:p>
    <w:p w:rsidR="001F46D3" w:rsidRPr="0099169B" w:rsidRDefault="001F46D3" w:rsidP="001F46D3">
      <w:pPr>
        <w:pStyle w:val="100"/>
        <w:ind w:firstLine="709"/>
        <w:rPr>
          <w:sz w:val="28"/>
          <w:szCs w:val="28"/>
        </w:rPr>
      </w:pPr>
      <w:r w:rsidRPr="0099169B">
        <w:rPr>
          <w:sz w:val="28"/>
          <w:szCs w:val="28"/>
        </w:rPr>
        <w:t xml:space="preserve">Согласно Водному и Земельному кодексам РФ необходимо выделение из ранее установленных земель водного фонда </w:t>
      </w:r>
      <w:proofErr w:type="spellStart"/>
      <w:r w:rsidRPr="0099169B">
        <w:rPr>
          <w:sz w:val="28"/>
          <w:szCs w:val="28"/>
        </w:rPr>
        <w:t>водоохранных</w:t>
      </w:r>
      <w:proofErr w:type="spellEnd"/>
      <w:r w:rsidRPr="0099169B">
        <w:rPr>
          <w:sz w:val="28"/>
          <w:szCs w:val="28"/>
        </w:rPr>
        <w:t xml:space="preserve"> зон и прибрежных полос, как составляющих элементов зон с особыми условиями использования территорий и, соответственно, отображения на схемах территориального планирования уже других границ земель водного фонда и зон с особыми условиями использования территорий.</w:t>
      </w:r>
    </w:p>
    <w:p w:rsidR="001F46D3" w:rsidRPr="0099169B" w:rsidRDefault="001F46D3" w:rsidP="001F46D3">
      <w:pPr>
        <w:pStyle w:val="100"/>
        <w:ind w:firstLine="709"/>
        <w:rPr>
          <w:sz w:val="28"/>
          <w:szCs w:val="28"/>
        </w:rPr>
      </w:pPr>
      <w:r w:rsidRPr="0099169B">
        <w:rPr>
          <w:sz w:val="28"/>
          <w:szCs w:val="28"/>
        </w:rPr>
        <w:t xml:space="preserve">Водный кодекс вводит понятие береговой линии и береговой полосы – как полосы земли вдоль береговой линии водного объекта, предназначенной для общего пользования. Ширина водоохраной зоны по новому кодексу устанавливается от соответствующей береговой линии. В соответствии с пунктом 4 статьи 65 нового Водного кодекса РФ ширина водоохраной зоны строго регламентирована в зависимости от протяженности реки – 50, 100 и 200метров; </w:t>
      </w:r>
      <w:proofErr w:type="spellStart"/>
      <w:r w:rsidRPr="0099169B">
        <w:rPr>
          <w:sz w:val="28"/>
          <w:szCs w:val="28"/>
        </w:rPr>
        <w:t>водоохранные</w:t>
      </w:r>
      <w:proofErr w:type="spellEnd"/>
      <w:r w:rsidRPr="0099169B">
        <w:rPr>
          <w:sz w:val="28"/>
          <w:szCs w:val="28"/>
        </w:rPr>
        <w:t xml:space="preserve"> зоны озер составляют не менее 50м. </w:t>
      </w:r>
      <w:proofErr w:type="spellStart"/>
      <w:r w:rsidRPr="0099169B">
        <w:rPr>
          <w:sz w:val="28"/>
          <w:szCs w:val="28"/>
        </w:rPr>
        <w:t>Водоохранные</w:t>
      </w:r>
      <w:proofErr w:type="spellEnd"/>
      <w:r w:rsidRPr="0099169B">
        <w:rPr>
          <w:sz w:val="28"/>
          <w:szCs w:val="28"/>
        </w:rPr>
        <w:t xml:space="preserve"> зоны рек в настоящее время не установлены и не утверждены.</w:t>
      </w:r>
    </w:p>
    <w:p w:rsidR="001F46D3" w:rsidRPr="0099169B" w:rsidRDefault="001F46D3" w:rsidP="001F46D3">
      <w:pPr>
        <w:pStyle w:val="100"/>
        <w:ind w:firstLine="709"/>
        <w:rPr>
          <w:sz w:val="28"/>
          <w:szCs w:val="28"/>
        </w:rPr>
      </w:pPr>
      <w:r w:rsidRPr="0099169B">
        <w:rPr>
          <w:sz w:val="28"/>
          <w:szCs w:val="28"/>
        </w:rPr>
        <w:t xml:space="preserve">Соблюдение режима использования </w:t>
      </w:r>
      <w:proofErr w:type="spellStart"/>
      <w:r w:rsidRPr="0099169B">
        <w:rPr>
          <w:sz w:val="28"/>
          <w:szCs w:val="28"/>
        </w:rPr>
        <w:t>водоохранных</w:t>
      </w:r>
      <w:proofErr w:type="spellEnd"/>
      <w:r w:rsidRPr="0099169B">
        <w:rPr>
          <w:sz w:val="28"/>
          <w:szCs w:val="28"/>
        </w:rPr>
        <w:t xml:space="preserve"> зон рек необходимо в целях охраны рек и водоемов как источников питьевого и хозяйственно-бытового водоснабжения. </w:t>
      </w:r>
    </w:p>
    <w:p w:rsidR="001F46D3" w:rsidRPr="0099169B" w:rsidRDefault="001F46D3" w:rsidP="001F46D3">
      <w:pPr>
        <w:pStyle w:val="3"/>
        <w:rPr>
          <w:szCs w:val="28"/>
        </w:rPr>
      </w:pPr>
      <w:bookmarkStart w:id="72" w:name="_Toc275351337"/>
      <w:bookmarkStart w:id="73" w:name="_Toc277844591"/>
      <w:bookmarkStart w:id="74" w:name="_Toc283888310"/>
      <w:bookmarkStart w:id="75" w:name="_Toc310093236"/>
      <w:bookmarkStart w:id="76" w:name="_Toc310093406"/>
      <w:bookmarkStart w:id="77" w:name="_Toc310093581"/>
      <w:bookmarkStart w:id="78" w:name="_Toc310245553"/>
    </w:p>
    <w:p w:rsidR="001F46D3" w:rsidRPr="000071C4" w:rsidRDefault="001F46D3" w:rsidP="001F46D3">
      <w:pPr>
        <w:pStyle w:val="00"/>
        <w:ind w:firstLine="709"/>
        <w:jc w:val="center"/>
        <w:rPr>
          <w:b/>
          <w:sz w:val="28"/>
          <w:szCs w:val="28"/>
          <w:lang w:val="ru-RU"/>
        </w:rPr>
      </w:pPr>
      <w:r w:rsidRPr="000071C4">
        <w:rPr>
          <w:b/>
          <w:sz w:val="28"/>
          <w:szCs w:val="28"/>
          <w:lang w:val="ru-RU"/>
        </w:rPr>
        <w:t>2.5.6. Земли лесного фонда</w:t>
      </w:r>
      <w:bookmarkEnd w:id="72"/>
      <w:bookmarkEnd w:id="73"/>
      <w:bookmarkEnd w:id="74"/>
      <w:bookmarkEnd w:id="75"/>
      <w:bookmarkEnd w:id="76"/>
      <w:bookmarkEnd w:id="77"/>
      <w:bookmarkEnd w:id="78"/>
    </w:p>
    <w:p w:rsidR="001F46D3" w:rsidRPr="0099169B" w:rsidRDefault="001F46D3" w:rsidP="001F46D3">
      <w:pPr>
        <w:pStyle w:val="100"/>
        <w:ind w:firstLine="709"/>
        <w:rPr>
          <w:sz w:val="28"/>
          <w:szCs w:val="28"/>
        </w:rPr>
      </w:pPr>
      <w:r w:rsidRPr="0099169B">
        <w:rPr>
          <w:sz w:val="28"/>
          <w:szCs w:val="28"/>
        </w:rPr>
        <w:t>Согласно статье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F46D3" w:rsidRPr="0099169B" w:rsidRDefault="001F46D3" w:rsidP="001F46D3">
      <w:pPr>
        <w:pStyle w:val="100"/>
        <w:ind w:firstLine="709"/>
        <w:rPr>
          <w:sz w:val="28"/>
          <w:szCs w:val="28"/>
        </w:rPr>
      </w:pPr>
      <w:r w:rsidRPr="0099169B">
        <w:rPr>
          <w:sz w:val="28"/>
          <w:szCs w:val="28"/>
        </w:rPr>
        <w:t xml:space="preserve">В данную категорию включены лесные площади, покрытые и не покрытые лесами, но предназначенные для ее восстановления (вырубки, гари, площади, занятые питомниками) и предназначенные для ведения лесного хозяйства нелесные земли (просеки, дороги, болота и другие). В состав лесного фонда не включены земельные участки, занятые лесами в других категориях земель, которые переданы юридическим и физическим лицам на праве постоянного (бессрочного) пользования. </w:t>
      </w:r>
    </w:p>
    <w:p w:rsidR="00AE0F41" w:rsidRDefault="00AE0F41" w:rsidP="001F46D3">
      <w:pPr>
        <w:pStyle w:val="00"/>
        <w:ind w:firstLine="709"/>
        <w:jc w:val="center"/>
        <w:rPr>
          <w:b/>
          <w:sz w:val="28"/>
          <w:szCs w:val="28"/>
          <w:lang w:val="ru-RU"/>
        </w:rPr>
      </w:pPr>
      <w:bookmarkStart w:id="79" w:name="_Toc275351339"/>
      <w:bookmarkStart w:id="80" w:name="_Toc277844592"/>
      <w:bookmarkStart w:id="81" w:name="_Toc283888311"/>
      <w:bookmarkStart w:id="82" w:name="_Toc310093237"/>
      <w:bookmarkStart w:id="83" w:name="_Toc310093407"/>
      <w:bookmarkStart w:id="84" w:name="_Toc310093582"/>
      <w:bookmarkStart w:id="85" w:name="_Toc310245554"/>
    </w:p>
    <w:p w:rsidR="001F46D3" w:rsidRPr="000071C4" w:rsidRDefault="001F46D3" w:rsidP="001F46D3">
      <w:pPr>
        <w:pStyle w:val="00"/>
        <w:ind w:firstLine="709"/>
        <w:jc w:val="center"/>
        <w:rPr>
          <w:b/>
          <w:sz w:val="28"/>
          <w:szCs w:val="28"/>
          <w:lang w:val="ru-RU"/>
        </w:rPr>
      </w:pPr>
      <w:r w:rsidRPr="000071C4">
        <w:rPr>
          <w:b/>
          <w:sz w:val="28"/>
          <w:szCs w:val="28"/>
          <w:lang w:val="ru-RU"/>
        </w:rPr>
        <w:t>2.5</w:t>
      </w:r>
      <w:r w:rsidRPr="000071C4">
        <w:rPr>
          <w:rFonts w:eastAsia="Calibri"/>
          <w:b/>
          <w:kern w:val="24"/>
          <w:sz w:val="28"/>
          <w:szCs w:val="28"/>
          <w:lang w:val="ru-RU"/>
        </w:rPr>
        <w:t>.7. Земли запаса</w:t>
      </w:r>
      <w:bookmarkEnd w:id="79"/>
      <w:bookmarkEnd w:id="80"/>
      <w:bookmarkEnd w:id="81"/>
      <w:bookmarkEnd w:id="82"/>
      <w:bookmarkEnd w:id="83"/>
      <w:bookmarkEnd w:id="84"/>
      <w:bookmarkEnd w:id="85"/>
    </w:p>
    <w:p w:rsidR="001F46D3" w:rsidRPr="000071C4" w:rsidRDefault="001F46D3" w:rsidP="001F46D3">
      <w:pPr>
        <w:pStyle w:val="00"/>
        <w:ind w:firstLine="709"/>
        <w:rPr>
          <w:sz w:val="28"/>
          <w:szCs w:val="28"/>
          <w:lang w:val="ru-RU"/>
        </w:rPr>
      </w:pPr>
      <w:r w:rsidRPr="000071C4">
        <w:rPr>
          <w:sz w:val="28"/>
          <w:szCs w:val="28"/>
          <w:lang w:val="ru-RU"/>
        </w:rPr>
        <w:t xml:space="preserve">В эту категорию входят земли, находящиеся в государственной или муниципальной собственности и не предоставленные гражданам или </w:t>
      </w:r>
      <w:r w:rsidRPr="000071C4">
        <w:rPr>
          <w:sz w:val="28"/>
          <w:szCs w:val="28"/>
          <w:lang w:val="ru-RU"/>
        </w:rPr>
        <w:lastRenderedPageBreak/>
        <w:t xml:space="preserve">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 </w:t>
      </w:r>
    </w:p>
    <w:p w:rsidR="001F46D3" w:rsidRPr="000071C4" w:rsidRDefault="001F46D3" w:rsidP="001F46D3">
      <w:pPr>
        <w:pStyle w:val="00"/>
        <w:ind w:firstLine="709"/>
        <w:rPr>
          <w:sz w:val="28"/>
          <w:szCs w:val="28"/>
          <w:lang w:val="ru-RU"/>
        </w:rPr>
      </w:pPr>
      <w:r w:rsidRPr="000071C4">
        <w:rPr>
          <w:sz w:val="28"/>
          <w:szCs w:val="28"/>
          <w:lang w:val="ru-RU"/>
        </w:rPr>
        <w:t>В категорию земель запаса включаются земли, не предоставленные в аренду, собственность, пользование. Кроме того, в состав земель запаса включены неиспользуемые и освободившиеся земельные участки, права на которые прекращены, т.е. это земли отказавшихся от аренды или прекративших свою деятельность сельскохозяйственных предприятий, крестьянских хозяйств.</w:t>
      </w:r>
    </w:p>
    <w:p w:rsidR="001F46D3" w:rsidRDefault="001F46D3" w:rsidP="001F46D3">
      <w:pPr>
        <w:pStyle w:val="100"/>
        <w:jc w:val="center"/>
        <w:rPr>
          <w:b/>
          <w:sz w:val="28"/>
          <w:szCs w:val="28"/>
        </w:rPr>
      </w:pPr>
    </w:p>
    <w:p w:rsidR="001F46D3" w:rsidRPr="000071C4" w:rsidRDefault="001F46D3" w:rsidP="001F46D3">
      <w:pPr>
        <w:pStyle w:val="00"/>
        <w:ind w:firstLine="709"/>
        <w:jc w:val="center"/>
        <w:rPr>
          <w:b/>
          <w:sz w:val="28"/>
          <w:szCs w:val="28"/>
          <w:lang w:val="ru-RU"/>
        </w:rPr>
      </w:pPr>
      <w:bookmarkStart w:id="86" w:name="_Toc277844593"/>
      <w:bookmarkStart w:id="87" w:name="_Toc283888312"/>
      <w:bookmarkStart w:id="88" w:name="_Toc310093238"/>
      <w:bookmarkStart w:id="89" w:name="_Toc310093408"/>
      <w:bookmarkStart w:id="90" w:name="_Toc310093583"/>
      <w:bookmarkStart w:id="91" w:name="_Toc310245556"/>
      <w:r w:rsidRPr="000071C4">
        <w:rPr>
          <w:b/>
          <w:sz w:val="28"/>
          <w:szCs w:val="28"/>
          <w:lang w:val="ru-RU"/>
        </w:rPr>
        <w:t>2.6. Зонирование территории населенных пунктов. Планировочная структура</w:t>
      </w:r>
      <w:bookmarkEnd w:id="86"/>
      <w:bookmarkEnd w:id="87"/>
      <w:bookmarkEnd w:id="88"/>
      <w:bookmarkEnd w:id="89"/>
      <w:bookmarkEnd w:id="90"/>
      <w:bookmarkEnd w:id="91"/>
    </w:p>
    <w:p w:rsidR="001F46D3" w:rsidRPr="00D45BC4" w:rsidRDefault="001F46D3" w:rsidP="001F46D3">
      <w:pPr>
        <w:pStyle w:val="00"/>
        <w:ind w:firstLine="709"/>
        <w:jc w:val="center"/>
        <w:rPr>
          <w:b/>
          <w:sz w:val="28"/>
          <w:szCs w:val="28"/>
          <w:lang w:val="ru-RU"/>
        </w:rPr>
      </w:pPr>
      <w:bookmarkStart w:id="92" w:name="_Toc277844594"/>
      <w:bookmarkStart w:id="93" w:name="_Toc283888313"/>
      <w:bookmarkStart w:id="94" w:name="_Toc310093239"/>
      <w:bookmarkStart w:id="95" w:name="_Toc310093409"/>
      <w:bookmarkStart w:id="96" w:name="_Toc310093584"/>
      <w:bookmarkStart w:id="97" w:name="_Toc310245557"/>
    </w:p>
    <w:p w:rsidR="001F46D3" w:rsidRPr="000071C4" w:rsidRDefault="001F46D3" w:rsidP="001F46D3">
      <w:pPr>
        <w:pStyle w:val="00"/>
        <w:ind w:firstLine="709"/>
        <w:jc w:val="center"/>
        <w:rPr>
          <w:b/>
          <w:sz w:val="28"/>
          <w:szCs w:val="28"/>
          <w:lang w:val="ru-RU"/>
        </w:rPr>
      </w:pPr>
      <w:r w:rsidRPr="000071C4">
        <w:rPr>
          <w:b/>
          <w:sz w:val="28"/>
          <w:szCs w:val="28"/>
          <w:lang w:val="ru-RU"/>
        </w:rPr>
        <w:t>2.6.1. Функциональное зонирование территории населенных пунктов</w:t>
      </w:r>
      <w:bookmarkEnd w:id="92"/>
      <w:bookmarkEnd w:id="93"/>
      <w:bookmarkEnd w:id="94"/>
      <w:bookmarkEnd w:id="95"/>
      <w:bookmarkEnd w:id="96"/>
      <w:bookmarkEnd w:id="97"/>
    </w:p>
    <w:p w:rsidR="001F46D3" w:rsidRPr="0099169B" w:rsidRDefault="001F46D3" w:rsidP="001F46D3">
      <w:pPr>
        <w:pStyle w:val="100"/>
        <w:ind w:firstLine="709"/>
        <w:rPr>
          <w:kern w:val="0"/>
          <w:sz w:val="28"/>
          <w:szCs w:val="28"/>
        </w:rPr>
      </w:pPr>
      <w:r w:rsidRPr="0099169B">
        <w:rPr>
          <w:bCs/>
          <w:iCs/>
          <w:kern w:val="0"/>
          <w:sz w:val="28"/>
          <w:szCs w:val="28"/>
        </w:rPr>
        <w:t>Функциональное зонирование территории</w:t>
      </w:r>
      <w:r w:rsidRPr="0099169B">
        <w:rPr>
          <w:iCs/>
          <w:kern w:val="0"/>
          <w:sz w:val="28"/>
          <w:szCs w:val="28"/>
        </w:rPr>
        <w:t xml:space="preserve"> — </w:t>
      </w:r>
      <w:r w:rsidRPr="0099169B">
        <w:rPr>
          <w:kern w:val="0"/>
          <w:sz w:val="28"/>
          <w:szCs w:val="28"/>
        </w:rPr>
        <w:t xml:space="preserve">деление территории на зоны при градостроительном планировании развития территорий поселений с определением видов градостроительного использования установленных зон и ограничений на их использование. </w:t>
      </w:r>
    </w:p>
    <w:p w:rsidR="001F46D3" w:rsidRPr="0099169B" w:rsidRDefault="001F46D3" w:rsidP="001F46D3">
      <w:pPr>
        <w:pStyle w:val="100"/>
        <w:ind w:firstLine="709"/>
        <w:rPr>
          <w:kern w:val="0"/>
          <w:sz w:val="28"/>
          <w:szCs w:val="28"/>
        </w:rPr>
      </w:pPr>
      <w:r w:rsidRPr="0099169B">
        <w:rPr>
          <w:kern w:val="0"/>
          <w:sz w:val="28"/>
          <w:szCs w:val="28"/>
        </w:rPr>
        <w:t>Сложившиеся функциональные зоны представлены на «карте современного использования территории населенных пунктов».</w:t>
      </w:r>
    </w:p>
    <w:p w:rsidR="001F46D3" w:rsidRPr="0099169B" w:rsidRDefault="001F46D3" w:rsidP="00EE61AD">
      <w:pPr>
        <w:pStyle w:val="100"/>
        <w:ind w:firstLine="709"/>
        <w:rPr>
          <w:kern w:val="0"/>
          <w:sz w:val="28"/>
          <w:szCs w:val="28"/>
        </w:rPr>
      </w:pPr>
      <w:r w:rsidRPr="0099169B">
        <w:rPr>
          <w:kern w:val="0"/>
          <w:sz w:val="28"/>
          <w:szCs w:val="28"/>
        </w:rPr>
        <w:t xml:space="preserve">Градостроительный кодекс РФ относит Генеральные планы населенных пунктов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 </w:t>
      </w:r>
    </w:p>
    <w:p w:rsidR="001F46D3" w:rsidRPr="0099169B" w:rsidRDefault="001F46D3" w:rsidP="001F46D3">
      <w:pPr>
        <w:pStyle w:val="100"/>
        <w:ind w:firstLine="709"/>
        <w:rPr>
          <w:kern w:val="0"/>
          <w:sz w:val="28"/>
          <w:szCs w:val="28"/>
        </w:rPr>
      </w:pPr>
      <w:r w:rsidRPr="0099169B">
        <w:rPr>
          <w:kern w:val="0"/>
          <w:sz w:val="28"/>
          <w:szCs w:val="28"/>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с установлением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1F46D3" w:rsidRPr="0099169B" w:rsidRDefault="001F46D3" w:rsidP="001F46D3">
      <w:pPr>
        <w:pStyle w:val="4"/>
        <w:rPr>
          <w:szCs w:val="28"/>
        </w:rPr>
      </w:pPr>
    </w:p>
    <w:p w:rsidR="001F46D3" w:rsidRPr="000071C4" w:rsidRDefault="001F46D3" w:rsidP="001F46D3">
      <w:pPr>
        <w:pStyle w:val="00"/>
        <w:jc w:val="center"/>
        <w:rPr>
          <w:b/>
          <w:sz w:val="28"/>
          <w:szCs w:val="28"/>
          <w:lang w:val="ru-RU"/>
        </w:rPr>
      </w:pPr>
      <w:r w:rsidRPr="000071C4">
        <w:rPr>
          <w:b/>
          <w:sz w:val="28"/>
          <w:szCs w:val="28"/>
          <w:lang w:val="ru-RU"/>
        </w:rPr>
        <w:t>2.6.1.1. Жилая зона</w:t>
      </w:r>
    </w:p>
    <w:p w:rsidR="001F46D3" w:rsidRPr="0099169B" w:rsidRDefault="001F46D3" w:rsidP="001F46D3">
      <w:pPr>
        <w:pStyle w:val="100"/>
        <w:ind w:firstLine="709"/>
        <w:rPr>
          <w:color w:val="FF0000"/>
          <w:sz w:val="28"/>
          <w:szCs w:val="28"/>
        </w:rPr>
      </w:pPr>
      <w:r w:rsidRPr="0099169B">
        <w:rPr>
          <w:sz w:val="28"/>
          <w:szCs w:val="28"/>
        </w:rPr>
        <w:t>Жилые зоны по фактическому состоянию определяются во всех населенных пунктах сельского поселения.</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Индивидуальная застройка:</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lastRenderedPageBreak/>
        <w:t>усадебная – застройка преимущественно 1 этажными жилыми домами с приусадебными участками, площадью 0,09-0,25га, с развитой хозяйственной частью – во всех населенных пунктах;</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t>блокированная – застройка 2-х квартирными блокированными домами с участками площадью 0,04-0,06га с хозяйственной частью.</w:t>
      </w:r>
    </w:p>
    <w:p w:rsidR="001F46D3" w:rsidRPr="0099169B" w:rsidRDefault="001F46D3" w:rsidP="001F46D3">
      <w:pPr>
        <w:pStyle w:val="100"/>
        <w:ind w:firstLine="709"/>
        <w:rPr>
          <w:color w:val="FF0000"/>
          <w:sz w:val="28"/>
          <w:szCs w:val="28"/>
        </w:rPr>
      </w:pPr>
      <w:r w:rsidRPr="0099169B">
        <w:rPr>
          <w:color w:val="auto"/>
          <w:sz w:val="28"/>
          <w:szCs w:val="28"/>
        </w:rPr>
        <w:t>Малоэтажная застройка –1-2-х этажные квартирные дома</w:t>
      </w:r>
      <w:r w:rsidRPr="0099169B">
        <w:rPr>
          <w:color w:val="FF0000"/>
          <w:sz w:val="28"/>
          <w:szCs w:val="28"/>
        </w:rPr>
        <w:t xml:space="preserve">. </w:t>
      </w:r>
    </w:p>
    <w:p w:rsidR="001F46D3" w:rsidRDefault="001F46D3" w:rsidP="001F46D3">
      <w:pPr>
        <w:pStyle w:val="100"/>
        <w:ind w:firstLine="709"/>
        <w:rPr>
          <w:sz w:val="28"/>
          <w:szCs w:val="28"/>
        </w:rPr>
      </w:pPr>
      <w:r w:rsidRPr="0099169B">
        <w:rPr>
          <w:sz w:val="28"/>
          <w:szCs w:val="28"/>
        </w:rPr>
        <w:t xml:space="preserve">На территории </w:t>
      </w:r>
      <w:proofErr w:type="spellStart"/>
      <w:r w:rsidR="00370D69" w:rsidRPr="00370D69">
        <w:rPr>
          <w:color w:val="auto"/>
          <w:sz w:val="28"/>
          <w:szCs w:val="28"/>
        </w:rPr>
        <w:t>Шарчинского</w:t>
      </w:r>
      <w:proofErr w:type="spellEnd"/>
      <w:r w:rsidRPr="00370D69">
        <w:rPr>
          <w:color w:val="auto"/>
          <w:sz w:val="28"/>
          <w:szCs w:val="28"/>
        </w:rPr>
        <w:t xml:space="preserve"> сельсовета</w:t>
      </w:r>
      <w:r w:rsidRPr="0099169B">
        <w:rPr>
          <w:color w:val="auto"/>
          <w:sz w:val="28"/>
          <w:szCs w:val="28"/>
        </w:rPr>
        <w:t xml:space="preserve"> </w:t>
      </w:r>
      <w:r w:rsidRPr="0099169B">
        <w:rPr>
          <w:sz w:val="28"/>
          <w:szCs w:val="28"/>
        </w:rPr>
        <w:t>генеральным планом резервируются участки для перспективно</w:t>
      </w:r>
      <w:r w:rsidR="008E6E2F">
        <w:rPr>
          <w:sz w:val="28"/>
          <w:szCs w:val="28"/>
        </w:rPr>
        <w:t>го освоения под жилую застройку</w:t>
      </w:r>
      <w:r w:rsidRPr="0099169B">
        <w:rPr>
          <w:sz w:val="28"/>
          <w:szCs w:val="28"/>
        </w:rPr>
        <w:t>.</w:t>
      </w:r>
    </w:p>
    <w:p w:rsidR="00EF2876" w:rsidRPr="0099169B" w:rsidRDefault="00EF2876" w:rsidP="001F46D3">
      <w:pPr>
        <w:pStyle w:val="100"/>
        <w:ind w:firstLine="709"/>
        <w:rPr>
          <w:sz w:val="28"/>
          <w:szCs w:val="28"/>
        </w:rPr>
      </w:pPr>
    </w:p>
    <w:tbl>
      <w:tblPr>
        <w:tblStyle w:val="afc"/>
        <w:tblW w:w="9995" w:type="dxa"/>
        <w:tblLook w:val="04A0" w:firstRow="1" w:lastRow="0" w:firstColumn="1" w:lastColumn="0" w:noHBand="0" w:noVBand="1"/>
      </w:tblPr>
      <w:tblGrid>
        <w:gridCol w:w="3510"/>
        <w:gridCol w:w="1417"/>
        <w:gridCol w:w="2534"/>
        <w:gridCol w:w="2534"/>
      </w:tblGrid>
      <w:tr w:rsidR="00EF2876" w:rsidTr="000B3574">
        <w:tc>
          <w:tcPr>
            <w:tcW w:w="3510" w:type="dxa"/>
          </w:tcPr>
          <w:p w:rsidR="00EF2876" w:rsidRPr="00D02518" w:rsidRDefault="00EF2876" w:rsidP="000B3574">
            <w:pPr>
              <w:pStyle w:val="100"/>
              <w:ind w:firstLine="0"/>
              <w:jc w:val="center"/>
              <w:rPr>
                <w:b/>
                <w:sz w:val="28"/>
                <w:szCs w:val="28"/>
              </w:rPr>
            </w:pPr>
            <w:r>
              <w:rPr>
                <w:b/>
                <w:sz w:val="28"/>
                <w:szCs w:val="28"/>
              </w:rPr>
              <w:t>Наименование населенного пункта</w:t>
            </w:r>
          </w:p>
        </w:tc>
        <w:tc>
          <w:tcPr>
            <w:tcW w:w="1417" w:type="dxa"/>
          </w:tcPr>
          <w:p w:rsidR="00EF2876" w:rsidRPr="00D02518" w:rsidRDefault="00EF2876" w:rsidP="000B3574">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EF2876" w:rsidRPr="00D02518" w:rsidRDefault="00EF2876" w:rsidP="000B3574">
            <w:pPr>
              <w:pStyle w:val="100"/>
              <w:ind w:firstLine="0"/>
              <w:jc w:val="center"/>
              <w:rPr>
                <w:b/>
                <w:sz w:val="28"/>
                <w:szCs w:val="28"/>
              </w:rPr>
            </w:pPr>
            <w:r w:rsidRPr="00D02518">
              <w:rPr>
                <w:b/>
                <w:sz w:val="28"/>
                <w:szCs w:val="28"/>
              </w:rPr>
              <w:t>Существующая</w:t>
            </w:r>
          </w:p>
        </w:tc>
        <w:tc>
          <w:tcPr>
            <w:tcW w:w="2534" w:type="dxa"/>
          </w:tcPr>
          <w:p w:rsidR="00EF2876" w:rsidRPr="00D02518" w:rsidRDefault="00EF2876" w:rsidP="000B3574">
            <w:pPr>
              <w:pStyle w:val="100"/>
              <w:ind w:firstLine="0"/>
              <w:jc w:val="center"/>
              <w:rPr>
                <w:b/>
                <w:sz w:val="28"/>
                <w:szCs w:val="28"/>
              </w:rPr>
            </w:pPr>
            <w:r w:rsidRPr="00D02518">
              <w:rPr>
                <w:b/>
                <w:sz w:val="28"/>
                <w:szCs w:val="28"/>
              </w:rPr>
              <w:t>Проектируемая</w:t>
            </w:r>
          </w:p>
        </w:tc>
      </w:tr>
      <w:tr w:rsidR="00EF2876" w:rsidTr="000B3574">
        <w:tc>
          <w:tcPr>
            <w:tcW w:w="3510" w:type="dxa"/>
          </w:tcPr>
          <w:p w:rsidR="00EF2876" w:rsidRDefault="00EF2876" w:rsidP="00EF2876">
            <w:pPr>
              <w:pStyle w:val="100"/>
              <w:ind w:firstLine="0"/>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417" w:type="dxa"/>
          </w:tcPr>
          <w:p w:rsidR="00EF2876" w:rsidRDefault="00EF287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EF2876" w:rsidRDefault="00AE6FED" w:rsidP="000B3574">
            <w:pPr>
              <w:pStyle w:val="100"/>
              <w:ind w:firstLine="0"/>
              <w:jc w:val="center"/>
              <w:rPr>
                <w:sz w:val="28"/>
                <w:szCs w:val="28"/>
              </w:rPr>
            </w:pPr>
            <w:r>
              <w:rPr>
                <w:sz w:val="28"/>
                <w:szCs w:val="28"/>
              </w:rPr>
              <w:t>657680</w:t>
            </w:r>
          </w:p>
        </w:tc>
        <w:tc>
          <w:tcPr>
            <w:tcW w:w="2534" w:type="dxa"/>
          </w:tcPr>
          <w:p w:rsidR="00EF2876" w:rsidRDefault="0046336C" w:rsidP="000B3574">
            <w:pPr>
              <w:pStyle w:val="100"/>
              <w:ind w:firstLine="0"/>
              <w:jc w:val="center"/>
              <w:rPr>
                <w:sz w:val="28"/>
                <w:szCs w:val="28"/>
              </w:rPr>
            </w:pPr>
            <w:r>
              <w:rPr>
                <w:sz w:val="28"/>
                <w:szCs w:val="28"/>
              </w:rPr>
              <w:t>561000</w:t>
            </w:r>
          </w:p>
        </w:tc>
      </w:tr>
      <w:tr w:rsidR="00EF2876" w:rsidTr="000B3574">
        <w:tc>
          <w:tcPr>
            <w:tcW w:w="3510" w:type="dxa"/>
          </w:tcPr>
          <w:p w:rsidR="00EF2876" w:rsidRDefault="00EF2876" w:rsidP="00EF2876">
            <w:pPr>
              <w:pStyle w:val="100"/>
              <w:ind w:firstLine="0"/>
              <w:rPr>
                <w:sz w:val="28"/>
                <w:szCs w:val="28"/>
              </w:rPr>
            </w:pPr>
            <w:proofErr w:type="spellStart"/>
            <w:r>
              <w:rPr>
                <w:sz w:val="28"/>
                <w:szCs w:val="28"/>
              </w:rPr>
              <w:t>с</w:t>
            </w:r>
            <w:proofErr w:type="gramStart"/>
            <w:r>
              <w:rPr>
                <w:sz w:val="28"/>
                <w:szCs w:val="28"/>
              </w:rPr>
              <w:t>.П</w:t>
            </w:r>
            <w:proofErr w:type="gramEnd"/>
            <w:r>
              <w:rPr>
                <w:sz w:val="28"/>
                <w:szCs w:val="28"/>
              </w:rPr>
              <w:t>роское</w:t>
            </w:r>
            <w:proofErr w:type="spellEnd"/>
          </w:p>
        </w:tc>
        <w:tc>
          <w:tcPr>
            <w:tcW w:w="1417" w:type="dxa"/>
          </w:tcPr>
          <w:p w:rsidR="00EF2876" w:rsidRDefault="00EF287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EF2876" w:rsidRDefault="00AE6FED" w:rsidP="000B3574">
            <w:pPr>
              <w:pStyle w:val="100"/>
              <w:ind w:firstLine="0"/>
              <w:jc w:val="center"/>
              <w:rPr>
                <w:sz w:val="28"/>
                <w:szCs w:val="28"/>
              </w:rPr>
            </w:pPr>
            <w:r>
              <w:rPr>
                <w:sz w:val="28"/>
                <w:szCs w:val="28"/>
              </w:rPr>
              <w:t>344600</w:t>
            </w:r>
          </w:p>
        </w:tc>
        <w:tc>
          <w:tcPr>
            <w:tcW w:w="2534" w:type="dxa"/>
          </w:tcPr>
          <w:p w:rsidR="00EF2876" w:rsidRDefault="0046336C" w:rsidP="000B3574">
            <w:pPr>
              <w:pStyle w:val="100"/>
              <w:ind w:firstLine="0"/>
              <w:jc w:val="center"/>
              <w:rPr>
                <w:sz w:val="28"/>
                <w:szCs w:val="28"/>
              </w:rPr>
            </w:pPr>
            <w:r>
              <w:rPr>
                <w:sz w:val="28"/>
                <w:szCs w:val="28"/>
              </w:rPr>
              <w:t>167000</w:t>
            </w:r>
          </w:p>
        </w:tc>
      </w:tr>
      <w:tr w:rsidR="00EF2876" w:rsidTr="000B3574">
        <w:tc>
          <w:tcPr>
            <w:tcW w:w="3510" w:type="dxa"/>
          </w:tcPr>
          <w:p w:rsidR="00EF2876" w:rsidRDefault="00EF2876" w:rsidP="00EF2876">
            <w:pPr>
              <w:pStyle w:val="100"/>
              <w:ind w:firstLine="0"/>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417" w:type="dxa"/>
          </w:tcPr>
          <w:p w:rsidR="00EF2876" w:rsidRDefault="00EF287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EF2876" w:rsidRDefault="00AE6FED" w:rsidP="000B3574">
            <w:pPr>
              <w:pStyle w:val="100"/>
              <w:ind w:firstLine="0"/>
              <w:jc w:val="center"/>
              <w:rPr>
                <w:sz w:val="28"/>
                <w:szCs w:val="28"/>
              </w:rPr>
            </w:pPr>
            <w:r>
              <w:rPr>
                <w:sz w:val="28"/>
                <w:szCs w:val="28"/>
              </w:rPr>
              <w:t>203600</w:t>
            </w:r>
          </w:p>
        </w:tc>
        <w:tc>
          <w:tcPr>
            <w:tcW w:w="2534" w:type="dxa"/>
          </w:tcPr>
          <w:p w:rsidR="00EF2876" w:rsidRDefault="0046336C" w:rsidP="000B3574">
            <w:pPr>
              <w:pStyle w:val="100"/>
              <w:ind w:firstLine="0"/>
              <w:jc w:val="center"/>
              <w:rPr>
                <w:sz w:val="28"/>
                <w:szCs w:val="28"/>
              </w:rPr>
            </w:pPr>
            <w:r>
              <w:rPr>
                <w:sz w:val="28"/>
                <w:szCs w:val="28"/>
              </w:rPr>
              <w:t>142000</w:t>
            </w:r>
          </w:p>
        </w:tc>
      </w:tr>
    </w:tbl>
    <w:p w:rsidR="001F46D3" w:rsidRPr="0099169B" w:rsidRDefault="001F46D3" w:rsidP="001F46D3">
      <w:pPr>
        <w:pStyle w:val="4"/>
        <w:rPr>
          <w:szCs w:val="28"/>
        </w:rPr>
      </w:pPr>
    </w:p>
    <w:p w:rsidR="001F46D3" w:rsidRPr="000071C4" w:rsidRDefault="001F46D3" w:rsidP="001F46D3">
      <w:pPr>
        <w:pStyle w:val="00"/>
        <w:jc w:val="center"/>
        <w:rPr>
          <w:b/>
          <w:sz w:val="28"/>
          <w:szCs w:val="28"/>
          <w:lang w:val="ru-RU"/>
        </w:rPr>
      </w:pPr>
      <w:r w:rsidRPr="000071C4">
        <w:rPr>
          <w:b/>
          <w:sz w:val="28"/>
          <w:szCs w:val="28"/>
          <w:lang w:val="ru-RU"/>
        </w:rPr>
        <w:t>2.6.1.2. Общественно-деловая зона</w:t>
      </w:r>
    </w:p>
    <w:p w:rsidR="001F46D3" w:rsidRPr="0099169B" w:rsidRDefault="001F46D3" w:rsidP="001F46D3">
      <w:pPr>
        <w:ind w:firstLine="709"/>
        <w:jc w:val="both"/>
        <w:rPr>
          <w:sz w:val="28"/>
          <w:szCs w:val="28"/>
        </w:rPr>
      </w:pPr>
      <w:r w:rsidRPr="0099169B">
        <w:rPr>
          <w:sz w:val="28"/>
          <w:szCs w:val="28"/>
        </w:rPr>
        <w:t xml:space="preserve">В соответствии с </w:t>
      </w:r>
      <w:r w:rsidRPr="0099169B">
        <w:rPr>
          <w:color w:val="000000"/>
          <w:sz w:val="28"/>
          <w:szCs w:val="28"/>
        </w:rPr>
        <w:t xml:space="preserve">Законом Новосибирской области от 27.04.2010 №481 – ОЗ «О регулировании градостроительной деятельности в Новосибирской области», </w:t>
      </w:r>
      <w:r w:rsidRPr="0099169B">
        <w:rPr>
          <w:sz w:val="28"/>
          <w:szCs w:val="28"/>
        </w:rPr>
        <w:t>общественно-деловые зоны следует формировать как центры деловой, финансовой и общественной активности в центральных частях сельских поселений, а также специализированные центры (медицинские, спортивные, учебные и др.) на территориях, прилегающих к магистральным улицам, общественно-транспортным узлам. В сельских поселениях формируется межселенная общественно-деловая зона, являющаяся центром сельского поселения.</w:t>
      </w:r>
    </w:p>
    <w:p w:rsidR="001F46D3" w:rsidRPr="0099169B" w:rsidRDefault="001F46D3" w:rsidP="001F46D3">
      <w:pPr>
        <w:pStyle w:val="100"/>
        <w:ind w:firstLine="709"/>
        <w:rPr>
          <w:kern w:val="0"/>
          <w:sz w:val="28"/>
          <w:szCs w:val="28"/>
        </w:rPr>
      </w:pPr>
      <w:r w:rsidRPr="0099169B">
        <w:rPr>
          <w:kern w:val="0"/>
          <w:sz w:val="28"/>
          <w:szCs w:val="28"/>
        </w:rPr>
        <w:t>Общественно-деловые зоны предназначены для размещения объектов здравоохранения, социальной защиты, спортивных и физкультурно-оздоровительных сооружений, учреждений культуры и искусства, предприятий торговли и общественного питания, культовых зданий, стоянок автомобильного транспорта, иных объектов, связанных с обеспечением жизнедеятельности граждан.</w:t>
      </w:r>
    </w:p>
    <w:p w:rsidR="001F46D3" w:rsidRDefault="001F46D3" w:rsidP="001F46D3">
      <w:pPr>
        <w:ind w:firstLine="709"/>
        <w:jc w:val="both"/>
        <w:rPr>
          <w:sz w:val="28"/>
          <w:szCs w:val="28"/>
        </w:rPr>
      </w:pPr>
      <w:r w:rsidRPr="0099169B">
        <w:rPr>
          <w:sz w:val="28"/>
          <w:szCs w:val="28"/>
        </w:rPr>
        <w:t>По факту общественно-</w:t>
      </w:r>
      <w:r w:rsidRPr="00370D69">
        <w:rPr>
          <w:sz w:val="28"/>
          <w:szCs w:val="28"/>
        </w:rPr>
        <w:t xml:space="preserve">деловые зоны определяются в </w:t>
      </w:r>
      <w:proofErr w:type="spellStart"/>
      <w:r w:rsidR="00370D69" w:rsidRPr="00370D69">
        <w:rPr>
          <w:sz w:val="28"/>
          <w:szCs w:val="28"/>
        </w:rPr>
        <w:t>Шарчинском</w:t>
      </w:r>
      <w:proofErr w:type="spellEnd"/>
      <w:r w:rsidRPr="00370D69">
        <w:rPr>
          <w:sz w:val="28"/>
          <w:szCs w:val="28"/>
        </w:rPr>
        <w:t xml:space="preserve"> сельсовете, где расположены такие объекты, как клуб</w:t>
      </w:r>
      <w:r w:rsidR="00370D69" w:rsidRPr="00370D69">
        <w:rPr>
          <w:sz w:val="28"/>
          <w:szCs w:val="28"/>
        </w:rPr>
        <w:t xml:space="preserve">ы и </w:t>
      </w:r>
      <w:r w:rsidRPr="00370D69">
        <w:rPr>
          <w:sz w:val="28"/>
          <w:szCs w:val="28"/>
        </w:rPr>
        <w:t>магазин</w:t>
      </w:r>
      <w:r w:rsidR="00370D69" w:rsidRPr="00370D69">
        <w:rPr>
          <w:sz w:val="28"/>
          <w:szCs w:val="28"/>
        </w:rPr>
        <w:t>ы</w:t>
      </w:r>
      <w:r w:rsidRPr="00370D69">
        <w:rPr>
          <w:sz w:val="28"/>
          <w:szCs w:val="28"/>
        </w:rPr>
        <w:t>.</w:t>
      </w:r>
    </w:p>
    <w:p w:rsidR="00CD4109" w:rsidRPr="0099169B" w:rsidRDefault="00CD4109" w:rsidP="001F46D3">
      <w:pPr>
        <w:ind w:firstLine="709"/>
        <w:jc w:val="both"/>
        <w:rPr>
          <w:sz w:val="28"/>
          <w:szCs w:val="28"/>
        </w:rPr>
      </w:pPr>
    </w:p>
    <w:tbl>
      <w:tblPr>
        <w:tblStyle w:val="afc"/>
        <w:tblW w:w="9995" w:type="dxa"/>
        <w:tblLook w:val="04A0" w:firstRow="1" w:lastRow="0" w:firstColumn="1" w:lastColumn="0" w:noHBand="0" w:noVBand="1"/>
      </w:tblPr>
      <w:tblGrid>
        <w:gridCol w:w="3510"/>
        <w:gridCol w:w="1417"/>
        <w:gridCol w:w="2534"/>
        <w:gridCol w:w="2534"/>
      </w:tblGrid>
      <w:tr w:rsidR="00CD4109" w:rsidTr="000B3574">
        <w:tc>
          <w:tcPr>
            <w:tcW w:w="3510" w:type="dxa"/>
          </w:tcPr>
          <w:p w:rsidR="00CD4109" w:rsidRPr="00D02518" w:rsidRDefault="00CD4109" w:rsidP="000B3574">
            <w:pPr>
              <w:pStyle w:val="100"/>
              <w:ind w:firstLine="0"/>
              <w:jc w:val="center"/>
              <w:rPr>
                <w:b/>
                <w:sz w:val="28"/>
                <w:szCs w:val="28"/>
              </w:rPr>
            </w:pPr>
            <w:r>
              <w:rPr>
                <w:b/>
                <w:sz w:val="28"/>
                <w:szCs w:val="28"/>
              </w:rPr>
              <w:t>Наименование населенного пункта</w:t>
            </w:r>
          </w:p>
        </w:tc>
        <w:tc>
          <w:tcPr>
            <w:tcW w:w="1417" w:type="dxa"/>
          </w:tcPr>
          <w:p w:rsidR="00CD4109" w:rsidRPr="00D02518" w:rsidRDefault="00CD4109" w:rsidP="000B3574">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CD4109" w:rsidRPr="00D02518" w:rsidRDefault="00CD4109" w:rsidP="000B3574">
            <w:pPr>
              <w:pStyle w:val="100"/>
              <w:ind w:firstLine="0"/>
              <w:jc w:val="center"/>
              <w:rPr>
                <w:b/>
                <w:sz w:val="28"/>
                <w:szCs w:val="28"/>
              </w:rPr>
            </w:pPr>
            <w:r w:rsidRPr="00D02518">
              <w:rPr>
                <w:b/>
                <w:sz w:val="28"/>
                <w:szCs w:val="28"/>
              </w:rPr>
              <w:t>Существующая</w:t>
            </w:r>
          </w:p>
        </w:tc>
        <w:tc>
          <w:tcPr>
            <w:tcW w:w="2534" w:type="dxa"/>
          </w:tcPr>
          <w:p w:rsidR="00CD4109" w:rsidRPr="00D02518" w:rsidRDefault="00CD4109" w:rsidP="000B3574">
            <w:pPr>
              <w:pStyle w:val="100"/>
              <w:ind w:firstLine="0"/>
              <w:jc w:val="center"/>
              <w:rPr>
                <w:b/>
                <w:sz w:val="28"/>
                <w:szCs w:val="28"/>
              </w:rPr>
            </w:pPr>
            <w:r w:rsidRPr="00D02518">
              <w:rPr>
                <w:b/>
                <w:sz w:val="28"/>
                <w:szCs w:val="28"/>
              </w:rPr>
              <w:t>Проектируемая</w:t>
            </w:r>
          </w:p>
        </w:tc>
      </w:tr>
      <w:tr w:rsidR="00CD4109" w:rsidTr="000B3574">
        <w:tc>
          <w:tcPr>
            <w:tcW w:w="3510" w:type="dxa"/>
          </w:tcPr>
          <w:p w:rsidR="00CD4109" w:rsidRDefault="00CD4109" w:rsidP="000B3574">
            <w:pPr>
              <w:pStyle w:val="100"/>
              <w:ind w:firstLine="0"/>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417" w:type="dxa"/>
          </w:tcPr>
          <w:p w:rsidR="00CD4109" w:rsidRDefault="00CD4109"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CD4109" w:rsidRDefault="00CD4109" w:rsidP="000B3574">
            <w:pPr>
              <w:pStyle w:val="100"/>
              <w:ind w:firstLine="0"/>
              <w:jc w:val="center"/>
              <w:rPr>
                <w:sz w:val="28"/>
                <w:szCs w:val="28"/>
              </w:rPr>
            </w:pPr>
            <w:r>
              <w:rPr>
                <w:sz w:val="28"/>
                <w:szCs w:val="28"/>
              </w:rPr>
              <w:t>100630</w:t>
            </w:r>
          </w:p>
        </w:tc>
        <w:tc>
          <w:tcPr>
            <w:tcW w:w="2534" w:type="dxa"/>
          </w:tcPr>
          <w:p w:rsidR="00CD4109" w:rsidRDefault="0046336C" w:rsidP="000B3574">
            <w:pPr>
              <w:pStyle w:val="100"/>
              <w:ind w:firstLine="0"/>
              <w:jc w:val="center"/>
              <w:rPr>
                <w:sz w:val="28"/>
                <w:szCs w:val="28"/>
              </w:rPr>
            </w:pPr>
            <w:r>
              <w:rPr>
                <w:sz w:val="28"/>
                <w:szCs w:val="28"/>
              </w:rPr>
              <w:t>88000</w:t>
            </w:r>
          </w:p>
        </w:tc>
      </w:tr>
      <w:tr w:rsidR="00CD4109" w:rsidTr="000B3574">
        <w:tc>
          <w:tcPr>
            <w:tcW w:w="3510" w:type="dxa"/>
          </w:tcPr>
          <w:p w:rsidR="00CD4109" w:rsidRDefault="00CD4109" w:rsidP="000B3574">
            <w:pPr>
              <w:pStyle w:val="100"/>
              <w:ind w:firstLine="0"/>
              <w:rPr>
                <w:sz w:val="28"/>
                <w:szCs w:val="28"/>
              </w:rPr>
            </w:pPr>
            <w:proofErr w:type="spellStart"/>
            <w:r>
              <w:rPr>
                <w:sz w:val="28"/>
                <w:szCs w:val="28"/>
              </w:rPr>
              <w:t>с</w:t>
            </w:r>
            <w:proofErr w:type="gramStart"/>
            <w:r>
              <w:rPr>
                <w:sz w:val="28"/>
                <w:szCs w:val="28"/>
              </w:rPr>
              <w:t>.П</w:t>
            </w:r>
            <w:proofErr w:type="gramEnd"/>
            <w:r>
              <w:rPr>
                <w:sz w:val="28"/>
                <w:szCs w:val="28"/>
              </w:rPr>
              <w:t>роское</w:t>
            </w:r>
            <w:proofErr w:type="spellEnd"/>
          </w:p>
        </w:tc>
        <w:tc>
          <w:tcPr>
            <w:tcW w:w="1417" w:type="dxa"/>
          </w:tcPr>
          <w:p w:rsidR="00CD4109" w:rsidRDefault="00CD4109"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CD4109" w:rsidRDefault="00CD4109" w:rsidP="000B3574">
            <w:pPr>
              <w:pStyle w:val="100"/>
              <w:ind w:firstLine="0"/>
              <w:jc w:val="center"/>
              <w:rPr>
                <w:sz w:val="28"/>
                <w:szCs w:val="28"/>
              </w:rPr>
            </w:pPr>
            <w:r>
              <w:rPr>
                <w:sz w:val="28"/>
                <w:szCs w:val="28"/>
              </w:rPr>
              <w:t>2500</w:t>
            </w:r>
          </w:p>
        </w:tc>
        <w:tc>
          <w:tcPr>
            <w:tcW w:w="2534" w:type="dxa"/>
          </w:tcPr>
          <w:p w:rsidR="00CD4109" w:rsidRDefault="0046336C" w:rsidP="000B3574">
            <w:pPr>
              <w:pStyle w:val="100"/>
              <w:ind w:firstLine="0"/>
              <w:jc w:val="center"/>
              <w:rPr>
                <w:sz w:val="28"/>
                <w:szCs w:val="28"/>
              </w:rPr>
            </w:pPr>
            <w:r>
              <w:rPr>
                <w:sz w:val="28"/>
                <w:szCs w:val="28"/>
              </w:rPr>
              <w:t>29000</w:t>
            </w:r>
          </w:p>
        </w:tc>
      </w:tr>
      <w:tr w:rsidR="00CD4109" w:rsidTr="000B3574">
        <w:tc>
          <w:tcPr>
            <w:tcW w:w="3510" w:type="dxa"/>
          </w:tcPr>
          <w:p w:rsidR="00CD4109" w:rsidRDefault="00CD4109" w:rsidP="000B3574">
            <w:pPr>
              <w:pStyle w:val="100"/>
              <w:ind w:firstLine="0"/>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417" w:type="dxa"/>
          </w:tcPr>
          <w:p w:rsidR="00CD4109" w:rsidRDefault="00CD4109"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CD4109" w:rsidRDefault="00CD4109" w:rsidP="000B3574">
            <w:pPr>
              <w:pStyle w:val="100"/>
              <w:ind w:firstLine="0"/>
              <w:jc w:val="center"/>
              <w:rPr>
                <w:sz w:val="28"/>
                <w:szCs w:val="28"/>
              </w:rPr>
            </w:pPr>
            <w:r>
              <w:rPr>
                <w:sz w:val="28"/>
                <w:szCs w:val="28"/>
              </w:rPr>
              <w:t>8780</w:t>
            </w:r>
          </w:p>
        </w:tc>
        <w:tc>
          <w:tcPr>
            <w:tcW w:w="2534" w:type="dxa"/>
          </w:tcPr>
          <w:p w:rsidR="00CD4109" w:rsidRDefault="0046336C" w:rsidP="0046336C">
            <w:pPr>
              <w:pStyle w:val="100"/>
              <w:ind w:firstLine="0"/>
              <w:jc w:val="center"/>
              <w:rPr>
                <w:sz w:val="28"/>
                <w:szCs w:val="28"/>
              </w:rPr>
            </w:pPr>
            <w:r>
              <w:rPr>
                <w:sz w:val="28"/>
                <w:szCs w:val="28"/>
              </w:rPr>
              <w:t>19000</w:t>
            </w:r>
          </w:p>
        </w:tc>
      </w:tr>
    </w:tbl>
    <w:p w:rsidR="001F46D3" w:rsidRDefault="001F46D3" w:rsidP="001F46D3">
      <w:pPr>
        <w:pStyle w:val="4"/>
        <w:rPr>
          <w:szCs w:val="28"/>
        </w:rPr>
      </w:pPr>
    </w:p>
    <w:p w:rsidR="00D8604D" w:rsidRDefault="00D8604D" w:rsidP="00D8604D"/>
    <w:p w:rsidR="00D8604D" w:rsidRPr="00D8604D" w:rsidRDefault="00D8604D" w:rsidP="00D8604D"/>
    <w:p w:rsidR="001F46D3" w:rsidRPr="000071C4" w:rsidRDefault="001F46D3" w:rsidP="001F46D3">
      <w:pPr>
        <w:pStyle w:val="00"/>
        <w:jc w:val="center"/>
        <w:rPr>
          <w:b/>
          <w:sz w:val="28"/>
          <w:szCs w:val="28"/>
          <w:lang w:val="ru-RU"/>
        </w:rPr>
      </w:pPr>
      <w:r w:rsidRPr="000071C4">
        <w:rPr>
          <w:b/>
          <w:sz w:val="28"/>
          <w:szCs w:val="28"/>
          <w:lang w:val="ru-RU"/>
        </w:rPr>
        <w:lastRenderedPageBreak/>
        <w:t>2.6.1.3. Производственная зона</w:t>
      </w:r>
    </w:p>
    <w:p w:rsidR="001F46D3" w:rsidRPr="0099169B" w:rsidRDefault="001F46D3" w:rsidP="001F46D3">
      <w:pPr>
        <w:pStyle w:val="100"/>
        <w:ind w:firstLine="709"/>
        <w:rPr>
          <w:sz w:val="28"/>
          <w:szCs w:val="28"/>
        </w:rPr>
      </w:pPr>
      <w:r w:rsidRPr="0099169B">
        <w:rPr>
          <w:sz w:val="28"/>
          <w:szCs w:val="28"/>
        </w:rPr>
        <w:t>Согласно п.7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целей производственными объектами (объектами жилищно-коммунального хозяйства, объектами транспорта, объектами оптовой торговли и пр.).</w:t>
      </w:r>
    </w:p>
    <w:p w:rsidR="001F46D3" w:rsidRPr="0099169B" w:rsidRDefault="001F46D3" w:rsidP="001F46D3">
      <w:pPr>
        <w:pStyle w:val="100"/>
        <w:ind w:firstLine="709"/>
        <w:rPr>
          <w:color w:val="auto"/>
          <w:sz w:val="28"/>
          <w:szCs w:val="28"/>
        </w:rPr>
      </w:pPr>
      <w:r w:rsidRPr="0099169B">
        <w:rPr>
          <w:color w:val="auto"/>
          <w:sz w:val="28"/>
          <w:szCs w:val="28"/>
        </w:rPr>
        <w:t xml:space="preserve">Генеральным планом резервируются территории, благоприятные для дальнейшего развития промышленного строительства. </w:t>
      </w:r>
    </w:p>
    <w:p w:rsidR="001F46D3" w:rsidRDefault="001F46D3" w:rsidP="001F46D3">
      <w:pPr>
        <w:pStyle w:val="4"/>
        <w:rPr>
          <w:szCs w:val="28"/>
        </w:rPr>
      </w:pPr>
    </w:p>
    <w:tbl>
      <w:tblPr>
        <w:tblStyle w:val="afc"/>
        <w:tblW w:w="9995" w:type="dxa"/>
        <w:tblLook w:val="04A0" w:firstRow="1" w:lastRow="0" w:firstColumn="1" w:lastColumn="0" w:noHBand="0" w:noVBand="1"/>
      </w:tblPr>
      <w:tblGrid>
        <w:gridCol w:w="3510"/>
        <w:gridCol w:w="1417"/>
        <w:gridCol w:w="2534"/>
        <w:gridCol w:w="2534"/>
      </w:tblGrid>
      <w:tr w:rsidR="00D12066" w:rsidTr="000B3574">
        <w:tc>
          <w:tcPr>
            <w:tcW w:w="3510" w:type="dxa"/>
          </w:tcPr>
          <w:p w:rsidR="00D12066" w:rsidRPr="00D02518" w:rsidRDefault="00D12066" w:rsidP="000B3574">
            <w:pPr>
              <w:pStyle w:val="100"/>
              <w:ind w:firstLine="0"/>
              <w:jc w:val="center"/>
              <w:rPr>
                <w:b/>
                <w:sz w:val="28"/>
                <w:szCs w:val="28"/>
              </w:rPr>
            </w:pPr>
            <w:r>
              <w:rPr>
                <w:b/>
                <w:sz w:val="28"/>
                <w:szCs w:val="28"/>
              </w:rPr>
              <w:t>Наименование населенного пункта</w:t>
            </w:r>
          </w:p>
        </w:tc>
        <w:tc>
          <w:tcPr>
            <w:tcW w:w="1417" w:type="dxa"/>
          </w:tcPr>
          <w:p w:rsidR="00D12066" w:rsidRPr="00D02518" w:rsidRDefault="00D12066" w:rsidP="000B3574">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D12066" w:rsidRPr="00D02518" w:rsidRDefault="00D12066" w:rsidP="000B3574">
            <w:pPr>
              <w:pStyle w:val="100"/>
              <w:ind w:firstLine="0"/>
              <w:jc w:val="center"/>
              <w:rPr>
                <w:b/>
                <w:sz w:val="28"/>
                <w:szCs w:val="28"/>
              </w:rPr>
            </w:pPr>
            <w:r w:rsidRPr="00D02518">
              <w:rPr>
                <w:b/>
                <w:sz w:val="28"/>
                <w:szCs w:val="28"/>
              </w:rPr>
              <w:t>Существующая</w:t>
            </w:r>
          </w:p>
        </w:tc>
        <w:tc>
          <w:tcPr>
            <w:tcW w:w="2534" w:type="dxa"/>
          </w:tcPr>
          <w:p w:rsidR="00D12066" w:rsidRPr="00D02518" w:rsidRDefault="00D12066" w:rsidP="000B3574">
            <w:pPr>
              <w:pStyle w:val="100"/>
              <w:ind w:firstLine="0"/>
              <w:jc w:val="center"/>
              <w:rPr>
                <w:b/>
                <w:sz w:val="28"/>
                <w:szCs w:val="28"/>
              </w:rPr>
            </w:pPr>
            <w:r w:rsidRPr="00D02518">
              <w:rPr>
                <w:b/>
                <w:sz w:val="28"/>
                <w:szCs w:val="28"/>
              </w:rPr>
              <w:t>Проектируемая</w:t>
            </w:r>
          </w:p>
        </w:tc>
      </w:tr>
      <w:tr w:rsidR="00D12066" w:rsidTr="000B3574">
        <w:tc>
          <w:tcPr>
            <w:tcW w:w="3510" w:type="dxa"/>
          </w:tcPr>
          <w:p w:rsidR="00D12066" w:rsidRDefault="00D12066" w:rsidP="000B3574">
            <w:pPr>
              <w:pStyle w:val="100"/>
              <w:ind w:firstLine="0"/>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417" w:type="dxa"/>
          </w:tcPr>
          <w:p w:rsidR="00D12066" w:rsidRDefault="00D1206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D12066" w:rsidRDefault="00D12066" w:rsidP="000B3574">
            <w:pPr>
              <w:pStyle w:val="100"/>
              <w:ind w:firstLine="0"/>
              <w:jc w:val="center"/>
              <w:rPr>
                <w:sz w:val="28"/>
                <w:szCs w:val="28"/>
              </w:rPr>
            </w:pPr>
            <w:r>
              <w:rPr>
                <w:sz w:val="28"/>
                <w:szCs w:val="28"/>
              </w:rPr>
              <w:t>14570</w:t>
            </w:r>
          </w:p>
        </w:tc>
        <w:tc>
          <w:tcPr>
            <w:tcW w:w="2534" w:type="dxa"/>
          </w:tcPr>
          <w:p w:rsidR="00D12066" w:rsidRDefault="0046336C" w:rsidP="000B3574">
            <w:pPr>
              <w:pStyle w:val="100"/>
              <w:ind w:firstLine="0"/>
              <w:jc w:val="center"/>
              <w:rPr>
                <w:sz w:val="28"/>
                <w:szCs w:val="28"/>
              </w:rPr>
            </w:pPr>
            <w:r>
              <w:rPr>
                <w:sz w:val="28"/>
                <w:szCs w:val="28"/>
              </w:rPr>
              <w:t>1094000</w:t>
            </w:r>
          </w:p>
        </w:tc>
      </w:tr>
      <w:tr w:rsidR="00D12066" w:rsidTr="000B3574">
        <w:tc>
          <w:tcPr>
            <w:tcW w:w="3510" w:type="dxa"/>
          </w:tcPr>
          <w:p w:rsidR="00D12066" w:rsidRDefault="00D12066" w:rsidP="000B3574">
            <w:pPr>
              <w:pStyle w:val="100"/>
              <w:ind w:firstLine="0"/>
              <w:rPr>
                <w:sz w:val="28"/>
                <w:szCs w:val="28"/>
              </w:rPr>
            </w:pPr>
            <w:proofErr w:type="spellStart"/>
            <w:r>
              <w:rPr>
                <w:sz w:val="28"/>
                <w:szCs w:val="28"/>
              </w:rPr>
              <w:t>с</w:t>
            </w:r>
            <w:proofErr w:type="gramStart"/>
            <w:r>
              <w:rPr>
                <w:sz w:val="28"/>
                <w:szCs w:val="28"/>
              </w:rPr>
              <w:t>.П</w:t>
            </w:r>
            <w:proofErr w:type="gramEnd"/>
            <w:r>
              <w:rPr>
                <w:sz w:val="28"/>
                <w:szCs w:val="28"/>
              </w:rPr>
              <w:t>роское</w:t>
            </w:r>
            <w:proofErr w:type="spellEnd"/>
          </w:p>
        </w:tc>
        <w:tc>
          <w:tcPr>
            <w:tcW w:w="1417" w:type="dxa"/>
          </w:tcPr>
          <w:p w:rsidR="00D12066" w:rsidRDefault="00D1206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D12066" w:rsidRDefault="00D12066" w:rsidP="000B3574">
            <w:pPr>
              <w:pStyle w:val="100"/>
              <w:ind w:firstLine="0"/>
              <w:jc w:val="center"/>
              <w:rPr>
                <w:sz w:val="28"/>
                <w:szCs w:val="28"/>
              </w:rPr>
            </w:pPr>
            <w:r>
              <w:rPr>
                <w:sz w:val="28"/>
                <w:szCs w:val="28"/>
              </w:rPr>
              <w:t>-</w:t>
            </w:r>
          </w:p>
        </w:tc>
        <w:tc>
          <w:tcPr>
            <w:tcW w:w="2534" w:type="dxa"/>
          </w:tcPr>
          <w:p w:rsidR="00D12066" w:rsidRDefault="0046336C" w:rsidP="000B3574">
            <w:pPr>
              <w:pStyle w:val="100"/>
              <w:ind w:firstLine="0"/>
              <w:jc w:val="center"/>
              <w:rPr>
                <w:sz w:val="28"/>
                <w:szCs w:val="28"/>
              </w:rPr>
            </w:pPr>
            <w:r>
              <w:rPr>
                <w:sz w:val="28"/>
                <w:szCs w:val="28"/>
              </w:rPr>
              <w:t>291000</w:t>
            </w:r>
          </w:p>
        </w:tc>
      </w:tr>
      <w:tr w:rsidR="00D12066" w:rsidTr="000B3574">
        <w:tc>
          <w:tcPr>
            <w:tcW w:w="3510" w:type="dxa"/>
          </w:tcPr>
          <w:p w:rsidR="00D12066" w:rsidRDefault="00D12066" w:rsidP="000B3574">
            <w:pPr>
              <w:pStyle w:val="100"/>
              <w:ind w:firstLine="0"/>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417" w:type="dxa"/>
          </w:tcPr>
          <w:p w:rsidR="00D12066" w:rsidRDefault="00D12066" w:rsidP="000B3574">
            <w:pPr>
              <w:pStyle w:val="100"/>
              <w:ind w:firstLine="0"/>
              <w:jc w:val="center"/>
              <w:rPr>
                <w:sz w:val="28"/>
                <w:szCs w:val="28"/>
              </w:rPr>
            </w:pPr>
            <w:r>
              <w:rPr>
                <w:sz w:val="28"/>
                <w:szCs w:val="28"/>
              </w:rPr>
              <w:t>м</w:t>
            </w:r>
            <w:proofErr w:type="gramStart"/>
            <w:r>
              <w:rPr>
                <w:sz w:val="28"/>
                <w:szCs w:val="28"/>
              </w:rPr>
              <w:t>2</w:t>
            </w:r>
            <w:proofErr w:type="gramEnd"/>
          </w:p>
        </w:tc>
        <w:tc>
          <w:tcPr>
            <w:tcW w:w="2534" w:type="dxa"/>
          </w:tcPr>
          <w:p w:rsidR="00D12066" w:rsidRDefault="00D12066" w:rsidP="000B3574">
            <w:pPr>
              <w:pStyle w:val="100"/>
              <w:ind w:firstLine="0"/>
              <w:jc w:val="center"/>
              <w:rPr>
                <w:sz w:val="28"/>
                <w:szCs w:val="28"/>
              </w:rPr>
            </w:pPr>
            <w:r>
              <w:rPr>
                <w:sz w:val="28"/>
                <w:szCs w:val="28"/>
              </w:rPr>
              <w:t>-</w:t>
            </w:r>
          </w:p>
        </w:tc>
        <w:tc>
          <w:tcPr>
            <w:tcW w:w="2534" w:type="dxa"/>
          </w:tcPr>
          <w:p w:rsidR="00D12066" w:rsidRDefault="0046336C" w:rsidP="000B3574">
            <w:pPr>
              <w:pStyle w:val="100"/>
              <w:ind w:firstLine="0"/>
              <w:jc w:val="center"/>
              <w:rPr>
                <w:sz w:val="28"/>
                <w:szCs w:val="28"/>
              </w:rPr>
            </w:pPr>
            <w:r>
              <w:rPr>
                <w:sz w:val="28"/>
                <w:szCs w:val="28"/>
              </w:rPr>
              <w:t>151000</w:t>
            </w:r>
          </w:p>
        </w:tc>
      </w:tr>
    </w:tbl>
    <w:p w:rsidR="00D12066" w:rsidRPr="00D12066" w:rsidRDefault="00D12066" w:rsidP="00D12066"/>
    <w:p w:rsidR="001F46D3" w:rsidRPr="000071C4" w:rsidRDefault="001F46D3" w:rsidP="001F46D3">
      <w:pPr>
        <w:pStyle w:val="00"/>
        <w:jc w:val="center"/>
        <w:rPr>
          <w:b/>
          <w:sz w:val="28"/>
          <w:szCs w:val="28"/>
          <w:lang w:val="ru-RU"/>
        </w:rPr>
      </w:pPr>
      <w:r w:rsidRPr="000071C4">
        <w:rPr>
          <w:b/>
          <w:sz w:val="28"/>
          <w:szCs w:val="28"/>
          <w:lang w:val="ru-RU"/>
        </w:rPr>
        <w:t>2.6.1.4. Зона инженерной и транспортной инфраструктуры</w:t>
      </w:r>
    </w:p>
    <w:p w:rsidR="001F46D3" w:rsidRPr="0099169B" w:rsidRDefault="001F46D3" w:rsidP="001F46D3">
      <w:pPr>
        <w:pStyle w:val="100"/>
        <w:ind w:firstLine="709"/>
        <w:rPr>
          <w:sz w:val="28"/>
          <w:szCs w:val="28"/>
        </w:rPr>
      </w:pPr>
      <w:r w:rsidRPr="0099169B">
        <w:rPr>
          <w:sz w:val="28"/>
          <w:szCs w:val="28"/>
        </w:rPr>
        <w:t>Зоны инженерной и транспортной инфраструктуры - предназначены для размещения сооружений и коммуникаций железнодорожного, автомобильного и трубопроводного транспорта, связи, инженерного оборудования.</w:t>
      </w:r>
    </w:p>
    <w:p w:rsidR="00370D69" w:rsidRDefault="001F46D3" w:rsidP="001F46D3">
      <w:pPr>
        <w:pStyle w:val="100"/>
        <w:ind w:firstLine="709"/>
        <w:rPr>
          <w:sz w:val="28"/>
          <w:szCs w:val="28"/>
        </w:rPr>
      </w:pPr>
      <w:r w:rsidRPr="0099169B">
        <w:rPr>
          <w:sz w:val="28"/>
          <w:szCs w:val="28"/>
        </w:rPr>
        <w:t xml:space="preserve">Транспортная инфраструктура сельского поселения представлена автомобильными дорогами межмуниципального и местного  </w:t>
      </w:r>
      <w:r w:rsidRPr="0099169B">
        <w:rPr>
          <w:color w:val="auto"/>
          <w:sz w:val="28"/>
          <w:szCs w:val="28"/>
        </w:rPr>
        <w:t>значения</w:t>
      </w:r>
      <w:r w:rsidR="00370D69">
        <w:rPr>
          <w:sz w:val="28"/>
          <w:szCs w:val="28"/>
        </w:rPr>
        <w:t>.</w:t>
      </w:r>
    </w:p>
    <w:p w:rsidR="001F46D3" w:rsidRPr="0099169B" w:rsidRDefault="001F46D3" w:rsidP="001F46D3">
      <w:pPr>
        <w:pStyle w:val="100"/>
        <w:ind w:firstLine="709"/>
        <w:rPr>
          <w:sz w:val="28"/>
          <w:szCs w:val="28"/>
        </w:rPr>
      </w:pPr>
      <w:r w:rsidRPr="0099169B">
        <w:rPr>
          <w:sz w:val="28"/>
          <w:szCs w:val="28"/>
        </w:rPr>
        <w:t xml:space="preserve">Для предотвращения вредного воздействия от сооружений и коммуникаций транспорта,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w:t>
      </w:r>
    </w:p>
    <w:p w:rsidR="001F46D3" w:rsidRPr="0099169B" w:rsidRDefault="001F46D3" w:rsidP="001F46D3">
      <w:pPr>
        <w:pStyle w:val="4"/>
        <w:rPr>
          <w:szCs w:val="28"/>
        </w:rPr>
      </w:pPr>
    </w:p>
    <w:p w:rsidR="001F46D3" w:rsidRPr="000071C4" w:rsidRDefault="001F46D3" w:rsidP="001F46D3">
      <w:pPr>
        <w:pStyle w:val="00"/>
        <w:jc w:val="center"/>
        <w:rPr>
          <w:b/>
          <w:sz w:val="28"/>
          <w:szCs w:val="28"/>
          <w:lang w:val="ru-RU"/>
        </w:rPr>
      </w:pPr>
      <w:r w:rsidRPr="000071C4">
        <w:rPr>
          <w:b/>
          <w:sz w:val="28"/>
          <w:szCs w:val="28"/>
          <w:lang w:val="ru-RU"/>
        </w:rPr>
        <w:t>2.6.1.5. Зона сельскохозяйственного использования</w:t>
      </w:r>
    </w:p>
    <w:p w:rsidR="001F46D3" w:rsidRPr="0099169B" w:rsidRDefault="001F46D3" w:rsidP="001F46D3">
      <w:pPr>
        <w:pStyle w:val="100"/>
        <w:ind w:firstLine="709"/>
        <w:rPr>
          <w:kern w:val="0"/>
          <w:sz w:val="28"/>
          <w:szCs w:val="28"/>
        </w:rPr>
      </w:pPr>
      <w:r w:rsidRPr="0099169B">
        <w:rPr>
          <w:kern w:val="0"/>
          <w:sz w:val="28"/>
          <w:szCs w:val="28"/>
        </w:rPr>
        <w:t>В состав зон сельскохозяйственного использования могут включаться:</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зоны сельскохозяйственных угодий – пашни, сенокосы, пастбища, земли, занятые многолетними насаждениями;</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сельского хозяйства.</w:t>
      </w:r>
    </w:p>
    <w:p w:rsidR="001F46D3" w:rsidRPr="0099169B" w:rsidRDefault="001F46D3" w:rsidP="001F46D3">
      <w:pPr>
        <w:pStyle w:val="100"/>
        <w:ind w:firstLine="709"/>
        <w:rPr>
          <w:color w:val="FF0000"/>
          <w:sz w:val="28"/>
          <w:szCs w:val="28"/>
        </w:rPr>
      </w:pPr>
      <w:r w:rsidRPr="0099169B">
        <w:rPr>
          <w:kern w:val="0"/>
          <w:sz w:val="28"/>
          <w:szCs w:val="28"/>
        </w:rPr>
        <w:t xml:space="preserve">Зоны сельскохозяйственного использования определяются на территории всех без населенных пунктов </w:t>
      </w:r>
      <w:r w:rsidRPr="0099169B">
        <w:rPr>
          <w:color w:val="auto"/>
          <w:kern w:val="0"/>
          <w:sz w:val="28"/>
          <w:szCs w:val="28"/>
        </w:rPr>
        <w:t>Сузунского района.</w:t>
      </w:r>
      <w:r w:rsidRPr="0099169B">
        <w:rPr>
          <w:color w:val="FF0000"/>
          <w:kern w:val="0"/>
          <w:sz w:val="28"/>
          <w:szCs w:val="28"/>
        </w:rPr>
        <w:t xml:space="preserve"> </w:t>
      </w:r>
    </w:p>
    <w:p w:rsidR="001F46D3" w:rsidRPr="0099169B" w:rsidRDefault="001F46D3" w:rsidP="001F46D3">
      <w:pPr>
        <w:pStyle w:val="4"/>
        <w:rPr>
          <w:szCs w:val="28"/>
        </w:rPr>
      </w:pPr>
    </w:p>
    <w:p w:rsidR="001F46D3" w:rsidRPr="000071C4" w:rsidRDefault="001F46D3" w:rsidP="001F46D3">
      <w:pPr>
        <w:pStyle w:val="00"/>
        <w:jc w:val="center"/>
        <w:rPr>
          <w:b/>
          <w:sz w:val="28"/>
          <w:szCs w:val="28"/>
          <w:lang w:val="ru-RU"/>
        </w:rPr>
      </w:pPr>
      <w:r w:rsidRPr="000071C4">
        <w:rPr>
          <w:b/>
          <w:sz w:val="28"/>
          <w:szCs w:val="28"/>
          <w:lang w:val="ru-RU"/>
        </w:rPr>
        <w:t>2.6.1.6. Зона рекреационного назначения</w:t>
      </w:r>
    </w:p>
    <w:p w:rsidR="001F46D3" w:rsidRPr="0099169B" w:rsidRDefault="001F46D3" w:rsidP="001F46D3">
      <w:pPr>
        <w:pStyle w:val="100"/>
        <w:ind w:firstLine="709"/>
        <w:rPr>
          <w:sz w:val="28"/>
          <w:szCs w:val="28"/>
        </w:rPr>
      </w:pPr>
      <w:r w:rsidRPr="0099169B">
        <w:rPr>
          <w:sz w:val="28"/>
          <w:szCs w:val="28"/>
        </w:rPr>
        <w:t xml:space="preserve">Предназначаются для организации мест отдыха населения и включают в себя парки, сады, лесопарки, пляжи, водоемы, спортивные сооружения, учреждения отдыха. В настоящее время в населенных пунктах отсутствует </w:t>
      </w:r>
      <w:r w:rsidRPr="0099169B">
        <w:rPr>
          <w:sz w:val="28"/>
          <w:szCs w:val="28"/>
        </w:rPr>
        <w:lastRenderedPageBreak/>
        <w:t xml:space="preserve">организованная система учреждений и мест для активных видов отдыха населения. Территория имеет благоприятные ландшафтно-рекреационные ресурсы, в связи с чем предусматривается организация пляжей, спортивных площадок. В состав зон рекреационного назначения входят: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зеленые насаждения общего пользования – сады, скверы. Требуется благоустройство существующих зеленых насаждений и организация новых из расчета 12 м</w:t>
      </w:r>
      <w:r w:rsidRPr="0099169B">
        <w:rPr>
          <w:sz w:val="28"/>
          <w:szCs w:val="28"/>
          <w:vertAlign w:val="superscript"/>
        </w:rPr>
        <w:t>2</w:t>
      </w:r>
      <w:r w:rsidRPr="0099169B">
        <w:rPr>
          <w:sz w:val="28"/>
          <w:szCs w:val="28"/>
        </w:rPr>
        <w:t>/чел.</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 xml:space="preserve">естественные лесонасаждения, пойменные луга.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водные объекты – реки и пруды.</w:t>
      </w:r>
    </w:p>
    <w:p w:rsidR="001F46D3" w:rsidRPr="0099169B" w:rsidRDefault="001F46D3" w:rsidP="001F46D3">
      <w:pPr>
        <w:pStyle w:val="4"/>
        <w:rPr>
          <w:szCs w:val="28"/>
        </w:rPr>
      </w:pPr>
    </w:p>
    <w:p w:rsidR="001F46D3" w:rsidRPr="000071C4" w:rsidRDefault="001F46D3" w:rsidP="001F46D3">
      <w:pPr>
        <w:pStyle w:val="00"/>
        <w:jc w:val="center"/>
        <w:rPr>
          <w:b/>
          <w:sz w:val="28"/>
          <w:szCs w:val="28"/>
          <w:lang w:val="ru-RU"/>
        </w:rPr>
      </w:pPr>
      <w:r w:rsidRPr="000071C4">
        <w:rPr>
          <w:b/>
          <w:sz w:val="28"/>
          <w:szCs w:val="28"/>
          <w:lang w:val="ru-RU"/>
        </w:rPr>
        <w:t>2.6.1.7. Зона специального назначения</w:t>
      </w:r>
    </w:p>
    <w:p w:rsidR="001F46D3" w:rsidRPr="0099169B" w:rsidRDefault="001F46D3" w:rsidP="001F46D3">
      <w:pPr>
        <w:pStyle w:val="100"/>
        <w:ind w:firstLine="709"/>
        <w:rPr>
          <w:sz w:val="28"/>
          <w:szCs w:val="28"/>
        </w:rPr>
      </w:pPr>
      <w:r w:rsidRPr="0099169B">
        <w:rPr>
          <w:sz w:val="28"/>
          <w:szCs w:val="28"/>
        </w:rPr>
        <w:t>Зона специального назначения предназначена для размещения кладбищ, скотомогильников, очистных сооружений, полигонов ТБО, биотермических ям и иных объектов, использование которых несовместимо с использованием других видов территориальных зон.</w:t>
      </w:r>
    </w:p>
    <w:p w:rsidR="001F46D3" w:rsidRPr="0099169B" w:rsidRDefault="001F46D3" w:rsidP="001F46D3">
      <w:pPr>
        <w:pStyle w:val="100"/>
        <w:ind w:firstLine="709"/>
        <w:rPr>
          <w:sz w:val="28"/>
          <w:szCs w:val="28"/>
        </w:rPr>
      </w:pPr>
      <w:r w:rsidRPr="0099169B">
        <w:rPr>
          <w:sz w:val="28"/>
          <w:szCs w:val="28"/>
        </w:rPr>
        <w:t>К зоне специального назначения относятся: кладбища, очистные сооружения.</w:t>
      </w:r>
    </w:p>
    <w:p w:rsidR="001F46D3" w:rsidRPr="0099169B" w:rsidRDefault="001F46D3" w:rsidP="001F46D3">
      <w:pPr>
        <w:pStyle w:val="100"/>
        <w:ind w:firstLine="709"/>
        <w:rPr>
          <w:color w:val="FF0000"/>
          <w:sz w:val="28"/>
          <w:szCs w:val="28"/>
        </w:rPr>
      </w:pPr>
      <w:r w:rsidRPr="00370D69">
        <w:rPr>
          <w:sz w:val="28"/>
          <w:szCs w:val="28"/>
        </w:rPr>
        <w:t xml:space="preserve">На территории </w:t>
      </w:r>
      <w:proofErr w:type="spellStart"/>
      <w:r w:rsidR="00370D69" w:rsidRPr="00370D69">
        <w:rPr>
          <w:color w:val="auto"/>
          <w:sz w:val="28"/>
          <w:szCs w:val="28"/>
        </w:rPr>
        <w:t>Шарчинского</w:t>
      </w:r>
      <w:proofErr w:type="spellEnd"/>
      <w:r w:rsidR="00970221" w:rsidRPr="00370D69">
        <w:rPr>
          <w:color w:val="auto"/>
          <w:sz w:val="28"/>
          <w:szCs w:val="28"/>
        </w:rPr>
        <w:t xml:space="preserve"> сельсовета</w:t>
      </w:r>
      <w:r w:rsidRPr="00370D69">
        <w:rPr>
          <w:color w:val="auto"/>
          <w:sz w:val="28"/>
          <w:szCs w:val="28"/>
        </w:rPr>
        <w:t xml:space="preserve"> Сузунского рай</w:t>
      </w:r>
      <w:r w:rsidRPr="00370D69">
        <w:rPr>
          <w:sz w:val="28"/>
          <w:szCs w:val="28"/>
        </w:rPr>
        <w:t xml:space="preserve">она </w:t>
      </w:r>
      <w:r w:rsidRPr="00370D69">
        <w:rPr>
          <w:color w:val="auto"/>
          <w:sz w:val="28"/>
          <w:szCs w:val="28"/>
        </w:rPr>
        <w:t xml:space="preserve">расположено </w:t>
      </w:r>
      <w:r w:rsidR="00E87E69">
        <w:rPr>
          <w:color w:val="auto"/>
          <w:sz w:val="28"/>
          <w:szCs w:val="28"/>
        </w:rPr>
        <w:t xml:space="preserve">три </w:t>
      </w:r>
      <w:r w:rsidRPr="00370D69">
        <w:rPr>
          <w:color w:val="auto"/>
          <w:sz w:val="28"/>
          <w:szCs w:val="28"/>
        </w:rPr>
        <w:t>кладбищ</w:t>
      </w:r>
      <w:r w:rsidR="00E87E69">
        <w:rPr>
          <w:color w:val="auto"/>
          <w:sz w:val="28"/>
          <w:szCs w:val="28"/>
        </w:rPr>
        <w:t>а</w:t>
      </w:r>
      <w:r w:rsidRPr="00370D69">
        <w:rPr>
          <w:color w:val="auto"/>
          <w:sz w:val="28"/>
          <w:szCs w:val="28"/>
        </w:rPr>
        <w:t xml:space="preserve">. </w:t>
      </w:r>
    </w:p>
    <w:p w:rsidR="001F46D3" w:rsidRPr="0099169B" w:rsidRDefault="001F46D3" w:rsidP="001F46D3">
      <w:pPr>
        <w:pStyle w:val="3"/>
        <w:rPr>
          <w:szCs w:val="28"/>
        </w:rPr>
      </w:pPr>
      <w:bookmarkStart w:id="98" w:name="_Toc277844595"/>
      <w:bookmarkStart w:id="99" w:name="_Toc283888314"/>
      <w:bookmarkStart w:id="100" w:name="_Toc310093240"/>
      <w:bookmarkStart w:id="101" w:name="_Toc310093410"/>
      <w:bookmarkStart w:id="102" w:name="_Toc310093585"/>
      <w:bookmarkStart w:id="103" w:name="_Toc310245558"/>
    </w:p>
    <w:p w:rsidR="001F46D3" w:rsidRPr="000071C4" w:rsidRDefault="001F46D3" w:rsidP="001F46D3">
      <w:pPr>
        <w:pStyle w:val="00"/>
        <w:jc w:val="center"/>
        <w:rPr>
          <w:b/>
          <w:sz w:val="28"/>
          <w:szCs w:val="28"/>
          <w:lang w:val="ru-RU"/>
        </w:rPr>
      </w:pPr>
      <w:r w:rsidRPr="000071C4">
        <w:rPr>
          <w:b/>
          <w:sz w:val="28"/>
          <w:szCs w:val="28"/>
          <w:lang w:val="ru-RU"/>
        </w:rPr>
        <w:t>2.6.2. Планировочная структура</w:t>
      </w:r>
      <w:bookmarkEnd w:id="98"/>
      <w:bookmarkEnd w:id="99"/>
      <w:bookmarkEnd w:id="100"/>
      <w:bookmarkEnd w:id="101"/>
      <w:bookmarkEnd w:id="102"/>
      <w:bookmarkEnd w:id="103"/>
    </w:p>
    <w:p w:rsidR="001F46D3" w:rsidRPr="0099169B" w:rsidRDefault="001F46D3" w:rsidP="001F46D3">
      <w:pPr>
        <w:pStyle w:val="100"/>
        <w:ind w:firstLine="709"/>
        <w:rPr>
          <w:sz w:val="28"/>
          <w:szCs w:val="28"/>
        </w:rPr>
      </w:pPr>
      <w:r w:rsidRPr="0099169B">
        <w:rPr>
          <w:sz w:val="28"/>
          <w:szCs w:val="28"/>
        </w:rPr>
        <w:t xml:space="preserve">Планировочная структура населенных пунктов представлена, в основном, индивидуальной усадебной застройкой, разделенной сеткой улиц, повторяющих рельеф местности. Главные улицы населенных пунктов являются составной частью общественно-деловых зон и способствуют пространственной связи центров со всей системой улично-дорожной сети внутри каждого из перечисленных населенных пунктов и поселения в целом. </w:t>
      </w:r>
    </w:p>
    <w:p w:rsidR="001F46D3" w:rsidRPr="0099169B" w:rsidRDefault="001F46D3" w:rsidP="001F46D3">
      <w:pPr>
        <w:pStyle w:val="100"/>
        <w:ind w:firstLine="709"/>
        <w:rPr>
          <w:sz w:val="28"/>
          <w:szCs w:val="28"/>
        </w:rPr>
      </w:pPr>
      <w:r w:rsidRPr="0099169B">
        <w:rPr>
          <w:sz w:val="28"/>
          <w:szCs w:val="28"/>
        </w:rPr>
        <w:t>Планировочная структура территории сельского поселения представлена на Карте анализа современного использования территории населенных пунктов.</w:t>
      </w:r>
    </w:p>
    <w:p w:rsidR="001F46D3" w:rsidRDefault="001F46D3" w:rsidP="001F46D3">
      <w:pPr>
        <w:pStyle w:val="3"/>
        <w:rPr>
          <w:szCs w:val="28"/>
        </w:rPr>
      </w:pPr>
      <w:bookmarkStart w:id="104" w:name="_Toc277844596"/>
      <w:bookmarkStart w:id="105" w:name="_Toc283888315"/>
      <w:bookmarkStart w:id="106" w:name="_Toc310093241"/>
      <w:bookmarkStart w:id="107" w:name="_Toc310093411"/>
      <w:bookmarkStart w:id="108" w:name="_Toc310093586"/>
      <w:bookmarkStart w:id="109" w:name="_Toc310245559"/>
    </w:p>
    <w:p w:rsidR="001F46D3" w:rsidRPr="000071C4" w:rsidRDefault="001F46D3" w:rsidP="001F46D3">
      <w:pPr>
        <w:pStyle w:val="00"/>
        <w:jc w:val="center"/>
        <w:rPr>
          <w:b/>
          <w:sz w:val="28"/>
          <w:szCs w:val="28"/>
          <w:lang w:val="ru-RU"/>
        </w:rPr>
      </w:pPr>
      <w:r w:rsidRPr="000071C4">
        <w:rPr>
          <w:b/>
          <w:sz w:val="28"/>
          <w:szCs w:val="28"/>
          <w:lang w:val="ru-RU"/>
        </w:rPr>
        <w:t>2.6.3. Зоны с особыми условиями использования территории</w:t>
      </w:r>
      <w:bookmarkEnd w:id="104"/>
      <w:bookmarkEnd w:id="105"/>
      <w:bookmarkEnd w:id="106"/>
      <w:bookmarkEnd w:id="107"/>
      <w:bookmarkEnd w:id="108"/>
      <w:bookmarkEnd w:id="109"/>
    </w:p>
    <w:p w:rsidR="001F46D3" w:rsidRPr="00D45BC4" w:rsidRDefault="001F46D3" w:rsidP="001F46D3">
      <w:pPr>
        <w:pStyle w:val="100"/>
        <w:ind w:firstLine="709"/>
        <w:rPr>
          <w:kern w:val="0"/>
          <w:sz w:val="28"/>
          <w:szCs w:val="28"/>
        </w:rPr>
      </w:pPr>
      <w:r w:rsidRPr="0099169B">
        <w:rPr>
          <w:kern w:val="0"/>
          <w:sz w:val="28"/>
          <w:szCs w:val="28"/>
        </w:rPr>
        <w:t xml:space="preserve">Согласно положениям Градостроительного кодекса, к зонам с особыми </w:t>
      </w:r>
      <w:r w:rsidRPr="00D45BC4">
        <w:rPr>
          <w:kern w:val="0"/>
          <w:sz w:val="28"/>
          <w:szCs w:val="28"/>
        </w:rPr>
        <w:t>условиями использования территорий (планировочных ограничений) отнесены:</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производственно-коммунальных, инженерно-технических, санитарно-технических объектов, а также объектов специального назначения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и придорожные полосы железной дороги, автомобильных дорог</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Охранные коридоры коммуникаций (трубопроводов, ЛЭП, линий связи и пр.)</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proofErr w:type="spellStart"/>
      <w:r w:rsidRPr="00D45BC4">
        <w:rPr>
          <w:color w:val="auto"/>
          <w:kern w:val="0"/>
          <w:sz w:val="28"/>
          <w:szCs w:val="28"/>
        </w:rPr>
        <w:t>Водоохранные</w:t>
      </w:r>
      <w:proofErr w:type="spellEnd"/>
      <w:r w:rsidRPr="00D45BC4">
        <w:rPr>
          <w:color w:val="auto"/>
          <w:kern w:val="0"/>
          <w:sz w:val="28"/>
          <w:szCs w:val="28"/>
        </w:rPr>
        <w:t xml:space="preserve"> зоны и прибрежные защитные полосы</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санитарной охраны источников питьевого водоснабжения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Месторождения полезных ископаемых</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инженерно-строительных ограничений</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lastRenderedPageBreak/>
        <w:t>Особо охраняемые природные территории, территории природно-рекреационного назначения</w:t>
      </w:r>
      <w:r>
        <w:rPr>
          <w:color w:val="auto"/>
          <w:kern w:val="0"/>
          <w:sz w:val="28"/>
          <w:szCs w:val="28"/>
        </w:rPr>
        <w:t>;</w:t>
      </w:r>
      <w:r w:rsidRPr="00D45BC4">
        <w:rPr>
          <w:color w:val="auto"/>
          <w:kern w:val="0"/>
          <w:sz w:val="28"/>
          <w:szCs w:val="28"/>
        </w:rPr>
        <w:t xml:space="preserve"> </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Территории объектов культурного наследия и зон охраны объектов культурного наследия</w:t>
      </w:r>
      <w:r>
        <w:rPr>
          <w:color w:val="auto"/>
          <w:kern w:val="0"/>
          <w:sz w:val="28"/>
          <w:szCs w:val="28"/>
        </w:rPr>
        <w:t>;</w:t>
      </w:r>
    </w:p>
    <w:p w:rsidR="001F46D3" w:rsidRPr="0099169B" w:rsidRDefault="001F46D3" w:rsidP="001F46D3">
      <w:pPr>
        <w:pStyle w:val="100"/>
        <w:ind w:firstLine="0"/>
        <w:jc w:val="center"/>
        <w:rPr>
          <w:b/>
          <w:kern w:val="0"/>
          <w:sz w:val="28"/>
          <w:szCs w:val="28"/>
        </w:rPr>
      </w:pPr>
    </w:p>
    <w:p w:rsidR="001F46D3" w:rsidRPr="0099169B" w:rsidRDefault="001F46D3" w:rsidP="001F46D3">
      <w:pPr>
        <w:pStyle w:val="100"/>
        <w:ind w:firstLine="709"/>
        <w:jc w:val="center"/>
        <w:rPr>
          <w:b/>
          <w:kern w:val="0"/>
          <w:sz w:val="28"/>
          <w:szCs w:val="28"/>
        </w:rPr>
      </w:pPr>
      <w:r w:rsidRPr="0099169B">
        <w:rPr>
          <w:b/>
          <w:kern w:val="0"/>
          <w:sz w:val="28"/>
          <w:szCs w:val="28"/>
        </w:rPr>
        <w:t>2.6.3.1.  Планировочные ограничения техногенного характера</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t xml:space="preserve">Планировочные ограничения техногенного характера: </w:t>
      </w:r>
    </w:p>
    <w:p w:rsidR="001F46D3" w:rsidRPr="0099169B" w:rsidRDefault="001F46D3" w:rsidP="001F46D3">
      <w:pPr>
        <w:numPr>
          <w:ilvl w:val="0"/>
          <w:numId w:val="26"/>
        </w:numPr>
        <w:jc w:val="both"/>
        <w:rPr>
          <w:sz w:val="28"/>
          <w:szCs w:val="28"/>
        </w:rPr>
      </w:pPr>
      <w:r w:rsidRPr="0099169B">
        <w:rPr>
          <w:sz w:val="28"/>
          <w:szCs w:val="28"/>
        </w:rPr>
        <w:t>Санитарно-защитные зоны промышленных предприятий</w:t>
      </w:r>
    </w:p>
    <w:p w:rsidR="001F46D3" w:rsidRPr="0099169B" w:rsidRDefault="001F46D3" w:rsidP="001F46D3">
      <w:pPr>
        <w:numPr>
          <w:ilvl w:val="0"/>
          <w:numId w:val="26"/>
        </w:numPr>
        <w:jc w:val="both"/>
        <w:rPr>
          <w:sz w:val="28"/>
          <w:szCs w:val="28"/>
        </w:rPr>
      </w:pPr>
      <w:r w:rsidRPr="0099169B">
        <w:rPr>
          <w:sz w:val="28"/>
          <w:szCs w:val="28"/>
        </w:rPr>
        <w:t>Санитарно-защитные зоны кладбищ, скотомогильников, свалок ТБО</w:t>
      </w:r>
    </w:p>
    <w:p w:rsidR="001F46D3" w:rsidRPr="0099169B" w:rsidRDefault="001F46D3" w:rsidP="001F46D3">
      <w:pPr>
        <w:numPr>
          <w:ilvl w:val="0"/>
          <w:numId w:val="26"/>
        </w:numPr>
        <w:jc w:val="both"/>
        <w:rPr>
          <w:sz w:val="28"/>
          <w:szCs w:val="28"/>
        </w:rPr>
      </w:pPr>
      <w:r w:rsidRPr="0099169B">
        <w:rPr>
          <w:sz w:val="28"/>
          <w:szCs w:val="28"/>
        </w:rPr>
        <w:t>Охранные зоны линий электропередач</w:t>
      </w:r>
    </w:p>
    <w:p w:rsidR="001F46D3" w:rsidRPr="0099169B" w:rsidRDefault="001F46D3" w:rsidP="001F46D3">
      <w:pPr>
        <w:numPr>
          <w:ilvl w:val="0"/>
          <w:numId w:val="26"/>
        </w:numPr>
        <w:jc w:val="both"/>
        <w:rPr>
          <w:sz w:val="28"/>
          <w:szCs w:val="28"/>
        </w:rPr>
      </w:pPr>
      <w:r w:rsidRPr="0099169B">
        <w:rPr>
          <w:sz w:val="28"/>
          <w:szCs w:val="28"/>
        </w:rPr>
        <w:t>Охранные зоны линий и сооружений связи</w:t>
      </w:r>
    </w:p>
    <w:p w:rsidR="001F46D3" w:rsidRPr="0099169B" w:rsidRDefault="001F46D3" w:rsidP="001F46D3">
      <w:pPr>
        <w:numPr>
          <w:ilvl w:val="0"/>
          <w:numId w:val="26"/>
        </w:numPr>
        <w:jc w:val="both"/>
        <w:rPr>
          <w:sz w:val="28"/>
          <w:szCs w:val="28"/>
        </w:rPr>
      </w:pPr>
      <w:r w:rsidRPr="0099169B">
        <w:rPr>
          <w:sz w:val="28"/>
          <w:szCs w:val="28"/>
        </w:rPr>
        <w:t>Охранные зоны транспортной инфраструктуры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магистральных трубопроводов</w:t>
      </w:r>
    </w:p>
    <w:p w:rsidR="001F46D3" w:rsidRPr="0099169B" w:rsidRDefault="001F46D3" w:rsidP="001F46D3">
      <w:pPr>
        <w:pStyle w:val="100"/>
        <w:ind w:firstLine="709"/>
        <w:rPr>
          <w:color w:val="FF0000"/>
          <w:sz w:val="28"/>
          <w:szCs w:val="28"/>
        </w:rPr>
      </w:pPr>
      <w:r w:rsidRPr="0099169B">
        <w:rPr>
          <w:kern w:val="0"/>
          <w:sz w:val="28"/>
          <w:szCs w:val="28"/>
        </w:rPr>
        <w:t xml:space="preserve">Проектирование, строительство, эксплуатация магистральных трубопроводов ведется согласно требованиям СНиП 2.05.06-85* «Магистральные трубопроводы». Об охранных зонах магистральных трубопроводов </w:t>
      </w:r>
      <w:proofErr w:type="spellStart"/>
      <w:r w:rsidRPr="0099169B">
        <w:rPr>
          <w:kern w:val="0"/>
          <w:sz w:val="28"/>
          <w:szCs w:val="28"/>
        </w:rPr>
        <w:t>прописанно</w:t>
      </w:r>
      <w:proofErr w:type="spellEnd"/>
      <w:r w:rsidRPr="0099169B">
        <w:rPr>
          <w:kern w:val="0"/>
          <w:sz w:val="28"/>
          <w:szCs w:val="28"/>
        </w:rPr>
        <w:t xml:space="preserve"> в «Правилах охраны магистральных трубопроводов», утвержденных постановлением Госгортехнадзора России от 22.04 1992 № 9 (</w:t>
      </w:r>
      <w:proofErr w:type="spellStart"/>
      <w:r w:rsidRPr="0099169B">
        <w:rPr>
          <w:kern w:val="0"/>
          <w:sz w:val="28"/>
          <w:szCs w:val="28"/>
        </w:rPr>
        <w:t>ред</w:t>
      </w:r>
      <w:proofErr w:type="spellEnd"/>
      <w:r w:rsidRPr="0099169B">
        <w:rPr>
          <w:kern w:val="0"/>
          <w:sz w:val="28"/>
          <w:szCs w:val="28"/>
        </w:rPr>
        <w:t xml:space="preserve"> от 23.11.1994). </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электрических сетей</w:t>
      </w:r>
    </w:p>
    <w:p w:rsidR="001F46D3" w:rsidRPr="0099169B" w:rsidRDefault="001F46D3" w:rsidP="001F46D3">
      <w:pPr>
        <w:pStyle w:val="100"/>
        <w:ind w:firstLine="709"/>
        <w:rPr>
          <w:kern w:val="0"/>
          <w:sz w:val="28"/>
          <w:szCs w:val="28"/>
        </w:rPr>
      </w:pPr>
      <w:r w:rsidRPr="0099169B">
        <w:rPr>
          <w:kern w:val="0"/>
          <w:sz w:val="28"/>
          <w:szCs w:val="28"/>
        </w:rPr>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150, 220 киловольт – 25м; 400 киловольт – 30м; 750 киловольт – 40м; 1150 киловольт – 55м.</w:t>
      </w:r>
    </w:p>
    <w:p w:rsidR="001F46D3" w:rsidRPr="0099169B" w:rsidRDefault="001F46D3" w:rsidP="001F46D3">
      <w:pPr>
        <w:pStyle w:val="100"/>
        <w:ind w:firstLine="709"/>
        <w:rPr>
          <w:kern w:val="0"/>
          <w:sz w:val="28"/>
          <w:szCs w:val="28"/>
        </w:rPr>
      </w:pPr>
      <w:r w:rsidRPr="0099169B">
        <w:rPr>
          <w:kern w:val="0"/>
          <w:sz w:val="28"/>
          <w:szCs w:val="28"/>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линий и сооружений связи</w:t>
      </w:r>
    </w:p>
    <w:p w:rsidR="001F46D3" w:rsidRPr="0099169B" w:rsidRDefault="001F46D3" w:rsidP="001F46D3">
      <w:pPr>
        <w:pStyle w:val="100"/>
        <w:ind w:firstLine="709"/>
        <w:rPr>
          <w:sz w:val="28"/>
          <w:szCs w:val="28"/>
        </w:rPr>
      </w:pPr>
      <w:r w:rsidRPr="0099169B">
        <w:rPr>
          <w:kern w:val="0"/>
          <w:sz w:val="28"/>
          <w:szCs w:val="28"/>
        </w:rPr>
        <w:t>Охранные зоны линий и сооружений связи устанавливаются для обеспечения сохранности</w:t>
      </w:r>
      <w:r w:rsidRPr="0099169B">
        <w:rPr>
          <w:sz w:val="28"/>
          <w:szCs w:val="28"/>
        </w:rPr>
        <w:t xml:space="preserve"> действующих кабельных, радиорелейных и воздушных </w:t>
      </w:r>
      <w:r w:rsidRPr="0099169B">
        <w:rPr>
          <w:sz w:val="28"/>
          <w:szCs w:val="28"/>
        </w:rPr>
        <w:lastRenderedPageBreak/>
        <w:t xml:space="preserve">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09.06.1995 № 578. </w:t>
      </w:r>
    </w:p>
    <w:p w:rsidR="001F46D3" w:rsidRPr="0099169B" w:rsidRDefault="001F46D3" w:rsidP="001F46D3">
      <w:pPr>
        <w:ind w:firstLine="709"/>
        <w:jc w:val="both"/>
        <w:rPr>
          <w:sz w:val="28"/>
          <w:szCs w:val="28"/>
        </w:rPr>
      </w:pPr>
      <w:r w:rsidRPr="0099169B">
        <w:rPr>
          <w:sz w:val="28"/>
          <w:szCs w:val="28"/>
        </w:rPr>
        <w:t>На трассах кабельных и воздушных линий связи и линий радиофикации:</w:t>
      </w:r>
    </w:p>
    <w:p w:rsidR="001F46D3" w:rsidRPr="0099169B" w:rsidRDefault="001F46D3" w:rsidP="001F46D3">
      <w:pPr>
        <w:ind w:firstLine="709"/>
        <w:jc w:val="both"/>
        <w:rPr>
          <w:sz w:val="28"/>
          <w:szCs w:val="28"/>
        </w:rPr>
      </w:pPr>
      <w:r w:rsidRPr="0099169B">
        <w:rPr>
          <w:sz w:val="28"/>
          <w:szCs w:val="28"/>
        </w:rPr>
        <w:t>а) устанавливаются охранные зоны с особыми условиями использования:</w:t>
      </w:r>
    </w:p>
    <w:p w:rsidR="001F46D3" w:rsidRPr="0099169B" w:rsidRDefault="001F46D3" w:rsidP="001F46D3">
      <w:pPr>
        <w:numPr>
          <w:ilvl w:val="0"/>
          <w:numId w:val="26"/>
        </w:numPr>
        <w:jc w:val="both"/>
        <w:rPr>
          <w:sz w:val="28"/>
          <w:szCs w:val="28"/>
        </w:rPr>
      </w:pPr>
      <w:r w:rsidRPr="0099169B">
        <w:rPr>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99169B">
          <w:rPr>
            <w:sz w:val="28"/>
            <w:szCs w:val="28"/>
          </w:rPr>
          <w:t>100 метров</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99169B">
          <w:rPr>
            <w:sz w:val="28"/>
            <w:szCs w:val="28"/>
          </w:rPr>
          <w:t>3 метра</w:t>
        </w:r>
      </w:smartTag>
      <w:r w:rsidRPr="0099169B">
        <w:rPr>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w:t>
      </w:r>
    </w:p>
    <w:p w:rsidR="001F46D3" w:rsidRPr="0099169B" w:rsidRDefault="001F46D3" w:rsidP="001F46D3">
      <w:pPr>
        <w:pStyle w:val="100"/>
        <w:rPr>
          <w:kern w:val="0"/>
          <w:sz w:val="28"/>
          <w:szCs w:val="28"/>
        </w:rPr>
      </w:pPr>
      <w:r w:rsidRPr="0099169B">
        <w:rPr>
          <w:kern w:val="0"/>
          <w:sz w:val="28"/>
          <w:szCs w:val="28"/>
        </w:rPr>
        <w:t>б) создаются просеки в лесных массивах и зеленых насаждениях:</w:t>
      </w:r>
    </w:p>
    <w:p w:rsidR="001F46D3" w:rsidRPr="0099169B" w:rsidRDefault="001F46D3" w:rsidP="001F46D3">
      <w:pPr>
        <w:numPr>
          <w:ilvl w:val="0"/>
          <w:numId w:val="26"/>
        </w:numPr>
        <w:jc w:val="both"/>
        <w:rPr>
          <w:sz w:val="28"/>
          <w:szCs w:val="28"/>
        </w:rPr>
      </w:pPr>
      <w:r w:rsidRPr="0099169B">
        <w:rPr>
          <w:sz w:val="28"/>
          <w:szCs w:val="28"/>
        </w:rPr>
        <w:t>при высоте насаждений менее 4метров - шириной не менее расстояния между крайними проводами воздушных линий связи и линий радиофикации плюс 4метра (по 2метра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при высоте насаждений более 4метров - шириной не менее расстояния между крайними проводами воздушных линий связи и линий радиофикации плюс 6метров (по 3метра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вдоль трассы кабеля связи - шириной не менее 6метров (по 3метра с каждой стороны от кабеля связи);</w:t>
      </w:r>
    </w:p>
    <w:p w:rsidR="001F46D3" w:rsidRPr="0099169B" w:rsidRDefault="001F46D3" w:rsidP="001F46D3">
      <w:pPr>
        <w:pStyle w:val="100"/>
        <w:ind w:firstLine="709"/>
        <w:rPr>
          <w:kern w:val="0"/>
          <w:sz w:val="28"/>
          <w:szCs w:val="28"/>
        </w:rPr>
      </w:pPr>
      <w:r w:rsidRPr="0099169B">
        <w:rPr>
          <w:kern w:val="0"/>
          <w:sz w:val="28"/>
          <w:szCs w:val="28"/>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313B2" w:rsidRDefault="004313B2" w:rsidP="001F46D3">
      <w:pPr>
        <w:pStyle w:val="100"/>
        <w:ind w:firstLine="709"/>
        <w:rPr>
          <w:kern w:val="0"/>
          <w:sz w:val="28"/>
          <w:szCs w:val="28"/>
          <w:u w:val="single"/>
        </w:rPr>
      </w:pPr>
    </w:p>
    <w:p w:rsidR="004313B2" w:rsidRDefault="004313B2" w:rsidP="001F46D3">
      <w:pPr>
        <w:pStyle w:val="100"/>
        <w:ind w:firstLine="709"/>
        <w:rPr>
          <w:kern w:val="0"/>
          <w:sz w:val="28"/>
          <w:szCs w:val="28"/>
          <w:u w:val="single"/>
        </w:rPr>
      </w:pPr>
    </w:p>
    <w:p w:rsidR="001F46D3" w:rsidRPr="0099169B" w:rsidRDefault="001F46D3" w:rsidP="001F46D3">
      <w:pPr>
        <w:pStyle w:val="100"/>
        <w:ind w:firstLine="709"/>
        <w:rPr>
          <w:kern w:val="0"/>
          <w:sz w:val="28"/>
          <w:szCs w:val="28"/>
          <w:u w:val="single"/>
        </w:rPr>
      </w:pPr>
      <w:r w:rsidRPr="0099169B">
        <w:rPr>
          <w:kern w:val="0"/>
          <w:sz w:val="28"/>
          <w:szCs w:val="28"/>
          <w:u w:val="single"/>
        </w:rPr>
        <w:lastRenderedPageBreak/>
        <w:t>Охранные зоны транспортной инфраструктуры</w:t>
      </w:r>
    </w:p>
    <w:p w:rsidR="001F46D3" w:rsidRPr="0099169B" w:rsidRDefault="001F46D3" w:rsidP="001F46D3">
      <w:pPr>
        <w:pStyle w:val="100"/>
        <w:ind w:firstLine="709"/>
        <w:rPr>
          <w:kern w:val="0"/>
          <w:sz w:val="28"/>
          <w:szCs w:val="28"/>
        </w:rPr>
      </w:pPr>
      <w:r w:rsidRPr="0099169B">
        <w:rPr>
          <w:kern w:val="0"/>
          <w:sz w:val="28"/>
          <w:szCs w:val="28"/>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1F46D3" w:rsidRPr="0099169B" w:rsidRDefault="001F46D3" w:rsidP="001F46D3">
      <w:pPr>
        <w:pStyle w:val="100"/>
        <w:ind w:firstLine="709"/>
        <w:rPr>
          <w:kern w:val="0"/>
          <w:sz w:val="28"/>
          <w:szCs w:val="28"/>
        </w:rPr>
      </w:pPr>
      <w:r w:rsidRPr="0099169B">
        <w:rPr>
          <w:kern w:val="0"/>
          <w:sz w:val="28"/>
          <w:szCs w:val="28"/>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1F46D3" w:rsidRPr="0099169B" w:rsidRDefault="001F46D3" w:rsidP="001F46D3">
      <w:pPr>
        <w:pStyle w:val="100"/>
        <w:ind w:firstLine="709"/>
        <w:rPr>
          <w:color w:val="auto"/>
          <w:kern w:val="0"/>
          <w:sz w:val="28"/>
          <w:szCs w:val="28"/>
          <w:u w:val="single"/>
        </w:rPr>
      </w:pPr>
      <w:r w:rsidRPr="0099169B">
        <w:rPr>
          <w:color w:val="auto"/>
          <w:kern w:val="0"/>
          <w:sz w:val="28"/>
          <w:szCs w:val="28"/>
          <w:u w:val="single"/>
        </w:rPr>
        <w:t>Охранная зона железной дороги</w:t>
      </w:r>
    </w:p>
    <w:p w:rsidR="001F46D3" w:rsidRPr="0099169B" w:rsidRDefault="001F46D3" w:rsidP="001F46D3">
      <w:pPr>
        <w:pStyle w:val="100"/>
        <w:ind w:firstLine="709"/>
        <w:rPr>
          <w:color w:val="auto"/>
          <w:kern w:val="0"/>
          <w:sz w:val="28"/>
          <w:szCs w:val="28"/>
        </w:rPr>
      </w:pPr>
      <w:r w:rsidRPr="0099169B">
        <w:rPr>
          <w:color w:val="auto"/>
          <w:kern w:val="0"/>
          <w:sz w:val="28"/>
          <w:szCs w:val="28"/>
        </w:rPr>
        <w:t>Создание и установление правового режима полос отвода и охранных зон железных дорог осуществляется в соответствии со статьями 87 и 90 ЗК РФ и статьями 2 и 9 Федерального закона от 10.01.2003 № 17-ФЗ «О железнодорожном транспорте в Российской Федерации» (далее – Федеральный закон от 10.01.2003 № 17-ФЗ. Полосы отвода и охранные зоны могут создаваться на землях, прилегающих к любым железнодорожным путям (общего и частного пользования). К охранным зонам железных дорог относятся полосы естественных лесов, прилегающих к земляному полотну, шириной 25м в каждую сторону.</w:t>
      </w:r>
    </w:p>
    <w:p w:rsidR="001F46D3" w:rsidRPr="0099169B" w:rsidRDefault="001F46D3" w:rsidP="001F46D3">
      <w:pPr>
        <w:pStyle w:val="100"/>
        <w:ind w:firstLine="709"/>
        <w:rPr>
          <w:kern w:val="0"/>
          <w:sz w:val="28"/>
          <w:szCs w:val="28"/>
          <w:u w:val="single"/>
        </w:rPr>
      </w:pPr>
      <w:r w:rsidRPr="0099169B">
        <w:rPr>
          <w:kern w:val="0"/>
          <w:sz w:val="28"/>
          <w:szCs w:val="28"/>
          <w:u w:val="single"/>
        </w:rPr>
        <w:t>Придорожная полоса автомобильных дорог вне застроенных территорий</w:t>
      </w:r>
    </w:p>
    <w:p w:rsidR="001F46D3" w:rsidRPr="0099169B" w:rsidRDefault="001F46D3" w:rsidP="001F46D3">
      <w:pPr>
        <w:pStyle w:val="100"/>
        <w:ind w:firstLine="709"/>
        <w:rPr>
          <w:kern w:val="0"/>
          <w:sz w:val="28"/>
          <w:szCs w:val="28"/>
        </w:rPr>
      </w:pPr>
      <w:r w:rsidRPr="0099169B">
        <w:rPr>
          <w:kern w:val="0"/>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F46D3" w:rsidRPr="0099169B" w:rsidRDefault="001F46D3" w:rsidP="001F46D3">
      <w:pPr>
        <w:pStyle w:val="100"/>
        <w:ind w:firstLine="709"/>
        <w:rPr>
          <w:kern w:val="0"/>
          <w:sz w:val="28"/>
          <w:szCs w:val="28"/>
        </w:rPr>
      </w:pPr>
      <w:r w:rsidRPr="0099169B">
        <w:rPr>
          <w:kern w:val="0"/>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1F46D3" w:rsidRPr="0099169B" w:rsidRDefault="001F46D3" w:rsidP="001F46D3">
      <w:pPr>
        <w:numPr>
          <w:ilvl w:val="0"/>
          <w:numId w:val="26"/>
        </w:numPr>
        <w:jc w:val="both"/>
        <w:rPr>
          <w:sz w:val="28"/>
          <w:szCs w:val="28"/>
        </w:rPr>
      </w:pPr>
      <w:r w:rsidRPr="0099169B">
        <w:rPr>
          <w:sz w:val="28"/>
          <w:szCs w:val="28"/>
        </w:rPr>
        <w:t>для автомобильных дорог первой и второй категорий – 75м;</w:t>
      </w:r>
    </w:p>
    <w:p w:rsidR="001F46D3" w:rsidRPr="0099169B" w:rsidRDefault="001F46D3" w:rsidP="001F46D3">
      <w:pPr>
        <w:numPr>
          <w:ilvl w:val="0"/>
          <w:numId w:val="26"/>
        </w:numPr>
        <w:jc w:val="both"/>
        <w:rPr>
          <w:sz w:val="28"/>
          <w:szCs w:val="28"/>
        </w:rPr>
      </w:pPr>
      <w:r w:rsidRPr="0099169B">
        <w:rPr>
          <w:sz w:val="28"/>
          <w:szCs w:val="28"/>
        </w:rPr>
        <w:t>для автомобильных дорог третьей и четвертой категорий – 50м;</w:t>
      </w:r>
    </w:p>
    <w:p w:rsidR="001F46D3" w:rsidRPr="0099169B" w:rsidRDefault="001F46D3" w:rsidP="001F46D3">
      <w:pPr>
        <w:numPr>
          <w:ilvl w:val="0"/>
          <w:numId w:val="26"/>
        </w:numPr>
        <w:jc w:val="both"/>
        <w:rPr>
          <w:sz w:val="28"/>
          <w:szCs w:val="28"/>
        </w:rPr>
      </w:pPr>
      <w:r w:rsidRPr="0099169B">
        <w:rPr>
          <w:sz w:val="28"/>
          <w:szCs w:val="28"/>
        </w:rPr>
        <w:t xml:space="preserve">для автомобильных дорог пятой категории – 25м. </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t>Территория санитарно-защитной зоны предназначена для:</w:t>
      </w:r>
    </w:p>
    <w:p w:rsidR="001F46D3" w:rsidRPr="0099169B" w:rsidRDefault="001F46D3" w:rsidP="001F46D3">
      <w:pPr>
        <w:numPr>
          <w:ilvl w:val="0"/>
          <w:numId w:val="26"/>
        </w:numPr>
        <w:jc w:val="both"/>
        <w:rPr>
          <w:sz w:val="28"/>
          <w:szCs w:val="28"/>
        </w:rPr>
      </w:pPr>
      <w:r w:rsidRPr="0099169B">
        <w:rPr>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1F46D3" w:rsidRPr="0099169B" w:rsidRDefault="001F46D3" w:rsidP="001F46D3">
      <w:pPr>
        <w:numPr>
          <w:ilvl w:val="0"/>
          <w:numId w:val="26"/>
        </w:numPr>
        <w:jc w:val="both"/>
        <w:rPr>
          <w:sz w:val="28"/>
          <w:szCs w:val="28"/>
        </w:rPr>
      </w:pPr>
      <w:r w:rsidRPr="0099169B">
        <w:rPr>
          <w:sz w:val="28"/>
          <w:szCs w:val="28"/>
        </w:rPr>
        <w:t>создания санитарно-защитного барьера между территорией предприятия (группы предприятий) и территорией жилой застройки;</w:t>
      </w:r>
    </w:p>
    <w:p w:rsidR="001F46D3" w:rsidRPr="0099169B" w:rsidRDefault="001F46D3" w:rsidP="001F46D3">
      <w:pPr>
        <w:numPr>
          <w:ilvl w:val="0"/>
          <w:numId w:val="26"/>
        </w:numPr>
        <w:jc w:val="both"/>
        <w:rPr>
          <w:sz w:val="28"/>
          <w:szCs w:val="28"/>
        </w:rPr>
      </w:pPr>
      <w:r w:rsidRPr="0099169B">
        <w:rPr>
          <w:sz w:val="28"/>
          <w:szCs w:val="28"/>
        </w:rPr>
        <w:lastRenderedPageBreak/>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F46D3" w:rsidRPr="0099169B" w:rsidRDefault="001F46D3" w:rsidP="001F46D3">
      <w:pPr>
        <w:pStyle w:val="100"/>
        <w:ind w:firstLine="709"/>
        <w:rPr>
          <w:kern w:val="0"/>
          <w:sz w:val="28"/>
          <w:szCs w:val="28"/>
        </w:rPr>
      </w:pPr>
      <w:r w:rsidRPr="0099169B">
        <w:rPr>
          <w:kern w:val="0"/>
          <w:sz w:val="28"/>
          <w:szCs w:val="28"/>
        </w:rPr>
        <w:t xml:space="preserve">В нижеприведенной таблице указаны основные предприятия </w:t>
      </w:r>
      <w:proofErr w:type="spellStart"/>
      <w:r w:rsidR="00625832" w:rsidRPr="00625832">
        <w:rPr>
          <w:color w:val="auto"/>
          <w:kern w:val="0"/>
          <w:sz w:val="28"/>
          <w:szCs w:val="28"/>
        </w:rPr>
        <w:t>Шарчинского</w:t>
      </w:r>
      <w:proofErr w:type="spellEnd"/>
      <w:r w:rsidR="00625832" w:rsidRPr="00625832">
        <w:rPr>
          <w:color w:val="auto"/>
          <w:kern w:val="0"/>
          <w:sz w:val="28"/>
          <w:szCs w:val="28"/>
        </w:rPr>
        <w:t xml:space="preserve"> </w:t>
      </w:r>
      <w:r w:rsidRPr="00625832">
        <w:rPr>
          <w:color w:val="auto"/>
          <w:kern w:val="0"/>
          <w:sz w:val="28"/>
          <w:szCs w:val="28"/>
        </w:rPr>
        <w:t>сельсовета Сузунского района,</w:t>
      </w:r>
      <w:r w:rsidRPr="00625832">
        <w:rPr>
          <w:kern w:val="0"/>
          <w:sz w:val="28"/>
          <w:szCs w:val="28"/>
        </w:rPr>
        <w:t xml:space="preserve"> оказывающие негативное воздействие</w:t>
      </w:r>
      <w:r w:rsidRPr="0099169B">
        <w:rPr>
          <w:kern w:val="0"/>
          <w:sz w:val="28"/>
          <w:szCs w:val="28"/>
        </w:rPr>
        <w:t xml:space="preserve"> на окружающую среду с учетом класса опасности и размера санитарно-защитных зон (СЗЗ) в соответствии с СанПиН 2.2.1/2.1.1.1200-03 «Санитарно-защитные зоны и санитарная классификация предприятий, сооружений и иных объектов».</w:t>
      </w:r>
    </w:p>
    <w:p w:rsidR="001F46D3" w:rsidRPr="0099169B" w:rsidRDefault="001F46D3" w:rsidP="001F46D3">
      <w:pPr>
        <w:pStyle w:val="100"/>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37"/>
        <w:gridCol w:w="2235"/>
        <w:gridCol w:w="2138"/>
        <w:gridCol w:w="1996"/>
      </w:tblGrid>
      <w:tr w:rsidR="004D1CEC" w:rsidRPr="0099169B" w:rsidTr="0010424C">
        <w:trPr>
          <w:trHeight w:val="443"/>
        </w:trPr>
        <w:tc>
          <w:tcPr>
            <w:tcW w:w="1330" w:type="dxa"/>
            <w:shd w:val="clear" w:color="auto" w:fill="auto"/>
          </w:tcPr>
          <w:p w:rsidR="004D1CEC" w:rsidRPr="0099169B" w:rsidRDefault="004D1CEC" w:rsidP="0010424C">
            <w:pPr>
              <w:pStyle w:val="100"/>
              <w:ind w:firstLine="0"/>
              <w:jc w:val="center"/>
              <w:rPr>
                <w:b/>
                <w:color w:val="auto"/>
                <w:kern w:val="0"/>
                <w:sz w:val="28"/>
                <w:szCs w:val="28"/>
              </w:rPr>
            </w:pPr>
            <w:r w:rsidRPr="0099169B">
              <w:rPr>
                <w:b/>
                <w:color w:val="auto"/>
                <w:kern w:val="0"/>
                <w:sz w:val="28"/>
                <w:szCs w:val="28"/>
              </w:rPr>
              <w:t>№</w:t>
            </w:r>
          </w:p>
        </w:tc>
        <w:tc>
          <w:tcPr>
            <w:tcW w:w="2437" w:type="dxa"/>
            <w:shd w:val="clear" w:color="auto" w:fill="auto"/>
          </w:tcPr>
          <w:p w:rsidR="004D1CEC" w:rsidRPr="0099169B" w:rsidRDefault="004D1CEC" w:rsidP="0010424C">
            <w:pPr>
              <w:pStyle w:val="100"/>
              <w:ind w:firstLine="0"/>
              <w:jc w:val="center"/>
              <w:rPr>
                <w:b/>
                <w:color w:val="auto"/>
                <w:kern w:val="0"/>
                <w:sz w:val="28"/>
                <w:szCs w:val="28"/>
              </w:rPr>
            </w:pPr>
            <w:r w:rsidRPr="0099169B">
              <w:rPr>
                <w:b/>
                <w:color w:val="auto"/>
                <w:kern w:val="0"/>
                <w:sz w:val="28"/>
                <w:szCs w:val="28"/>
              </w:rPr>
              <w:t>наименование и местонахождение</w:t>
            </w:r>
          </w:p>
          <w:p w:rsidR="004D1CEC" w:rsidRPr="0099169B" w:rsidRDefault="004D1CEC" w:rsidP="0010424C">
            <w:pPr>
              <w:pStyle w:val="100"/>
              <w:ind w:firstLine="0"/>
              <w:jc w:val="center"/>
              <w:rPr>
                <w:b/>
                <w:color w:val="auto"/>
                <w:kern w:val="0"/>
                <w:sz w:val="28"/>
                <w:szCs w:val="28"/>
              </w:rPr>
            </w:pPr>
            <w:r w:rsidRPr="0099169B">
              <w:rPr>
                <w:b/>
                <w:color w:val="auto"/>
                <w:kern w:val="0"/>
                <w:sz w:val="28"/>
                <w:szCs w:val="28"/>
              </w:rPr>
              <w:t>предприятия</w:t>
            </w:r>
          </w:p>
        </w:tc>
        <w:tc>
          <w:tcPr>
            <w:tcW w:w="2235" w:type="dxa"/>
            <w:shd w:val="clear" w:color="auto" w:fill="auto"/>
          </w:tcPr>
          <w:p w:rsidR="004D1CEC" w:rsidRPr="0099169B" w:rsidRDefault="004D1CEC" w:rsidP="0010424C">
            <w:pPr>
              <w:pStyle w:val="100"/>
              <w:ind w:firstLine="0"/>
              <w:jc w:val="center"/>
              <w:rPr>
                <w:b/>
                <w:color w:val="auto"/>
                <w:kern w:val="0"/>
                <w:sz w:val="28"/>
                <w:szCs w:val="28"/>
              </w:rPr>
            </w:pPr>
            <w:r w:rsidRPr="0099169B">
              <w:rPr>
                <w:b/>
                <w:color w:val="auto"/>
                <w:kern w:val="0"/>
                <w:sz w:val="28"/>
                <w:szCs w:val="28"/>
              </w:rPr>
              <w:t>вид деятельности</w:t>
            </w:r>
          </w:p>
        </w:tc>
        <w:tc>
          <w:tcPr>
            <w:tcW w:w="2138" w:type="dxa"/>
            <w:shd w:val="clear" w:color="auto" w:fill="auto"/>
          </w:tcPr>
          <w:p w:rsidR="004D1CEC" w:rsidRPr="0099169B" w:rsidRDefault="004D1CEC" w:rsidP="0010424C">
            <w:pPr>
              <w:pStyle w:val="100"/>
              <w:ind w:firstLine="0"/>
              <w:jc w:val="center"/>
              <w:rPr>
                <w:b/>
                <w:color w:val="auto"/>
                <w:kern w:val="0"/>
                <w:sz w:val="28"/>
                <w:szCs w:val="28"/>
              </w:rPr>
            </w:pPr>
            <w:r w:rsidRPr="00CE66F8">
              <w:rPr>
                <w:b/>
                <w:color w:val="auto"/>
                <w:kern w:val="0"/>
                <w:sz w:val="28"/>
                <w:szCs w:val="28"/>
              </w:rPr>
              <w:t>класс опасности в соотв. с СанПиН 2.2.1/2.1.1.1200-03</w:t>
            </w:r>
          </w:p>
        </w:tc>
        <w:tc>
          <w:tcPr>
            <w:tcW w:w="1996" w:type="dxa"/>
            <w:shd w:val="clear" w:color="auto" w:fill="auto"/>
          </w:tcPr>
          <w:p w:rsidR="004D1CEC" w:rsidRPr="0099169B" w:rsidRDefault="004D1CEC" w:rsidP="0010424C">
            <w:pPr>
              <w:pStyle w:val="100"/>
              <w:ind w:firstLine="0"/>
              <w:jc w:val="center"/>
              <w:rPr>
                <w:b/>
                <w:color w:val="auto"/>
                <w:kern w:val="0"/>
                <w:sz w:val="28"/>
                <w:szCs w:val="28"/>
              </w:rPr>
            </w:pPr>
            <w:r w:rsidRPr="0099169B">
              <w:rPr>
                <w:b/>
                <w:color w:val="auto"/>
                <w:kern w:val="0"/>
                <w:sz w:val="28"/>
                <w:szCs w:val="28"/>
              </w:rPr>
              <w:t>нормативный размер СЗЗ</w:t>
            </w:r>
          </w:p>
        </w:tc>
      </w:tr>
      <w:tr w:rsidR="004D1CEC" w:rsidRPr="00CE66F8" w:rsidTr="0010424C">
        <w:trPr>
          <w:trHeight w:val="443"/>
        </w:trPr>
        <w:tc>
          <w:tcPr>
            <w:tcW w:w="1330" w:type="dxa"/>
            <w:shd w:val="clear" w:color="auto" w:fill="auto"/>
          </w:tcPr>
          <w:p w:rsidR="004D1CEC" w:rsidRPr="004D1CEC" w:rsidRDefault="00955525" w:rsidP="0010424C">
            <w:pPr>
              <w:pStyle w:val="100"/>
              <w:ind w:firstLine="0"/>
              <w:jc w:val="center"/>
              <w:rPr>
                <w:color w:val="auto"/>
                <w:kern w:val="0"/>
                <w:sz w:val="28"/>
                <w:szCs w:val="28"/>
              </w:rPr>
            </w:pPr>
            <w:r>
              <w:rPr>
                <w:color w:val="auto"/>
                <w:kern w:val="0"/>
                <w:sz w:val="28"/>
                <w:szCs w:val="28"/>
              </w:rPr>
              <w:t>1</w:t>
            </w:r>
          </w:p>
        </w:tc>
        <w:tc>
          <w:tcPr>
            <w:tcW w:w="2437" w:type="dxa"/>
            <w:shd w:val="clear" w:color="auto" w:fill="auto"/>
          </w:tcPr>
          <w:p w:rsidR="004D1CEC" w:rsidRPr="00903E4E" w:rsidRDefault="004D1CEC" w:rsidP="00955525">
            <w:pPr>
              <w:pStyle w:val="100"/>
              <w:ind w:firstLine="0"/>
              <w:jc w:val="center"/>
              <w:rPr>
                <w:color w:val="auto"/>
                <w:kern w:val="0"/>
                <w:sz w:val="28"/>
                <w:szCs w:val="28"/>
              </w:rPr>
            </w:pPr>
            <w:r>
              <w:rPr>
                <w:color w:val="auto"/>
                <w:kern w:val="0"/>
                <w:sz w:val="28"/>
                <w:szCs w:val="28"/>
              </w:rPr>
              <w:t>Автозаправочные станции (</w:t>
            </w:r>
            <w:r w:rsidR="00955525">
              <w:rPr>
                <w:color w:val="auto"/>
                <w:kern w:val="0"/>
                <w:sz w:val="28"/>
                <w:szCs w:val="28"/>
              </w:rPr>
              <w:t>1</w:t>
            </w:r>
            <w:r w:rsidRPr="00903E4E">
              <w:rPr>
                <w:color w:val="auto"/>
                <w:kern w:val="0"/>
                <w:sz w:val="28"/>
                <w:szCs w:val="28"/>
              </w:rPr>
              <w:t xml:space="preserve"> шт.)</w:t>
            </w:r>
          </w:p>
        </w:tc>
        <w:tc>
          <w:tcPr>
            <w:tcW w:w="2235" w:type="dxa"/>
            <w:shd w:val="clear" w:color="auto" w:fill="auto"/>
          </w:tcPr>
          <w:p w:rsidR="004D1CEC" w:rsidRPr="00903E4E" w:rsidRDefault="004D1CEC" w:rsidP="0010424C">
            <w:pPr>
              <w:pStyle w:val="100"/>
              <w:ind w:firstLine="0"/>
              <w:jc w:val="center"/>
              <w:rPr>
                <w:color w:val="auto"/>
                <w:kern w:val="0"/>
                <w:sz w:val="28"/>
                <w:szCs w:val="28"/>
              </w:rPr>
            </w:pPr>
            <w:r>
              <w:rPr>
                <w:color w:val="auto"/>
                <w:kern w:val="0"/>
                <w:sz w:val="28"/>
                <w:szCs w:val="28"/>
              </w:rPr>
              <w:t>Р</w:t>
            </w:r>
            <w:r w:rsidRPr="00D932B7">
              <w:rPr>
                <w:color w:val="auto"/>
                <w:kern w:val="0"/>
                <w:sz w:val="28"/>
                <w:szCs w:val="28"/>
              </w:rPr>
              <w:t>еализация топлива</w:t>
            </w:r>
          </w:p>
        </w:tc>
        <w:tc>
          <w:tcPr>
            <w:tcW w:w="2138" w:type="dxa"/>
            <w:shd w:val="clear" w:color="auto" w:fill="auto"/>
          </w:tcPr>
          <w:p w:rsidR="004D1CEC" w:rsidRPr="00D932B7" w:rsidRDefault="004D1CEC" w:rsidP="0010424C">
            <w:pPr>
              <w:pStyle w:val="100"/>
              <w:ind w:firstLine="0"/>
              <w:jc w:val="center"/>
              <w:rPr>
                <w:color w:val="auto"/>
                <w:kern w:val="0"/>
                <w:sz w:val="28"/>
                <w:szCs w:val="28"/>
              </w:rPr>
            </w:pPr>
            <w:r w:rsidRPr="00D932B7">
              <w:rPr>
                <w:color w:val="auto"/>
                <w:kern w:val="0"/>
                <w:sz w:val="28"/>
                <w:szCs w:val="28"/>
              </w:rPr>
              <w:t>IV</w:t>
            </w:r>
          </w:p>
        </w:tc>
        <w:tc>
          <w:tcPr>
            <w:tcW w:w="1996" w:type="dxa"/>
            <w:shd w:val="clear" w:color="auto" w:fill="auto"/>
          </w:tcPr>
          <w:p w:rsidR="004D1CEC" w:rsidRPr="00903E4E" w:rsidRDefault="004D1CEC" w:rsidP="0010424C">
            <w:pPr>
              <w:pStyle w:val="100"/>
              <w:ind w:firstLine="0"/>
              <w:jc w:val="center"/>
              <w:rPr>
                <w:color w:val="auto"/>
                <w:kern w:val="0"/>
                <w:sz w:val="28"/>
                <w:szCs w:val="28"/>
              </w:rPr>
            </w:pPr>
            <w:r w:rsidRPr="00903E4E">
              <w:rPr>
                <w:color w:val="auto"/>
                <w:kern w:val="0"/>
                <w:sz w:val="28"/>
                <w:szCs w:val="28"/>
              </w:rPr>
              <w:t>100м</w:t>
            </w:r>
          </w:p>
        </w:tc>
      </w:tr>
    </w:tbl>
    <w:p w:rsidR="001F46D3" w:rsidRPr="0099169B" w:rsidRDefault="001F46D3" w:rsidP="001F46D3">
      <w:pPr>
        <w:pStyle w:val="100"/>
        <w:ind w:firstLine="0"/>
        <w:rPr>
          <w:kern w:val="0"/>
          <w:sz w:val="28"/>
          <w:szCs w:val="28"/>
        </w:rPr>
      </w:pPr>
    </w:p>
    <w:p w:rsidR="001F46D3" w:rsidRPr="0099169B" w:rsidRDefault="001F46D3" w:rsidP="001F46D3">
      <w:pPr>
        <w:ind w:firstLine="709"/>
        <w:jc w:val="both"/>
        <w:rPr>
          <w:sz w:val="28"/>
          <w:szCs w:val="28"/>
        </w:rPr>
      </w:pPr>
      <w:r w:rsidRPr="0099169B">
        <w:rPr>
          <w:sz w:val="28"/>
          <w:szCs w:val="28"/>
        </w:rPr>
        <w:t xml:space="preserve">В соответствии с СанПиН 2.2.1/2.1.1.1200-03 для каждого промышленного предприятия должны быть разработаны проекты санитарно-защитных зон, а также проекты сокращения СЗЗ в случае размещения производств в непосредственной близости от жилья. При строительстве новых, реконструкции или техническом перевооружении действующих предприятий и сооружений должны быть предусмотрены мероприятия по организации и благоустройству санитарно-защитных зон, включая переселение жителей, в случае необходимости. </w:t>
      </w:r>
    </w:p>
    <w:p w:rsidR="001F46D3" w:rsidRPr="0099169B" w:rsidRDefault="001F46D3" w:rsidP="001F46D3">
      <w:pPr>
        <w:ind w:firstLine="709"/>
        <w:jc w:val="both"/>
        <w:rPr>
          <w:sz w:val="28"/>
          <w:szCs w:val="28"/>
        </w:rPr>
      </w:pPr>
      <w:r w:rsidRPr="0099169B">
        <w:rPr>
          <w:sz w:val="28"/>
          <w:szCs w:val="28"/>
        </w:rPr>
        <w:t>В границах санитарно-защитных зон запрещается размещать: жилые зоны и отдельные объекты для проживания людей; рекреационные зоны и отдельные объекты зеленых насаждений общего пользования; коллективные или индивидуальные дачные и садово-огородные участки; предприятия по производству лекарственных веществ и средств; склады сырья и продуктов для фармацевтических предприятий; предприятия пищевых отраслей промышленности; оптовые склады продовольственного сырья и пищевых продуктов; спортивные сооружения, образовательные и детские учреждения; лечебно-профилактические и оздоровительные учреждения общего пользования.</w:t>
      </w:r>
    </w:p>
    <w:p w:rsidR="001F46D3" w:rsidRPr="0099169B" w:rsidRDefault="001F46D3" w:rsidP="001F46D3">
      <w:pPr>
        <w:ind w:firstLine="709"/>
        <w:jc w:val="both"/>
        <w:rPr>
          <w:sz w:val="28"/>
          <w:szCs w:val="28"/>
        </w:rPr>
      </w:pPr>
      <w:r w:rsidRPr="0099169B">
        <w:rPr>
          <w:sz w:val="28"/>
          <w:szCs w:val="28"/>
          <w:u w:val="single"/>
        </w:rPr>
        <w:t>В границах СЗЗ допускается размещать</w:t>
      </w:r>
      <w:r w:rsidRPr="0099169B">
        <w:rPr>
          <w:sz w:val="28"/>
          <w:szCs w:val="28"/>
        </w:rPr>
        <w:t>: сельхозугодия для выращивания технических культур; предприятия меньшего класса вредности, чем основное производство;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объекты, связанные с облуживанием данного предприятия.</w:t>
      </w:r>
    </w:p>
    <w:p w:rsidR="007C016F" w:rsidRDefault="007C016F" w:rsidP="001F46D3">
      <w:pPr>
        <w:ind w:firstLine="709"/>
        <w:jc w:val="both"/>
        <w:rPr>
          <w:sz w:val="28"/>
          <w:szCs w:val="28"/>
          <w:u w:val="single"/>
        </w:rPr>
      </w:pPr>
    </w:p>
    <w:p w:rsidR="007C016F" w:rsidRDefault="007C016F" w:rsidP="001F46D3">
      <w:pPr>
        <w:ind w:firstLine="709"/>
        <w:jc w:val="both"/>
        <w:rPr>
          <w:sz w:val="28"/>
          <w:szCs w:val="28"/>
          <w:u w:val="single"/>
        </w:rPr>
      </w:pPr>
    </w:p>
    <w:p w:rsidR="001F46D3" w:rsidRPr="0099169B" w:rsidRDefault="001F46D3" w:rsidP="001F46D3">
      <w:pPr>
        <w:ind w:firstLine="709"/>
        <w:jc w:val="both"/>
        <w:rPr>
          <w:sz w:val="28"/>
          <w:szCs w:val="28"/>
          <w:u w:val="single"/>
        </w:rPr>
      </w:pPr>
      <w:r w:rsidRPr="0099169B">
        <w:rPr>
          <w:sz w:val="28"/>
          <w:szCs w:val="28"/>
          <w:u w:val="single"/>
        </w:rPr>
        <w:lastRenderedPageBreak/>
        <w:t>Санитарно-защитные зоны объектов специального назначения</w:t>
      </w:r>
    </w:p>
    <w:p w:rsidR="001F46D3" w:rsidRPr="0099169B" w:rsidRDefault="001F46D3" w:rsidP="001F46D3">
      <w:pPr>
        <w:ind w:firstLine="709"/>
        <w:jc w:val="both"/>
        <w:rPr>
          <w:sz w:val="28"/>
          <w:szCs w:val="28"/>
        </w:rPr>
      </w:pPr>
      <w:r w:rsidRPr="0099169B">
        <w:rPr>
          <w:sz w:val="28"/>
          <w:szCs w:val="28"/>
        </w:rPr>
        <w:t xml:space="preserve">Объекты специального назначения, оказывающие негативное воздействие на окружающую среду, - полигоны ТБО, кладбища, скотомогильники. </w:t>
      </w:r>
    </w:p>
    <w:p w:rsidR="001F46D3" w:rsidRPr="0099169B" w:rsidRDefault="001F46D3" w:rsidP="001F46D3">
      <w:pPr>
        <w:ind w:firstLine="709"/>
        <w:jc w:val="both"/>
        <w:rPr>
          <w:sz w:val="28"/>
          <w:szCs w:val="28"/>
        </w:rPr>
      </w:pPr>
      <w:r w:rsidRPr="0099169B">
        <w:rPr>
          <w:sz w:val="28"/>
          <w:szCs w:val="28"/>
          <w:u w:val="single"/>
        </w:rPr>
        <w:t>Санитарно-защитные зоны объектов размещения (полигонов, свалок) твердых бытовых отходов</w:t>
      </w:r>
      <w:r w:rsidRPr="0099169B">
        <w:rPr>
          <w:sz w:val="28"/>
          <w:szCs w:val="28"/>
        </w:rPr>
        <w:t xml:space="preserve">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F46D3" w:rsidRPr="0099169B" w:rsidRDefault="001F46D3" w:rsidP="001F46D3">
      <w:pPr>
        <w:ind w:firstLine="709"/>
        <w:jc w:val="both"/>
        <w:rPr>
          <w:sz w:val="28"/>
          <w:szCs w:val="28"/>
        </w:rPr>
      </w:pPr>
      <w:r w:rsidRPr="0099169B">
        <w:rPr>
          <w:sz w:val="28"/>
          <w:szCs w:val="28"/>
        </w:rPr>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1F46D3" w:rsidRPr="0099169B" w:rsidRDefault="001F46D3" w:rsidP="001F46D3">
      <w:pPr>
        <w:ind w:firstLine="709"/>
        <w:jc w:val="both"/>
        <w:rPr>
          <w:sz w:val="28"/>
          <w:szCs w:val="28"/>
        </w:rPr>
      </w:pPr>
      <w:r w:rsidRPr="0099169B">
        <w:rPr>
          <w:sz w:val="28"/>
          <w:szCs w:val="28"/>
        </w:rPr>
        <w:t>Размер санитарно-защитной зоны от жилой застройки до границ полигона ТБО - 1000м. Санитарно-защитная зона должна иметь зеленые насаждения.</w:t>
      </w:r>
    </w:p>
    <w:p w:rsidR="001F46D3" w:rsidRPr="0099169B" w:rsidRDefault="001F46D3" w:rsidP="001F46D3">
      <w:pPr>
        <w:ind w:firstLine="709"/>
        <w:jc w:val="both"/>
        <w:rPr>
          <w:sz w:val="28"/>
          <w:szCs w:val="28"/>
        </w:rPr>
      </w:pPr>
      <w:r w:rsidRPr="0099169B">
        <w:rPr>
          <w:sz w:val="28"/>
          <w:szCs w:val="28"/>
        </w:rPr>
        <w:t>Не допускается размещение полигонов ТБО:</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 xml:space="preserve">на территории зон санитарной охраны </w:t>
      </w:r>
      <w:proofErr w:type="spellStart"/>
      <w:r w:rsidRPr="0099169B">
        <w:rPr>
          <w:sz w:val="28"/>
          <w:szCs w:val="28"/>
        </w:rPr>
        <w:t>водоисточников</w:t>
      </w:r>
      <w:proofErr w:type="spellEnd"/>
      <w:r w:rsidRPr="0099169B">
        <w:rPr>
          <w:sz w:val="28"/>
          <w:szCs w:val="28"/>
        </w:rPr>
        <w:t xml:space="preserve"> и минеральных источников;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во всех поясах зон санитарной охраны курортов;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районах геологических разломов, местах выхода на поверхность трещиноватых пород;</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выклинивания водоносных горизонтов;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на участках, затопляемых паводковыми водами;</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рекреационных зонах;</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массового отдыха населения и на территории лечебно-оздоровительных учреждений.</w:t>
      </w:r>
    </w:p>
    <w:p w:rsidR="001F46D3" w:rsidRPr="0099169B" w:rsidRDefault="001F46D3" w:rsidP="001F46D3">
      <w:pPr>
        <w:ind w:firstLine="709"/>
        <w:jc w:val="both"/>
        <w:rPr>
          <w:sz w:val="28"/>
          <w:szCs w:val="28"/>
        </w:rPr>
      </w:pPr>
      <w:r w:rsidRPr="0099169B">
        <w:rPr>
          <w:sz w:val="28"/>
          <w:szCs w:val="28"/>
          <w:u w:val="single"/>
        </w:rPr>
        <w:t>Санитарно-защитные зоны (далее - СЗЗ) для канализационных очистных сооружений</w:t>
      </w:r>
      <w:r w:rsidRPr="0099169B">
        <w:rPr>
          <w:sz w:val="28"/>
          <w:szCs w:val="28"/>
        </w:rPr>
        <w:t xml:space="preserve"> следует принимать в соответствии с требованиями СанПиН 2.2.1/2.1.1.1200-03.</w:t>
      </w:r>
    </w:p>
    <w:p w:rsidR="001F46D3" w:rsidRPr="0099169B" w:rsidRDefault="001F46D3" w:rsidP="001F46D3">
      <w:pPr>
        <w:ind w:firstLine="709"/>
        <w:jc w:val="both"/>
        <w:rPr>
          <w:sz w:val="28"/>
          <w:szCs w:val="28"/>
          <w:u w:val="single"/>
        </w:rPr>
      </w:pPr>
      <w:r w:rsidRPr="0099169B">
        <w:rPr>
          <w:sz w:val="28"/>
          <w:szCs w:val="28"/>
          <w:u w:val="single"/>
        </w:rPr>
        <w:t>Санитарно-защитные зоны кладбищ</w:t>
      </w:r>
    </w:p>
    <w:p w:rsidR="001F46D3" w:rsidRPr="0099169B" w:rsidRDefault="001F46D3" w:rsidP="001F46D3">
      <w:pPr>
        <w:ind w:firstLine="709"/>
        <w:jc w:val="both"/>
        <w:rPr>
          <w:sz w:val="28"/>
          <w:szCs w:val="28"/>
        </w:rPr>
      </w:pPr>
      <w:r w:rsidRPr="0099169B">
        <w:rPr>
          <w:sz w:val="28"/>
          <w:szCs w:val="28"/>
        </w:rPr>
        <w:t>Кладбища с погребением путем предания тела (останков) умершего земле (захоронение в могилу, склеп) размещают на расстоянии:</w:t>
      </w:r>
    </w:p>
    <w:p w:rsidR="001F46D3" w:rsidRPr="0099169B" w:rsidRDefault="001F46D3" w:rsidP="001F46D3">
      <w:pPr>
        <w:ind w:left="1134" w:hanging="425"/>
        <w:jc w:val="both"/>
        <w:rPr>
          <w:sz w:val="28"/>
          <w:szCs w:val="28"/>
        </w:rPr>
      </w:pPr>
      <w:r w:rsidRPr="0099169B">
        <w:rPr>
          <w:sz w:val="28"/>
          <w:szCs w:val="28"/>
        </w:rPr>
        <w:t>а) от жилых, общественных зданий, спортивно-оздоровительных и санаторно-курортных зон:</w:t>
      </w:r>
    </w:p>
    <w:p w:rsidR="001F46D3" w:rsidRPr="0099169B" w:rsidRDefault="001F46D3" w:rsidP="001F46D3">
      <w:pPr>
        <w:ind w:left="1134" w:hanging="425"/>
        <w:jc w:val="both"/>
        <w:rPr>
          <w:sz w:val="28"/>
          <w:szCs w:val="28"/>
        </w:rPr>
      </w:pPr>
      <w:r w:rsidRPr="0099169B">
        <w:rPr>
          <w:sz w:val="28"/>
          <w:szCs w:val="28"/>
        </w:rPr>
        <w:t>•</w:t>
      </w:r>
      <w:r w:rsidRPr="0099169B">
        <w:rPr>
          <w:sz w:val="28"/>
          <w:szCs w:val="28"/>
        </w:rPr>
        <w:tab/>
        <w:t>50м - для сельских, закрытых кладбищ и мемориальных комплексов;</w:t>
      </w:r>
    </w:p>
    <w:p w:rsidR="001F46D3" w:rsidRPr="0099169B" w:rsidRDefault="001F46D3" w:rsidP="001F46D3">
      <w:pPr>
        <w:ind w:left="1134" w:hanging="425"/>
        <w:jc w:val="both"/>
        <w:rPr>
          <w:sz w:val="28"/>
          <w:szCs w:val="28"/>
        </w:rPr>
      </w:pPr>
      <w:r w:rsidRPr="0099169B">
        <w:rPr>
          <w:sz w:val="28"/>
          <w:szCs w:val="28"/>
        </w:rPr>
        <w:t xml:space="preserve">б) от водозаборных сооружений централизованного источника водоснабжения населения - не менее 1000м с подтверждением достаточности расстояния расчетами поясов зон санитарной охраны </w:t>
      </w:r>
      <w:proofErr w:type="spellStart"/>
      <w:r w:rsidRPr="0099169B">
        <w:rPr>
          <w:sz w:val="28"/>
          <w:szCs w:val="28"/>
        </w:rPr>
        <w:t>водоисточника</w:t>
      </w:r>
      <w:proofErr w:type="spellEnd"/>
      <w:r w:rsidRPr="0099169B">
        <w:rPr>
          <w:sz w:val="28"/>
          <w:szCs w:val="28"/>
        </w:rPr>
        <w:t xml:space="preserve"> и времени фильтрации;</w:t>
      </w:r>
    </w:p>
    <w:p w:rsidR="001F46D3" w:rsidRPr="0099169B" w:rsidRDefault="001F46D3" w:rsidP="001F46D3">
      <w:pPr>
        <w:ind w:left="1134" w:hanging="425"/>
        <w:jc w:val="both"/>
        <w:rPr>
          <w:sz w:val="28"/>
          <w:szCs w:val="28"/>
        </w:rPr>
      </w:pPr>
      <w:r w:rsidRPr="0099169B">
        <w:rPr>
          <w:sz w:val="28"/>
          <w:szCs w:val="28"/>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F46D3" w:rsidRPr="0099169B" w:rsidRDefault="001F46D3" w:rsidP="001F46D3">
      <w:pPr>
        <w:ind w:firstLine="709"/>
        <w:jc w:val="both"/>
        <w:rPr>
          <w:sz w:val="28"/>
          <w:szCs w:val="28"/>
          <w:u w:val="single"/>
        </w:rPr>
      </w:pPr>
      <w:r w:rsidRPr="0099169B">
        <w:rPr>
          <w:sz w:val="28"/>
          <w:szCs w:val="28"/>
          <w:u w:val="single"/>
        </w:rPr>
        <w:lastRenderedPageBreak/>
        <w:t xml:space="preserve">Санитарно-защитные зоны скотомогильников </w:t>
      </w:r>
    </w:p>
    <w:p w:rsidR="001F46D3" w:rsidRPr="0099169B" w:rsidRDefault="001F46D3" w:rsidP="001F46D3">
      <w:pPr>
        <w:ind w:firstLine="709"/>
        <w:jc w:val="both"/>
        <w:rPr>
          <w:sz w:val="28"/>
          <w:szCs w:val="28"/>
        </w:rPr>
      </w:pPr>
      <w:r w:rsidRPr="0099169B">
        <w:rPr>
          <w:sz w:val="28"/>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99169B">
        <w:rPr>
          <w:sz w:val="28"/>
          <w:szCs w:val="28"/>
        </w:rPr>
        <w:t>конфискатов</w:t>
      </w:r>
      <w:proofErr w:type="spellEnd"/>
      <w:r w:rsidRPr="0099169B">
        <w:rPr>
          <w:sz w:val="28"/>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F46D3" w:rsidRPr="0099169B" w:rsidRDefault="001F46D3" w:rsidP="001F46D3">
      <w:pPr>
        <w:ind w:firstLine="709"/>
        <w:jc w:val="both"/>
        <w:rPr>
          <w:sz w:val="28"/>
          <w:szCs w:val="28"/>
        </w:rPr>
      </w:pPr>
      <w:r w:rsidRPr="0099169B">
        <w:rPr>
          <w:sz w:val="28"/>
          <w:szCs w:val="28"/>
        </w:rPr>
        <w:t>Размер санитарно-защитной зоны от скотомогильника с захоронением в земляную яму принимается до:</w:t>
      </w:r>
    </w:p>
    <w:p w:rsidR="001F46D3" w:rsidRPr="0099169B" w:rsidRDefault="001F46D3" w:rsidP="00D60382">
      <w:pPr>
        <w:ind w:left="709" w:hanging="425"/>
        <w:jc w:val="both"/>
        <w:rPr>
          <w:sz w:val="28"/>
          <w:szCs w:val="28"/>
        </w:rPr>
      </w:pPr>
      <w:r w:rsidRPr="0099169B">
        <w:rPr>
          <w:sz w:val="28"/>
          <w:szCs w:val="28"/>
        </w:rPr>
        <w:t>•</w:t>
      </w:r>
      <w:r w:rsidRPr="0099169B">
        <w:rPr>
          <w:sz w:val="28"/>
          <w:szCs w:val="28"/>
        </w:rPr>
        <w:tab/>
        <w:t>жилых, общественных зданий, животноводческих ферм (комплексов) - 1000м;</w:t>
      </w:r>
    </w:p>
    <w:p w:rsidR="001F46D3" w:rsidRPr="0099169B" w:rsidRDefault="001F46D3" w:rsidP="00D60382">
      <w:pPr>
        <w:ind w:left="709" w:hanging="425"/>
        <w:jc w:val="both"/>
        <w:rPr>
          <w:sz w:val="28"/>
          <w:szCs w:val="28"/>
        </w:rPr>
      </w:pPr>
      <w:r w:rsidRPr="0099169B">
        <w:rPr>
          <w:sz w:val="28"/>
          <w:szCs w:val="28"/>
        </w:rPr>
        <w:t>•</w:t>
      </w:r>
      <w:r w:rsidRPr="0099169B">
        <w:rPr>
          <w:sz w:val="28"/>
          <w:szCs w:val="28"/>
        </w:rPr>
        <w:tab/>
        <w:t>скотопрогонов и пастбищ - 200м;</w:t>
      </w:r>
    </w:p>
    <w:p w:rsidR="001F46D3" w:rsidRPr="0099169B" w:rsidRDefault="001F46D3" w:rsidP="00D60382">
      <w:pPr>
        <w:ind w:left="709" w:hanging="425"/>
        <w:jc w:val="both"/>
        <w:rPr>
          <w:sz w:val="28"/>
          <w:szCs w:val="28"/>
        </w:rPr>
      </w:pPr>
      <w:r w:rsidRPr="0099169B">
        <w:rPr>
          <w:sz w:val="28"/>
          <w:szCs w:val="28"/>
        </w:rPr>
        <w:t>•</w:t>
      </w:r>
      <w:r w:rsidRPr="0099169B">
        <w:rPr>
          <w:sz w:val="28"/>
          <w:szCs w:val="28"/>
        </w:rPr>
        <w:tab/>
        <w:t>автомобильных, железных дорог в зависимости от их категории - 60 - 300м.</w:t>
      </w:r>
    </w:p>
    <w:p w:rsidR="001F46D3" w:rsidRPr="0099169B" w:rsidRDefault="001F46D3" w:rsidP="001F46D3">
      <w:pPr>
        <w:ind w:firstLine="709"/>
        <w:jc w:val="both"/>
        <w:rPr>
          <w:sz w:val="28"/>
          <w:szCs w:val="28"/>
        </w:rPr>
      </w:pPr>
      <w:r w:rsidRPr="0099169B">
        <w:rPr>
          <w:sz w:val="28"/>
          <w:szCs w:val="28"/>
        </w:rPr>
        <w:t xml:space="preserve">По истечении 25 лет с момента последнего захоронения возможно уменьшение размеров санитарно-защитной зоны. </w:t>
      </w:r>
    </w:p>
    <w:p w:rsidR="001F46D3" w:rsidRPr="0099169B" w:rsidRDefault="001F46D3" w:rsidP="001F46D3">
      <w:pPr>
        <w:ind w:firstLine="709"/>
        <w:jc w:val="both"/>
        <w:rPr>
          <w:sz w:val="28"/>
          <w:szCs w:val="28"/>
        </w:rPr>
      </w:pPr>
      <w:r w:rsidRPr="003E4038">
        <w:rPr>
          <w:sz w:val="28"/>
          <w:szCs w:val="28"/>
        </w:rPr>
        <w:t xml:space="preserve">На территории </w:t>
      </w:r>
      <w:r w:rsidRPr="00883C50">
        <w:rPr>
          <w:sz w:val="28"/>
          <w:szCs w:val="28"/>
        </w:rPr>
        <w:t xml:space="preserve">поселения размещен </w:t>
      </w:r>
      <w:r w:rsidR="003E4038" w:rsidRPr="00883C50">
        <w:rPr>
          <w:sz w:val="28"/>
          <w:szCs w:val="28"/>
        </w:rPr>
        <w:t>скотомогильник.</w:t>
      </w:r>
    </w:p>
    <w:p w:rsidR="001F46D3" w:rsidRPr="0099169B" w:rsidRDefault="001F46D3" w:rsidP="001F46D3">
      <w:pPr>
        <w:ind w:firstLine="540"/>
        <w:jc w:val="center"/>
        <w:rPr>
          <w:rFonts w:eastAsia="Calibri"/>
          <w:b/>
          <w:sz w:val="28"/>
          <w:szCs w:val="28"/>
        </w:rPr>
      </w:pPr>
    </w:p>
    <w:p w:rsidR="001F46D3" w:rsidRPr="0099169B" w:rsidRDefault="001F46D3" w:rsidP="001F46D3">
      <w:pPr>
        <w:ind w:firstLine="540"/>
        <w:jc w:val="center"/>
        <w:rPr>
          <w:rFonts w:eastAsia="Calibri"/>
          <w:b/>
          <w:sz w:val="28"/>
          <w:szCs w:val="28"/>
        </w:rPr>
      </w:pPr>
      <w:r w:rsidRPr="0099169B">
        <w:rPr>
          <w:rFonts w:eastAsia="Calibri"/>
          <w:b/>
          <w:sz w:val="28"/>
          <w:szCs w:val="28"/>
        </w:rPr>
        <w:t xml:space="preserve">2.6.3.2. </w:t>
      </w:r>
      <w:r w:rsidRPr="0099169B">
        <w:rPr>
          <w:rFonts w:eastAsia="Calibri"/>
          <w:b/>
          <w:bCs/>
          <w:sz w:val="28"/>
          <w:szCs w:val="28"/>
        </w:rPr>
        <w:t>Планировочные ограничения природного характера</w:t>
      </w:r>
    </w:p>
    <w:p w:rsidR="001F46D3" w:rsidRPr="0099169B" w:rsidRDefault="001F46D3" w:rsidP="001F46D3">
      <w:pPr>
        <w:ind w:firstLine="709"/>
        <w:rPr>
          <w:rFonts w:eastAsia="Calibri"/>
          <w:sz w:val="28"/>
          <w:szCs w:val="28"/>
          <w:u w:val="single"/>
        </w:rPr>
      </w:pPr>
      <w:proofErr w:type="spellStart"/>
      <w:r w:rsidRPr="0099169B">
        <w:rPr>
          <w:rFonts w:eastAsia="Calibri"/>
          <w:bCs/>
          <w:sz w:val="28"/>
          <w:szCs w:val="28"/>
          <w:u w:val="single"/>
        </w:rPr>
        <w:t>Водоохранные</w:t>
      </w:r>
      <w:proofErr w:type="spellEnd"/>
      <w:r w:rsidRPr="0099169B">
        <w:rPr>
          <w:rFonts w:eastAsia="Calibri"/>
          <w:bCs/>
          <w:sz w:val="28"/>
          <w:szCs w:val="28"/>
          <w:u w:val="single"/>
        </w:rPr>
        <w:t xml:space="preserve"> зоны и прибрежные защитные полосы</w:t>
      </w:r>
    </w:p>
    <w:p w:rsidR="001F46D3" w:rsidRPr="0099169B" w:rsidRDefault="001F46D3" w:rsidP="001F46D3">
      <w:pPr>
        <w:ind w:firstLine="709"/>
        <w:jc w:val="both"/>
        <w:rPr>
          <w:sz w:val="28"/>
          <w:szCs w:val="28"/>
        </w:rPr>
      </w:pPr>
      <w:r w:rsidRPr="0099169B">
        <w:rPr>
          <w:sz w:val="28"/>
          <w:szCs w:val="28"/>
        </w:rPr>
        <w:t xml:space="preserve">Ширина </w:t>
      </w:r>
      <w:proofErr w:type="spellStart"/>
      <w:r w:rsidRPr="0099169B">
        <w:rPr>
          <w:sz w:val="28"/>
          <w:szCs w:val="28"/>
        </w:rPr>
        <w:t>водоохранной</w:t>
      </w:r>
      <w:proofErr w:type="spellEnd"/>
      <w:r w:rsidRPr="0099169B">
        <w:rPr>
          <w:sz w:val="28"/>
          <w:szCs w:val="28"/>
        </w:rPr>
        <w:t xml:space="preserve"> зоны по новому кодексу устанавливается от соответствующей береговой линии. В соответствии с пунктом 4 статьи 65 водного кодекса РФ ширина </w:t>
      </w:r>
      <w:proofErr w:type="spellStart"/>
      <w:r w:rsidRPr="0099169B">
        <w:rPr>
          <w:sz w:val="28"/>
          <w:szCs w:val="28"/>
        </w:rPr>
        <w:t>водоохранной</w:t>
      </w:r>
      <w:proofErr w:type="spellEnd"/>
      <w:r w:rsidRPr="0099169B">
        <w:rPr>
          <w:sz w:val="28"/>
          <w:szCs w:val="28"/>
        </w:rPr>
        <w:t xml:space="preserve"> зоны строго регламентирована в зависимости от протяженности реки – 50, 100 и 200метров. В соответствии с п. 16, ст. 65 Водного кодекса, в границах </w:t>
      </w:r>
      <w:proofErr w:type="spellStart"/>
      <w:r w:rsidRPr="0099169B">
        <w:rPr>
          <w:sz w:val="28"/>
          <w:szCs w:val="28"/>
        </w:rPr>
        <w:t>водоохранных</w:t>
      </w:r>
      <w:proofErr w:type="spellEnd"/>
      <w:r w:rsidRPr="0099169B">
        <w:rPr>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w:t>
      </w:r>
    </w:p>
    <w:p w:rsidR="001F46D3" w:rsidRPr="0099169B" w:rsidRDefault="001F46D3" w:rsidP="001F46D3">
      <w:pPr>
        <w:ind w:firstLine="709"/>
        <w:jc w:val="both"/>
        <w:rPr>
          <w:sz w:val="28"/>
          <w:szCs w:val="28"/>
        </w:rPr>
      </w:pPr>
      <w:r w:rsidRPr="0099169B">
        <w:rPr>
          <w:sz w:val="28"/>
          <w:szCs w:val="28"/>
        </w:rPr>
        <w:t>На территории прибрежных защитных полос рекомендуется посадка или сохранение древесно-кустарниковой или луговой растительности.</w:t>
      </w:r>
    </w:p>
    <w:p w:rsidR="00EA2687" w:rsidRDefault="001F46D3" w:rsidP="001F46D3">
      <w:pPr>
        <w:ind w:firstLine="709"/>
        <w:jc w:val="both"/>
        <w:rPr>
          <w:sz w:val="28"/>
          <w:szCs w:val="28"/>
        </w:rPr>
      </w:pPr>
      <w:r w:rsidRPr="0099169B">
        <w:rPr>
          <w:sz w:val="28"/>
          <w:szCs w:val="28"/>
        </w:rPr>
        <w:t xml:space="preserve">Согласно ст. 6 Водного Кодекса РФ №74-ФЗ вдоль береговой линии водных объектов устанавливается береговая полоса – полоса земли, предназначенная для общего пользования. Ширина береговой полосы водных объектов общего пользования составляет </w:t>
      </w:r>
      <w:r w:rsidR="00D60382">
        <w:rPr>
          <w:sz w:val="28"/>
          <w:szCs w:val="28"/>
        </w:rPr>
        <w:t>20</w:t>
      </w:r>
      <w:r w:rsidRPr="0099169B">
        <w:rPr>
          <w:sz w:val="28"/>
          <w:szCs w:val="28"/>
        </w:rPr>
        <w:t xml:space="preserve"> метров, за исключением береговой полосы рек и ручьев, протяженность которых от истока до устья не более чем десять километров. </w:t>
      </w:r>
    </w:p>
    <w:p w:rsidR="001F46D3" w:rsidRDefault="001F46D3" w:rsidP="001F46D3">
      <w:pPr>
        <w:ind w:firstLine="709"/>
        <w:jc w:val="both"/>
        <w:rPr>
          <w:sz w:val="28"/>
          <w:szCs w:val="28"/>
        </w:rPr>
      </w:pPr>
      <w:r w:rsidRPr="00883C50">
        <w:rPr>
          <w:sz w:val="28"/>
          <w:szCs w:val="28"/>
        </w:rPr>
        <w:t xml:space="preserve">В таблице представлены размеры </w:t>
      </w:r>
      <w:proofErr w:type="spellStart"/>
      <w:r w:rsidRPr="00883C50">
        <w:rPr>
          <w:sz w:val="28"/>
          <w:szCs w:val="28"/>
        </w:rPr>
        <w:t>водоохранных</w:t>
      </w:r>
      <w:proofErr w:type="spellEnd"/>
      <w:r w:rsidRPr="00883C50">
        <w:rPr>
          <w:sz w:val="28"/>
          <w:szCs w:val="28"/>
        </w:rPr>
        <w:t xml:space="preserve"> зон, прибрежных защитных полос и береговых полос рек, протекающих по территории </w:t>
      </w:r>
      <w:proofErr w:type="spellStart"/>
      <w:r w:rsidR="00883C50">
        <w:rPr>
          <w:sz w:val="28"/>
          <w:szCs w:val="28"/>
        </w:rPr>
        <w:t>Шарчинского</w:t>
      </w:r>
      <w:proofErr w:type="spellEnd"/>
      <w:r w:rsidRPr="00883C50">
        <w:rPr>
          <w:sz w:val="28"/>
          <w:szCs w:val="28"/>
        </w:rPr>
        <w:t xml:space="preserve"> сельсовета Сузунского района поселения территории в соответствии с Водным Кодексом РФ № 74-ФЗ от 03.06.2006:</w:t>
      </w:r>
    </w:p>
    <w:p w:rsidR="003E4038" w:rsidRDefault="003E4038" w:rsidP="001F46D3">
      <w:pPr>
        <w:ind w:firstLine="709"/>
        <w:jc w:val="both"/>
        <w:rPr>
          <w:sz w:val="28"/>
          <w:szCs w:val="28"/>
        </w:rPr>
      </w:pPr>
    </w:p>
    <w:p w:rsidR="003E4038" w:rsidRPr="0099169B" w:rsidRDefault="003E4038" w:rsidP="001F46D3">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48"/>
        <w:gridCol w:w="2129"/>
        <w:gridCol w:w="2027"/>
        <w:gridCol w:w="2027"/>
      </w:tblGrid>
      <w:tr w:rsidR="001F46D3" w:rsidRPr="0099169B" w:rsidTr="0010424C">
        <w:tc>
          <w:tcPr>
            <w:tcW w:w="1137" w:type="pct"/>
          </w:tcPr>
          <w:p w:rsidR="001F46D3" w:rsidRPr="0010424C" w:rsidRDefault="001F46D3" w:rsidP="0010424C">
            <w:pPr>
              <w:jc w:val="center"/>
              <w:rPr>
                <w:rFonts w:eastAsia="Calibri"/>
                <w:b/>
                <w:sz w:val="28"/>
                <w:szCs w:val="28"/>
              </w:rPr>
            </w:pPr>
            <w:r w:rsidRPr="0010424C">
              <w:rPr>
                <w:rFonts w:eastAsia="Calibri"/>
                <w:b/>
                <w:sz w:val="28"/>
                <w:szCs w:val="28"/>
              </w:rPr>
              <w:lastRenderedPageBreak/>
              <w:t>Название водного объекта</w:t>
            </w:r>
          </w:p>
        </w:tc>
        <w:tc>
          <w:tcPr>
            <w:tcW w:w="813" w:type="pct"/>
          </w:tcPr>
          <w:p w:rsidR="001F46D3" w:rsidRPr="0010424C" w:rsidRDefault="001F46D3" w:rsidP="0010424C">
            <w:pPr>
              <w:jc w:val="center"/>
              <w:rPr>
                <w:rFonts w:eastAsia="Calibri"/>
                <w:b/>
                <w:sz w:val="28"/>
                <w:szCs w:val="28"/>
              </w:rPr>
            </w:pPr>
            <w:r w:rsidRPr="0010424C">
              <w:rPr>
                <w:rFonts w:eastAsia="Calibri"/>
                <w:b/>
                <w:sz w:val="28"/>
                <w:szCs w:val="28"/>
              </w:rPr>
              <w:t>Длина водного объекта (км)</w:t>
            </w:r>
          </w:p>
        </w:tc>
        <w:tc>
          <w:tcPr>
            <w:tcW w:w="1050" w:type="pct"/>
          </w:tcPr>
          <w:p w:rsidR="001F46D3" w:rsidRPr="0010424C" w:rsidRDefault="001F46D3" w:rsidP="0010424C">
            <w:pPr>
              <w:jc w:val="center"/>
              <w:rPr>
                <w:rFonts w:eastAsia="Calibri"/>
                <w:b/>
                <w:sz w:val="28"/>
                <w:szCs w:val="28"/>
              </w:rPr>
            </w:pPr>
            <w:r w:rsidRPr="0010424C">
              <w:rPr>
                <w:rFonts w:eastAsia="Calibri"/>
                <w:b/>
                <w:sz w:val="28"/>
                <w:szCs w:val="28"/>
              </w:rPr>
              <w:t>Размер прибрежной защитной зоны, м</w:t>
            </w:r>
          </w:p>
        </w:tc>
        <w:tc>
          <w:tcPr>
            <w:tcW w:w="1000" w:type="pct"/>
          </w:tcPr>
          <w:p w:rsidR="001F46D3" w:rsidRPr="0010424C" w:rsidRDefault="001F46D3" w:rsidP="0010424C">
            <w:pPr>
              <w:jc w:val="center"/>
              <w:rPr>
                <w:rFonts w:eastAsia="Calibri"/>
                <w:b/>
                <w:sz w:val="28"/>
                <w:szCs w:val="28"/>
              </w:rPr>
            </w:pPr>
            <w:r w:rsidRPr="0010424C">
              <w:rPr>
                <w:rFonts w:eastAsia="Calibri"/>
                <w:b/>
                <w:sz w:val="28"/>
                <w:szCs w:val="28"/>
              </w:rPr>
              <w:t>Размер береговой полосы, м</w:t>
            </w:r>
          </w:p>
        </w:tc>
        <w:tc>
          <w:tcPr>
            <w:tcW w:w="1000" w:type="pct"/>
          </w:tcPr>
          <w:p w:rsidR="001F46D3" w:rsidRPr="0010424C" w:rsidRDefault="001F46D3" w:rsidP="0010424C">
            <w:pPr>
              <w:jc w:val="center"/>
              <w:rPr>
                <w:rFonts w:eastAsia="Calibri"/>
                <w:b/>
                <w:sz w:val="28"/>
                <w:szCs w:val="28"/>
              </w:rPr>
            </w:pPr>
            <w:r w:rsidRPr="0010424C">
              <w:rPr>
                <w:rFonts w:eastAsia="Calibri"/>
                <w:b/>
                <w:sz w:val="28"/>
                <w:szCs w:val="28"/>
              </w:rPr>
              <w:t xml:space="preserve">Размер </w:t>
            </w:r>
            <w:proofErr w:type="spellStart"/>
            <w:r w:rsidRPr="0010424C">
              <w:rPr>
                <w:rFonts w:eastAsia="Calibri"/>
                <w:b/>
                <w:sz w:val="28"/>
                <w:szCs w:val="28"/>
              </w:rPr>
              <w:t>водоохранной</w:t>
            </w:r>
            <w:proofErr w:type="spellEnd"/>
            <w:r w:rsidRPr="0010424C">
              <w:rPr>
                <w:rFonts w:eastAsia="Calibri"/>
                <w:b/>
                <w:sz w:val="28"/>
                <w:szCs w:val="28"/>
              </w:rPr>
              <w:t xml:space="preserve"> зоны, м</w:t>
            </w:r>
          </w:p>
        </w:tc>
      </w:tr>
      <w:tr w:rsidR="001F46D3" w:rsidRPr="00883C50" w:rsidTr="0010424C">
        <w:tc>
          <w:tcPr>
            <w:tcW w:w="1137" w:type="pct"/>
          </w:tcPr>
          <w:p w:rsidR="001F46D3" w:rsidRPr="0010424C" w:rsidRDefault="00883C50" w:rsidP="00883C50">
            <w:pPr>
              <w:rPr>
                <w:rFonts w:eastAsia="Calibri"/>
                <w:sz w:val="28"/>
                <w:szCs w:val="28"/>
                <w:highlight w:val="magenta"/>
              </w:rPr>
            </w:pPr>
            <w:r w:rsidRPr="0010424C">
              <w:rPr>
                <w:rFonts w:eastAsia="Calibri"/>
                <w:sz w:val="28"/>
                <w:szCs w:val="28"/>
              </w:rPr>
              <w:t>Р. Плоская</w:t>
            </w:r>
          </w:p>
        </w:tc>
        <w:tc>
          <w:tcPr>
            <w:tcW w:w="813" w:type="pct"/>
          </w:tcPr>
          <w:p w:rsidR="001F46D3" w:rsidRPr="0010424C" w:rsidRDefault="00EA2687" w:rsidP="0010424C">
            <w:pPr>
              <w:jc w:val="center"/>
              <w:rPr>
                <w:rFonts w:eastAsia="Calibri"/>
                <w:sz w:val="28"/>
                <w:szCs w:val="28"/>
              </w:rPr>
            </w:pPr>
            <w:r>
              <w:rPr>
                <w:rFonts w:eastAsia="Calibri"/>
                <w:sz w:val="28"/>
                <w:szCs w:val="28"/>
              </w:rPr>
              <w:t>Более</w:t>
            </w:r>
            <w:r w:rsidR="001F46D3" w:rsidRPr="0010424C">
              <w:rPr>
                <w:rFonts w:eastAsia="Calibri"/>
                <w:sz w:val="28"/>
                <w:szCs w:val="28"/>
              </w:rPr>
              <w:t xml:space="preserve"> </w:t>
            </w:r>
            <w:smartTag w:uri="urn:schemas-microsoft-com:office:smarttags" w:element="metricconverter">
              <w:smartTagPr>
                <w:attr w:name="ProductID" w:val="10 км"/>
              </w:smartTagPr>
              <w:r w:rsidR="001F46D3" w:rsidRPr="0010424C">
                <w:rPr>
                  <w:rFonts w:eastAsia="Calibri"/>
                  <w:sz w:val="28"/>
                  <w:szCs w:val="28"/>
                </w:rPr>
                <w:t>10 км</w:t>
              </w:r>
            </w:smartTag>
          </w:p>
        </w:tc>
        <w:tc>
          <w:tcPr>
            <w:tcW w:w="1050" w:type="pct"/>
          </w:tcPr>
          <w:p w:rsidR="001F46D3" w:rsidRPr="0010424C" w:rsidRDefault="001F46D3" w:rsidP="0010424C">
            <w:pPr>
              <w:ind w:firstLine="7"/>
              <w:jc w:val="center"/>
              <w:rPr>
                <w:rFonts w:eastAsia="Calibri"/>
                <w:sz w:val="28"/>
                <w:szCs w:val="28"/>
              </w:rPr>
            </w:pPr>
            <w:r w:rsidRPr="0010424C">
              <w:rPr>
                <w:rFonts w:eastAsia="Calibri"/>
                <w:sz w:val="28"/>
                <w:szCs w:val="28"/>
              </w:rPr>
              <w:t>50</w:t>
            </w:r>
          </w:p>
        </w:tc>
        <w:tc>
          <w:tcPr>
            <w:tcW w:w="1000" w:type="pct"/>
          </w:tcPr>
          <w:p w:rsidR="001F46D3" w:rsidRPr="0010424C" w:rsidRDefault="005378E8" w:rsidP="0010424C">
            <w:pPr>
              <w:ind w:firstLine="7"/>
              <w:jc w:val="center"/>
              <w:rPr>
                <w:rFonts w:eastAsia="Calibri"/>
                <w:sz w:val="28"/>
                <w:szCs w:val="28"/>
              </w:rPr>
            </w:pPr>
            <w:r>
              <w:rPr>
                <w:rFonts w:eastAsia="Calibri"/>
                <w:sz w:val="28"/>
                <w:szCs w:val="28"/>
              </w:rPr>
              <w:t>-</w:t>
            </w:r>
          </w:p>
        </w:tc>
        <w:tc>
          <w:tcPr>
            <w:tcW w:w="1000" w:type="pct"/>
          </w:tcPr>
          <w:p w:rsidR="001F46D3" w:rsidRPr="0010424C" w:rsidRDefault="005378E8" w:rsidP="0010424C">
            <w:pPr>
              <w:ind w:firstLine="7"/>
              <w:jc w:val="center"/>
              <w:rPr>
                <w:rFonts w:eastAsia="Calibri"/>
                <w:sz w:val="28"/>
                <w:szCs w:val="28"/>
              </w:rPr>
            </w:pPr>
            <w:r>
              <w:rPr>
                <w:rFonts w:eastAsia="Calibri"/>
                <w:sz w:val="28"/>
                <w:szCs w:val="28"/>
              </w:rPr>
              <w:t>100</w:t>
            </w:r>
          </w:p>
        </w:tc>
      </w:tr>
    </w:tbl>
    <w:p w:rsidR="00D43FCD" w:rsidRDefault="00D43FCD" w:rsidP="001F46D3">
      <w:pPr>
        <w:ind w:firstLine="709"/>
        <w:jc w:val="both"/>
        <w:rPr>
          <w:sz w:val="28"/>
          <w:szCs w:val="28"/>
        </w:rPr>
      </w:pPr>
    </w:p>
    <w:p w:rsidR="001F46D3" w:rsidRPr="0099169B" w:rsidRDefault="001F46D3" w:rsidP="001F46D3">
      <w:pPr>
        <w:ind w:firstLine="540"/>
        <w:jc w:val="center"/>
        <w:rPr>
          <w:b/>
          <w:sz w:val="28"/>
          <w:szCs w:val="28"/>
        </w:rPr>
      </w:pPr>
      <w:r w:rsidRPr="0099169B">
        <w:rPr>
          <w:b/>
          <w:sz w:val="28"/>
          <w:szCs w:val="28"/>
        </w:rPr>
        <w:t>2.6.3.3. Инженерно-строительные ограничения</w:t>
      </w:r>
    </w:p>
    <w:p w:rsidR="001F46D3" w:rsidRPr="0099169B" w:rsidRDefault="001F46D3" w:rsidP="001F46D3">
      <w:pPr>
        <w:ind w:firstLine="709"/>
        <w:jc w:val="both"/>
        <w:rPr>
          <w:sz w:val="28"/>
          <w:szCs w:val="28"/>
        </w:rPr>
      </w:pPr>
      <w:r w:rsidRPr="0099169B">
        <w:rPr>
          <w:sz w:val="28"/>
          <w:szCs w:val="28"/>
        </w:rPr>
        <w:t xml:space="preserve">Инженерно-строительные ограничения обусловлены инженерно-геологическими, гидрологическими особенностями, ограничивающими градостроительное освоение территории. Таковыми  являются - зона затопления паводком 1% обеспеченности (неблагоприятная для градостроительного освоения без проведения дорогостоящих мероприятий по инженерной подготовке территории (подсыпка, дренаж, </w:t>
      </w:r>
      <w:proofErr w:type="spellStart"/>
      <w:r w:rsidRPr="0099169B">
        <w:rPr>
          <w:sz w:val="28"/>
          <w:szCs w:val="28"/>
        </w:rPr>
        <w:t>берегоукрепление</w:t>
      </w:r>
      <w:proofErr w:type="spellEnd"/>
      <w:r w:rsidRPr="0099169B">
        <w:rPr>
          <w:sz w:val="28"/>
          <w:szCs w:val="28"/>
        </w:rPr>
        <w:t>), наличие овражных и прибрежно-склоновых территорий, а также территорий, подверженных экзогенным геологическим процессам (карсты, оползни, и т.д.).</w:t>
      </w:r>
    </w:p>
    <w:p w:rsidR="001F46D3" w:rsidRPr="0099169B" w:rsidRDefault="001F46D3" w:rsidP="001F46D3">
      <w:pPr>
        <w:ind w:firstLine="709"/>
        <w:jc w:val="both"/>
        <w:rPr>
          <w:sz w:val="28"/>
          <w:szCs w:val="28"/>
        </w:rPr>
      </w:pPr>
      <w:r w:rsidRPr="0099169B">
        <w:rPr>
          <w:sz w:val="28"/>
          <w:szCs w:val="28"/>
        </w:rPr>
        <w:t xml:space="preserve">На этапе выбора площадки под строительство необходимы инженерно-геологические изыскания с целью выявления </w:t>
      </w:r>
      <w:proofErr w:type="spellStart"/>
      <w:r w:rsidRPr="0099169B">
        <w:rPr>
          <w:sz w:val="28"/>
          <w:szCs w:val="28"/>
        </w:rPr>
        <w:t>просадочных</w:t>
      </w:r>
      <w:proofErr w:type="spellEnd"/>
      <w:r w:rsidRPr="0099169B">
        <w:rPr>
          <w:sz w:val="28"/>
          <w:szCs w:val="28"/>
        </w:rPr>
        <w:t xml:space="preserve"> грунтов и карста. В большинстве случаев основанием для фундаментов зданий и сооружений будут служить покровные суглинки, которые могут обладать </w:t>
      </w:r>
      <w:proofErr w:type="spellStart"/>
      <w:r w:rsidRPr="0099169B">
        <w:rPr>
          <w:sz w:val="28"/>
          <w:szCs w:val="28"/>
        </w:rPr>
        <w:t>просадочными</w:t>
      </w:r>
      <w:proofErr w:type="spellEnd"/>
      <w:r w:rsidRPr="0099169B">
        <w:rPr>
          <w:sz w:val="28"/>
          <w:szCs w:val="28"/>
        </w:rPr>
        <w:t xml:space="preserve"> свойствами.</w:t>
      </w:r>
    </w:p>
    <w:p w:rsidR="003E4038" w:rsidRPr="0099169B" w:rsidRDefault="003E4038" w:rsidP="001F46D3">
      <w:pPr>
        <w:ind w:firstLine="540"/>
        <w:jc w:val="center"/>
        <w:rPr>
          <w:b/>
          <w:sz w:val="28"/>
          <w:szCs w:val="28"/>
          <w:highlight w:val="magenta"/>
        </w:rPr>
      </w:pPr>
    </w:p>
    <w:p w:rsidR="001F46D3" w:rsidRPr="0099169B" w:rsidRDefault="001F46D3" w:rsidP="001F46D3">
      <w:pPr>
        <w:ind w:firstLine="540"/>
        <w:jc w:val="center"/>
        <w:rPr>
          <w:b/>
          <w:sz w:val="28"/>
          <w:szCs w:val="28"/>
        </w:rPr>
      </w:pPr>
      <w:r w:rsidRPr="003E4038">
        <w:rPr>
          <w:b/>
          <w:sz w:val="28"/>
          <w:szCs w:val="28"/>
        </w:rPr>
        <w:t>2.6.3.4. Ограничения по требованиям охраны объектов культурного наследия, находящихся на территории</w:t>
      </w:r>
      <w:r w:rsidRPr="0099169B">
        <w:rPr>
          <w:b/>
          <w:sz w:val="28"/>
          <w:szCs w:val="28"/>
        </w:rPr>
        <w:t xml:space="preserve"> </w:t>
      </w:r>
      <w:r w:rsidRPr="003E4038">
        <w:rPr>
          <w:b/>
          <w:sz w:val="28"/>
          <w:szCs w:val="28"/>
        </w:rPr>
        <w:t>Сузунского района.</w:t>
      </w:r>
    </w:p>
    <w:p w:rsidR="001F46D3" w:rsidRPr="0099169B" w:rsidRDefault="001F46D3" w:rsidP="001F46D3">
      <w:pPr>
        <w:pStyle w:val="af4"/>
        <w:ind w:firstLine="709"/>
        <w:rPr>
          <w:szCs w:val="28"/>
        </w:rPr>
      </w:pPr>
      <w:r w:rsidRPr="0099169B">
        <w:rPr>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F46D3" w:rsidRPr="0099169B" w:rsidRDefault="001F46D3" w:rsidP="001F46D3">
      <w:pPr>
        <w:pStyle w:val="af4"/>
        <w:ind w:firstLine="709"/>
        <w:rPr>
          <w:szCs w:val="28"/>
        </w:rPr>
      </w:pPr>
      <w:r w:rsidRPr="0099169B">
        <w:rPr>
          <w:szCs w:val="28"/>
        </w:rPr>
        <w:t xml:space="preserve">Проектирование объектов капитального строительства осуществляется при отсутствии на территории объектов культурного наследия (включенных в реестр и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 В случае наличия данных объектов на территории, подлежащей хозяйственному освоению, землеустроительные, земляные, строительные, мелиоративные, хозяйственные и иные работы проводятся при наличии в проектах мероприятий по обеспечению сохранности данных объектов культурного наследия (с. 36 Федерального закона от 25.06.2002 №73-ФЗ «Об объектах культурного наследия (памятниках истории и культуры) народов Российской Федерации»). Наличие/отсутствие объектов культурного наследия на земельном участке, подлежащем хозяйственному освоению, определяется на </w:t>
      </w:r>
      <w:r w:rsidRPr="0099169B">
        <w:rPr>
          <w:szCs w:val="28"/>
        </w:rPr>
        <w:lastRenderedPageBreak/>
        <w:t>основании историко-культурной экспертизы земельного участка (с. 30-31 Федерального закона от 25.06.2002 №73-ФЗ «Об объектах культурного наследия (памятниках истории и культуры) народов Российской Федерации».</w:t>
      </w:r>
    </w:p>
    <w:p w:rsidR="0094735B" w:rsidRDefault="0094735B" w:rsidP="001F46D3">
      <w:pPr>
        <w:pStyle w:val="100"/>
        <w:jc w:val="center"/>
        <w:outlineLvl w:val="1"/>
        <w:rPr>
          <w:b/>
          <w:sz w:val="28"/>
          <w:szCs w:val="28"/>
        </w:rPr>
      </w:pPr>
      <w:bookmarkStart w:id="110" w:name="_Toc277844597"/>
      <w:bookmarkStart w:id="111" w:name="_Toc283888316"/>
      <w:bookmarkStart w:id="112" w:name="_Toc310245560"/>
    </w:p>
    <w:p w:rsidR="001F46D3" w:rsidRPr="0099169B" w:rsidRDefault="001F46D3" w:rsidP="001F46D3">
      <w:pPr>
        <w:pStyle w:val="100"/>
        <w:jc w:val="center"/>
        <w:outlineLvl w:val="1"/>
        <w:rPr>
          <w:b/>
          <w:sz w:val="28"/>
          <w:szCs w:val="28"/>
        </w:rPr>
      </w:pPr>
      <w:r w:rsidRPr="0099169B">
        <w:rPr>
          <w:b/>
          <w:sz w:val="28"/>
          <w:szCs w:val="28"/>
        </w:rPr>
        <w:t>2.7. Объекты местного значения</w:t>
      </w:r>
      <w:bookmarkEnd w:id="110"/>
      <w:bookmarkEnd w:id="111"/>
      <w:bookmarkEnd w:id="112"/>
    </w:p>
    <w:p w:rsidR="001F46D3" w:rsidRPr="0099169B" w:rsidRDefault="001F46D3" w:rsidP="001F46D3">
      <w:pPr>
        <w:pStyle w:val="100"/>
        <w:ind w:firstLine="0"/>
        <w:jc w:val="center"/>
        <w:outlineLvl w:val="2"/>
        <w:rPr>
          <w:b/>
          <w:sz w:val="28"/>
          <w:szCs w:val="28"/>
        </w:rPr>
      </w:pPr>
      <w:bookmarkStart w:id="113" w:name="_Toc310245561"/>
    </w:p>
    <w:p w:rsidR="001F46D3" w:rsidRPr="0099169B" w:rsidRDefault="001F46D3" w:rsidP="001F46D3">
      <w:pPr>
        <w:pStyle w:val="100"/>
        <w:ind w:firstLine="0"/>
        <w:jc w:val="center"/>
        <w:outlineLvl w:val="2"/>
        <w:rPr>
          <w:b/>
          <w:sz w:val="28"/>
          <w:szCs w:val="28"/>
        </w:rPr>
      </w:pPr>
      <w:r w:rsidRPr="0099169B">
        <w:rPr>
          <w:b/>
          <w:sz w:val="28"/>
          <w:szCs w:val="28"/>
        </w:rPr>
        <w:t>2.7.1. Объекты социальной инфраструктуры</w:t>
      </w:r>
      <w:bookmarkEnd w:id="113"/>
    </w:p>
    <w:p w:rsidR="001F46D3" w:rsidRPr="0099169B" w:rsidRDefault="001F46D3" w:rsidP="001F46D3">
      <w:pPr>
        <w:pStyle w:val="100"/>
        <w:ind w:firstLine="709"/>
        <w:rPr>
          <w:sz w:val="28"/>
          <w:szCs w:val="28"/>
        </w:rPr>
      </w:pPr>
      <w:r w:rsidRPr="0099169B">
        <w:rPr>
          <w:sz w:val="28"/>
          <w:szCs w:val="28"/>
        </w:rPr>
        <w:t>Согласно СНиП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p>
    <w:p w:rsidR="001F46D3" w:rsidRPr="0099169B" w:rsidRDefault="001F46D3" w:rsidP="001F46D3">
      <w:pPr>
        <w:pStyle w:val="100"/>
        <w:ind w:firstLine="709"/>
        <w:rPr>
          <w:sz w:val="28"/>
          <w:szCs w:val="28"/>
        </w:rPr>
      </w:pPr>
      <w:r w:rsidRPr="0099169B">
        <w:rPr>
          <w:sz w:val="28"/>
          <w:szCs w:val="28"/>
        </w:rPr>
        <w:t xml:space="preserve"> «Методика определения нормативной потребности субъектов Российской Федерации в объектах социальной инфраструктуры» (далее «Методика...»), одобренная распоряжением Правительства Российской Федерации от 19 октября 1999г. №1683-р предлагает расчетные нормативы по четырем группам предприятий и учреждений, оказывающих населению гарантированные социальные услуги:</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образования (образовательные учреждения, включая дошкольные);</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здравоохранения;</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культуры и искусства;</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физической культуры и спорта.</w:t>
      </w:r>
    </w:p>
    <w:p w:rsidR="001F46D3" w:rsidRPr="0099169B" w:rsidRDefault="001F46D3" w:rsidP="001F46D3">
      <w:pPr>
        <w:widowControl w:val="0"/>
        <w:suppressAutoHyphens/>
        <w:ind w:firstLine="709"/>
        <w:jc w:val="both"/>
        <w:rPr>
          <w:rFonts w:eastAsia="Arial CYR"/>
          <w:color w:val="FF0000"/>
          <w:kern w:val="1"/>
          <w:sz w:val="28"/>
          <w:szCs w:val="28"/>
          <w:lang w:eastAsia="en-US" w:bidi="en-US"/>
        </w:rPr>
      </w:pPr>
      <w:r w:rsidRPr="0099169B">
        <w:rPr>
          <w:rFonts w:eastAsia="Arial CYR"/>
          <w:color w:val="000000"/>
          <w:kern w:val="1"/>
          <w:sz w:val="28"/>
          <w:szCs w:val="28"/>
          <w:lang w:eastAsia="en-US" w:bidi="en-US"/>
        </w:rPr>
        <w:t>Кроме «Методики...» нормы расчета количества и мощностей  объектов  системы социально-бытового обслуживания даются в СНиП 2.07.01-89* «Градостроительство. Планировка и застройка городских и сельских поселений» (далее СНиП «Градостроительство...»).</w:t>
      </w:r>
    </w:p>
    <w:p w:rsidR="001F46D3" w:rsidRPr="0099169B" w:rsidRDefault="001F46D3" w:rsidP="001F46D3">
      <w:pPr>
        <w:widowControl w:val="0"/>
        <w:suppressAutoHyphens/>
        <w:ind w:firstLine="851"/>
        <w:rPr>
          <w:rFonts w:eastAsia="Arial CYR"/>
          <w:b/>
          <w:i/>
          <w:color w:val="000000"/>
          <w:kern w:val="1"/>
          <w:sz w:val="28"/>
          <w:szCs w:val="28"/>
          <w:shd w:val="clear" w:color="auto" w:fill="FFFFFF"/>
          <w:lang w:eastAsia="en-US" w:bidi="en-US"/>
        </w:rPr>
      </w:pPr>
    </w:p>
    <w:p w:rsidR="001F46D3" w:rsidRPr="0099169B" w:rsidRDefault="001F46D3" w:rsidP="00B51BEF">
      <w:pPr>
        <w:widowControl w:val="0"/>
        <w:tabs>
          <w:tab w:val="left" w:pos="8724"/>
        </w:tabs>
        <w:suppressAutoHyphens/>
        <w:jc w:val="center"/>
        <w:rPr>
          <w:rFonts w:eastAsia="Arial CYR"/>
          <w:i/>
          <w:color w:val="FF0000"/>
          <w:kern w:val="1"/>
          <w:sz w:val="28"/>
          <w:szCs w:val="28"/>
          <w:shd w:val="clear" w:color="auto" w:fill="FFFFFF"/>
          <w:lang w:eastAsia="en-US" w:bidi="en-US"/>
        </w:rPr>
      </w:pPr>
      <w:r w:rsidRPr="0099169B">
        <w:rPr>
          <w:rFonts w:eastAsia="Arial CYR"/>
          <w:b/>
          <w:kern w:val="1"/>
          <w:sz w:val="28"/>
          <w:szCs w:val="28"/>
          <w:shd w:val="clear" w:color="auto" w:fill="FFFFFF"/>
          <w:lang w:eastAsia="en-US" w:bidi="en-US"/>
        </w:rPr>
        <w:t>Нормативы расчета емкости объектов социальной инфраструктуры</w:t>
      </w:r>
    </w:p>
    <w:tbl>
      <w:tblPr>
        <w:tblW w:w="9747" w:type="dxa"/>
        <w:tblInd w:w="91" w:type="dxa"/>
        <w:tblLook w:val="04A0" w:firstRow="1" w:lastRow="0" w:firstColumn="1" w:lastColumn="0" w:noHBand="0" w:noVBand="1"/>
      </w:tblPr>
      <w:tblGrid>
        <w:gridCol w:w="779"/>
        <w:gridCol w:w="5334"/>
        <w:gridCol w:w="2003"/>
        <w:gridCol w:w="1631"/>
      </w:tblGrid>
      <w:tr w:rsidR="00511CDC" w:rsidRPr="00B51BEF" w:rsidTr="000B3574">
        <w:trPr>
          <w:trHeight w:val="711"/>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xml:space="preserve">№№ </w:t>
            </w:r>
            <w:proofErr w:type="gramStart"/>
            <w:r w:rsidRPr="00B51BEF">
              <w:rPr>
                <w:b/>
                <w:bCs/>
                <w:color w:val="000000"/>
                <w:sz w:val="28"/>
                <w:szCs w:val="28"/>
              </w:rPr>
              <w:t>п</w:t>
            </w:r>
            <w:proofErr w:type="gramEnd"/>
            <w:r w:rsidRPr="00B51BEF">
              <w:rPr>
                <w:b/>
                <w:bCs/>
                <w:color w:val="000000"/>
                <w:sz w:val="28"/>
                <w:szCs w:val="28"/>
              </w:rPr>
              <w:t>/п</w:t>
            </w:r>
          </w:p>
        </w:tc>
        <w:tc>
          <w:tcPr>
            <w:tcW w:w="5334" w:type="dxa"/>
            <w:tcBorders>
              <w:top w:val="single" w:sz="4" w:space="0" w:color="auto"/>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Учреждения обслуживания</w:t>
            </w:r>
          </w:p>
        </w:tc>
        <w:tc>
          <w:tcPr>
            <w:tcW w:w="2003" w:type="dxa"/>
            <w:tcBorders>
              <w:top w:val="single" w:sz="4" w:space="0" w:color="auto"/>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xml:space="preserve">Единица измерений </w:t>
            </w:r>
          </w:p>
        </w:tc>
        <w:tc>
          <w:tcPr>
            <w:tcW w:w="1631" w:type="dxa"/>
            <w:tcBorders>
              <w:top w:val="single" w:sz="4" w:space="0" w:color="auto"/>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Норматив (СНиП)</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4</w:t>
            </w:r>
          </w:p>
        </w:tc>
      </w:tr>
      <w:tr w:rsidR="00511CDC" w:rsidRPr="00B51BEF" w:rsidTr="000B3574">
        <w:trPr>
          <w:trHeight w:val="88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Детские дошкольные учреждения (ДДУ)</w:t>
            </w:r>
            <w:r w:rsidRPr="00B51BEF">
              <w:rPr>
                <w:color w:val="000000"/>
                <w:sz w:val="28"/>
                <w:szCs w:val="28"/>
              </w:rPr>
              <w:t xml:space="preserve"> общего типа</w:t>
            </w:r>
          </w:p>
        </w:tc>
        <w:tc>
          <w:tcPr>
            <w:tcW w:w="2003" w:type="dxa"/>
            <w:tcBorders>
              <w:top w:val="nil"/>
              <w:left w:val="nil"/>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мест на 1000 жит.</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100</w:t>
            </w:r>
          </w:p>
        </w:tc>
      </w:tr>
      <w:tr w:rsidR="00511CDC" w:rsidRPr="00B51BEF" w:rsidTr="000B3574">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специализированные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w:t>
            </w:r>
          </w:p>
        </w:tc>
      </w:tr>
      <w:tr w:rsidR="00511CDC" w:rsidRPr="00B51BEF" w:rsidTr="000B3574">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оздоровительные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12</w:t>
            </w:r>
          </w:p>
        </w:tc>
      </w:tr>
      <w:tr w:rsidR="00511CDC" w:rsidRPr="00B51BEF" w:rsidTr="000B3574">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Общеобразовательные школы</w:t>
            </w:r>
          </w:p>
        </w:tc>
        <w:tc>
          <w:tcPr>
            <w:tcW w:w="2003" w:type="dxa"/>
            <w:tcBorders>
              <w:top w:val="nil"/>
              <w:left w:val="nil"/>
              <w:bottom w:val="single" w:sz="4" w:space="0" w:color="auto"/>
              <w:right w:val="single" w:sz="4" w:space="0" w:color="auto"/>
            </w:tcBorders>
            <w:shd w:val="clear" w:color="auto" w:fill="auto"/>
            <w:vAlign w:val="center"/>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неполное среднее образование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100</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среднее образование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75</w:t>
            </w:r>
          </w:p>
        </w:tc>
      </w:tr>
      <w:tr w:rsidR="00511CDC" w:rsidRPr="00B51BEF" w:rsidTr="000B3574">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3</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Внешкольные учреждения</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охват школьников, %</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10</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lastRenderedPageBreak/>
              <w:t>4</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Дома-интернаты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мест на 1000 чел</w:t>
            </w:r>
            <w:proofErr w:type="gramStart"/>
            <w:r w:rsidRPr="00B51BEF">
              <w:rPr>
                <w:color w:val="000000"/>
                <w:sz w:val="28"/>
                <w:szCs w:val="28"/>
              </w:rPr>
              <w:t>..</w:t>
            </w:r>
            <w:proofErr w:type="gramEnd"/>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для престарелых (с 60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28</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для взрослых инвалидов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28</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для детей (4-17лет)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Психоневрологические интернаты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w:t>
            </w:r>
          </w:p>
        </w:tc>
      </w:tr>
      <w:tr w:rsidR="00511CDC" w:rsidRPr="00B51BEF" w:rsidTr="000B3574">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5</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proofErr w:type="spellStart"/>
            <w:r w:rsidRPr="00B51BEF">
              <w:rPr>
                <w:b/>
                <w:bCs/>
                <w:color w:val="000000"/>
                <w:sz w:val="28"/>
                <w:szCs w:val="28"/>
              </w:rPr>
              <w:t>Спец</w:t>
            </w:r>
            <w:proofErr w:type="gramStart"/>
            <w:r w:rsidRPr="00B51BEF">
              <w:rPr>
                <w:b/>
                <w:bCs/>
                <w:color w:val="000000"/>
                <w:sz w:val="28"/>
                <w:szCs w:val="28"/>
              </w:rPr>
              <w:t>.ж</w:t>
            </w:r>
            <w:proofErr w:type="gramEnd"/>
            <w:r w:rsidRPr="00B51BEF">
              <w:rPr>
                <w:b/>
                <w:bCs/>
                <w:color w:val="000000"/>
                <w:sz w:val="28"/>
                <w:szCs w:val="28"/>
              </w:rPr>
              <w:t>илые</w:t>
            </w:r>
            <w:proofErr w:type="spellEnd"/>
            <w:r w:rsidRPr="00B51BEF">
              <w:rPr>
                <w:b/>
                <w:bCs/>
                <w:color w:val="000000"/>
                <w:sz w:val="28"/>
                <w:szCs w:val="28"/>
              </w:rPr>
              <w:t xml:space="preserve"> дома для ветеранов и одиноких престарелых (с 60 лет)</w:t>
            </w:r>
          </w:p>
        </w:tc>
        <w:tc>
          <w:tcPr>
            <w:tcW w:w="2003" w:type="dxa"/>
            <w:tcBorders>
              <w:top w:val="nil"/>
              <w:left w:val="nil"/>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чел.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60</w:t>
            </w:r>
          </w:p>
        </w:tc>
      </w:tr>
      <w:tr w:rsidR="00511CDC" w:rsidRPr="00B51BEF" w:rsidTr="000B3574">
        <w:trPr>
          <w:trHeight w:val="666"/>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6</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Поликлиники, амбулатории, диспансеры, больницы</w:t>
            </w:r>
          </w:p>
        </w:tc>
        <w:tc>
          <w:tcPr>
            <w:tcW w:w="3634" w:type="dxa"/>
            <w:gridSpan w:val="2"/>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p>
        </w:tc>
      </w:tr>
      <w:tr w:rsidR="00511CDC" w:rsidRPr="00B51BEF" w:rsidTr="000B3574">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7</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Станции скорой медицинской помощи (в 15мин-й доступности)</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 шт. на 10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w:t>
            </w:r>
          </w:p>
        </w:tc>
      </w:tr>
      <w:tr w:rsidR="00511CDC" w:rsidRPr="00B51BEF" w:rsidTr="000B3574">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8</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 xml:space="preserve">Выдвижные пункты скорой </w:t>
            </w:r>
            <w:proofErr w:type="spellStart"/>
            <w:r w:rsidRPr="00B51BEF">
              <w:rPr>
                <w:b/>
                <w:bCs/>
                <w:color w:val="000000"/>
                <w:sz w:val="28"/>
                <w:szCs w:val="28"/>
              </w:rPr>
              <w:t>мед</w:t>
            </w:r>
            <w:proofErr w:type="gramStart"/>
            <w:r w:rsidRPr="00B51BEF">
              <w:rPr>
                <w:b/>
                <w:bCs/>
                <w:color w:val="000000"/>
                <w:sz w:val="28"/>
                <w:szCs w:val="28"/>
              </w:rPr>
              <w:t>.п</w:t>
            </w:r>
            <w:proofErr w:type="gramEnd"/>
            <w:r w:rsidRPr="00B51BEF">
              <w:rPr>
                <w:b/>
                <w:bCs/>
                <w:color w:val="000000"/>
                <w:sz w:val="28"/>
                <w:szCs w:val="28"/>
              </w:rPr>
              <w:t>омощи</w:t>
            </w:r>
            <w:proofErr w:type="spellEnd"/>
            <w:r w:rsidRPr="00B51BEF">
              <w:rPr>
                <w:b/>
                <w:bCs/>
                <w:color w:val="000000"/>
                <w:sz w:val="28"/>
                <w:szCs w:val="28"/>
              </w:rPr>
              <w:t xml:space="preserve"> (в 30мин-й доступности)</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шт. на 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9</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Фельдшерско-акушерский пункт (ФАП)</w:t>
            </w:r>
          </w:p>
        </w:tc>
        <w:tc>
          <w:tcPr>
            <w:tcW w:w="3634" w:type="dxa"/>
            <w:gridSpan w:val="2"/>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10</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Аптеки</w:t>
            </w:r>
          </w:p>
        </w:tc>
        <w:tc>
          <w:tcPr>
            <w:tcW w:w="3634" w:type="dxa"/>
            <w:gridSpan w:val="2"/>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11</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Молочные кухни</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 порция в </w:t>
            </w:r>
            <w:proofErr w:type="spellStart"/>
            <w:r w:rsidRPr="00B51BEF">
              <w:rPr>
                <w:color w:val="000000"/>
                <w:sz w:val="28"/>
                <w:szCs w:val="28"/>
              </w:rPr>
              <w:t>сут</w:t>
            </w:r>
            <w:proofErr w:type="spellEnd"/>
            <w:r w:rsidRPr="00B51BEF">
              <w:rPr>
                <w:color w:val="000000"/>
                <w:sz w:val="28"/>
                <w:szCs w:val="28"/>
              </w:rPr>
              <w:t>. на 1 ребенка до 1года</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4</w:t>
            </w:r>
          </w:p>
        </w:tc>
      </w:tr>
      <w:tr w:rsidR="00511CDC" w:rsidRPr="00B51BEF" w:rsidTr="000B3574">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12</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Санатории, пансионаты, базы отдыха, оздоровительные лагеря</w:t>
            </w:r>
          </w:p>
        </w:tc>
        <w:tc>
          <w:tcPr>
            <w:tcW w:w="3634" w:type="dxa"/>
            <w:gridSpan w:val="2"/>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11CDC" w:rsidRPr="00B51BEF" w:rsidTr="000B3574">
        <w:trPr>
          <w:trHeight w:val="82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13</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 xml:space="preserve">Помещения для </w:t>
            </w:r>
            <w:proofErr w:type="spellStart"/>
            <w:r w:rsidRPr="00B51BEF">
              <w:rPr>
                <w:b/>
                <w:bCs/>
                <w:color w:val="000000"/>
                <w:sz w:val="28"/>
                <w:szCs w:val="28"/>
              </w:rPr>
              <w:t>физкультурно</w:t>
            </w:r>
            <w:proofErr w:type="spellEnd"/>
            <w:r w:rsidRPr="00B51BEF">
              <w:rPr>
                <w:b/>
                <w:bCs/>
                <w:color w:val="000000"/>
                <w:sz w:val="28"/>
                <w:szCs w:val="28"/>
              </w:rPr>
              <w:t xml:space="preserve"> оздоровительных занятий</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70-80</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14</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Спортзал</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60-80 </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15</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Бассейн</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зеркала воды на 1000 жителей</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20-25</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16</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помещения для культурно-массовой работы с населением</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50-60</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17</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Клубы и ДК</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80</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 xml:space="preserve">сельское поселение 0,2-1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500-300</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300-230</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lastRenderedPageBreak/>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230-190</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18</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Библиотеки</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5-6</w:t>
            </w:r>
          </w:p>
        </w:tc>
      </w:tr>
      <w:tr w:rsidR="00511CDC" w:rsidRPr="00B51BEF" w:rsidTr="000B3574">
        <w:trPr>
          <w:trHeight w:val="58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4-5</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19</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Магазины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300</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100</w:t>
            </w:r>
          </w:p>
        </w:tc>
      </w:tr>
      <w:tr w:rsidR="00511CDC" w:rsidRPr="00B51BEF" w:rsidTr="000B3574">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непродовольственные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11CDC" w:rsidRPr="00B51BEF" w:rsidRDefault="00511CDC" w:rsidP="000B3574">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200</w:t>
            </w:r>
          </w:p>
        </w:tc>
      </w:tr>
      <w:tr w:rsidR="00511CDC" w:rsidRPr="00B51BEF" w:rsidTr="000B3574">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20</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Рыночные комплексы</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норма отсутствует</w:t>
            </w:r>
          </w:p>
        </w:tc>
      </w:tr>
      <w:tr w:rsidR="00511CDC" w:rsidRPr="00B51BEF" w:rsidTr="000B3574">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21</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Предприятия общественного питания</w:t>
            </w:r>
          </w:p>
        </w:tc>
        <w:tc>
          <w:tcPr>
            <w:tcW w:w="2003" w:type="dxa"/>
            <w:tcBorders>
              <w:top w:val="nil"/>
              <w:left w:val="nil"/>
              <w:bottom w:val="single" w:sz="4" w:space="0" w:color="auto"/>
              <w:right w:val="single" w:sz="4" w:space="0" w:color="auto"/>
            </w:tcBorders>
            <w:shd w:val="clear" w:color="auto" w:fill="auto"/>
            <w:vAlign w:val="center"/>
            <w:hideMark/>
          </w:tcPr>
          <w:p w:rsidR="00511CDC" w:rsidRPr="00B51BEF" w:rsidRDefault="00511CDC" w:rsidP="000B3574">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40</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22</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Предприятия бытового обслуживания</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proofErr w:type="spellStart"/>
            <w:r w:rsidRPr="00B51BEF">
              <w:rPr>
                <w:color w:val="000000"/>
                <w:sz w:val="28"/>
                <w:szCs w:val="28"/>
              </w:rPr>
              <w:t>раб</w:t>
            </w:r>
            <w:proofErr w:type="gramStart"/>
            <w:r w:rsidRPr="00B51BEF">
              <w:rPr>
                <w:color w:val="000000"/>
                <w:sz w:val="28"/>
                <w:szCs w:val="28"/>
              </w:rPr>
              <w:t>.м</w:t>
            </w:r>
            <w:proofErr w:type="gramEnd"/>
            <w:r w:rsidRPr="00B51BEF">
              <w:rPr>
                <w:color w:val="000000"/>
                <w:sz w:val="28"/>
                <w:szCs w:val="28"/>
              </w:rPr>
              <w:t>есто</w:t>
            </w:r>
            <w:proofErr w:type="spell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7</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23</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Бани</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7</w:t>
            </w:r>
          </w:p>
        </w:tc>
      </w:tr>
      <w:tr w:rsidR="00511CDC" w:rsidRPr="00B51BEF" w:rsidTr="000B3574">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24</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Отделение связи</w:t>
            </w:r>
          </w:p>
        </w:tc>
        <w:tc>
          <w:tcPr>
            <w:tcW w:w="3634" w:type="dxa"/>
            <w:gridSpan w:val="2"/>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11CDC" w:rsidRPr="00B51BEF" w:rsidTr="000B3574">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25</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Отделение банка</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w:t>
            </w:r>
          </w:p>
        </w:tc>
      </w:tr>
      <w:tr w:rsidR="00511CDC" w:rsidRPr="00B51BEF" w:rsidTr="000B3574">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Операционная касса</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шт. на 10-30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w:t>
            </w:r>
          </w:p>
        </w:tc>
      </w:tr>
      <w:tr w:rsidR="00511CDC" w:rsidRPr="00B51BEF" w:rsidTr="000B3574">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color w:val="000000"/>
                <w:sz w:val="28"/>
                <w:szCs w:val="28"/>
              </w:rPr>
            </w:pPr>
            <w:r w:rsidRPr="00B51BEF">
              <w:rPr>
                <w:color w:val="000000"/>
                <w:sz w:val="28"/>
                <w:szCs w:val="28"/>
              </w:rPr>
              <w:t>Операционное место (окно)</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 xml:space="preserve">шт. на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1</w:t>
            </w:r>
          </w:p>
        </w:tc>
      </w:tr>
      <w:tr w:rsidR="00511CDC" w:rsidRPr="00B51BEF" w:rsidTr="000B3574">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11CDC" w:rsidRPr="00B51BEF" w:rsidRDefault="00511CDC" w:rsidP="000B3574">
            <w:pPr>
              <w:jc w:val="center"/>
              <w:rPr>
                <w:b/>
                <w:bCs/>
                <w:color w:val="000000"/>
                <w:sz w:val="28"/>
                <w:szCs w:val="28"/>
              </w:rPr>
            </w:pPr>
            <w:r w:rsidRPr="00B51BEF">
              <w:rPr>
                <w:b/>
                <w:bCs/>
                <w:color w:val="000000"/>
                <w:sz w:val="28"/>
                <w:szCs w:val="28"/>
              </w:rPr>
              <w:t>26</w:t>
            </w:r>
          </w:p>
        </w:tc>
        <w:tc>
          <w:tcPr>
            <w:tcW w:w="5334" w:type="dxa"/>
            <w:tcBorders>
              <w:top w:val="nil"/>
              <w:left w:val="nil"/>
              <w:bottom w:val="single" w:sz="4" w:space="0" w:color="auto"/>
              <w:right w:val="single" w:sz="4" w:space="0" w:color="auto"/>
            </w:tcBorders>
            <w:shd w:val="clear" w:color="auto" w:fill="auto"/>
            <w:hideMark/>
          </w:tcPr>
          <w:p w:rsidR="00511CDC" w:rsidRPr="00B51BEF" w:rsidRDefault="00511CDC" w:rsidP="000B3574">
            <w:pPr>
              <w:rPr>
                <w:b/>
                <w:bCs/>
                <w:color w:val="000000"/>
                <w:sz w:val="28"/>
                <w:szCs w:val="28"/>
              </w:rPr>
            </w:pPr>
            <w:r w:rsidRPr="00B51BEF">
              <w:rPr>
                <w:b/>
                <w:bCs/>
                <w:color w:val="000000"/>
                <w:sz w:val="28"/>
                <w:szCs w:val="28"/>
              </w:rPr>
              <w:t>Гостиница</w:t>
            </w:r>
          </w:p>
        </w:tc>
        <w:tc>
          <w:tcPr>
            <w:tcW w:w="2003"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11CDC" w:rsidRPr="00B51BEF" w:rsidRDefault="00511CDC" w:rsidP="000B3574">
            <w:pPr>
              <w:jc w:val="center"/>
              <w:rPr>
                <w:color w:val="000000"/>
                <w:sz w:val="28"/>
                <w:szCs w:val="28"/>
              </w:rPr>
            </w:pPr>
            <w:r w:rsidRPr="00B51BEF">
              <w:rPr>
                <w:color w:val="000000"/>
                <w:sz w:val="28"/>
                <w:szCs w:val="28"/>
              </w:rPr>
              <w:t>6</w:t>
            </w:r>
          </w:p>
        </w:tc>
      </w:tr>
      <w:tr w:rsidR="00511CDC" w:rsidRPr="00B51BEF" w:rsidTr="000B3574">
        <w:trPr>
          <w:trHeight w:val="675"/>
        </w:trPr>
        <w:tc>
          <w:tcPr>
            <w:tcW w:w="779" w:type="dxa"/>
            <w:tcBorders>
              <w:top w:val="nil"/>
              <w:left w:val="single" w:sz="4" w:space="0" w:color="auto"/>
              <w:bottom w:val="single" w:sz="4" w:space="0" w:color="auto"/>
              <w:right w:val="single" w:sz="4" w:space="0" w:color="auto"/>
            </w:tcBorders>
            <w:shd w:val="clear" w:color="auto" w:fill="auto"/>
            <w:vAlign w:val="bottom"/>
            <w:hideMark/>
          </w:tcPr>
          <w:p w:rsidR="00511CDC" w:rsidRPr="00B51BEF" w:rsidRDefault="00511CDC" w:rsidP="000B3574">
            <w:pPr>
              <w:jc w:val="center"/>
              <w:rPr>
                <w:b/>
                <w:bCs/>
                <w:color w:val="000000"/>
                <w:sz w:val="28"/>
                <w:szCs w:val="28"/>
              </w:rPr>
            </w:pPr>
            <w:r w:rsidRPr="00B51BEF">
              <w:rPr>
                <w:b/>
                <w:bCs/>
                <w:color w:val="000000"/>
                <w:sz w:val="28"/>
                <w:szCs w:val="28"/>
              </w:rPr>
              <w:t>27</w:t>
            </w:r>
          </w:p>
        </w:tc>
        <w:tc>
          <w:tcPr>
            <w:tcW w:w="5334" w:type="dxa"/>
            <w:tcBorders>
              <w:top w:val="nil"/>
              <w:left w:val="nil"/>
              <w:bottom w:val="single" w:sz="4" w:space="0" w:color="auto"/>
              <w:right w:val="single" w:sz="4" w:space="0" w:color="auto"/>
            </w:tcBorders>
            <w:shd w:val="clear" w:color="auto" w:fill="auto"/>
            <w:vAlign w:val="bottom"/>
            <w:hideMark/>
          </w:tcPr>
          <w:p w:rsidR="00511CDC" w:rsidRPr="00B51BEF" w:rsidRDefault="00511CDC" w:rsidP="000B3574">
            <w:pPr>
              <w:rPr>
                <w:b/>
                <w:bCs/>
                <w:color w:val="000000"/>
                <w:sz w:val="28"/>
                <w:szCs w:val="28"/>
              </w:rPr>
            </w:pPr>
            <w:r w:rsidRPr="00B51BEF">
              <w:rPr>
                <w:b/>
                <w:bCs/>
                <w:color w:val="000000"/>
                <w:sz w:val="28"/>
                <w:szCs w:val="28"/>
              </w:rPr>
              <w:t>Кладбище традиционного захоронения</w:t>
            </w:r>
          </w:p>
        </w:tc>
        <w:tc>
          <w:tcPr>
            <w:tcW w:w="2003" w:type="dxa"/>
            <w:tcBorders>
              <w:top w:val="nil"/>
              <w:left w:val="nil"/>
              <w:bottom w:val="single" w:sz="4" w:space="0" w:color="auto"/>
              <w:right w:val="single" w:sz="4" w:space="0" w:color="auto"/>
            </w:tcBorders>
            <w:shd w:val="clear" w:color="auto" w:fill="auto"/>
            <w:vAlign w:val="bottom"/>
            <w:hideMark/>
          </w:tcPr>
          <w:p w:rsidR="00511CDC" w:rsidRPr="00B51BEF" w:rsidRDefault="00511CDC" w:rsidP="000B3574">
            <w:pPr>
              <w:jc w:val="center"/>
              <w:rPr>
                <w:color w:val="000000"/>
                <w:sz w:val="28"/>
                <w:szCs w:val="28"/>
              </w:rPr>
            </w:pPr>
            <w:proofErr w:type="gramStart"/>
            <w:r w:rsidRPr="00B51BEF">
              <w:rPr>
                <w:color w:val="000000"/>
                <w:sz w:val="28"/>
                <w:szCs w:val="28"/>
              </w:rPr>
              <w:t>га</w:t>
            </w:r>
            <w:proofErr w:type="gram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vAlign w:val="bottom"/>
            <w:hideMark/>
          </w:tcPr>
          <w:p w:rsidR="00511CDC" w:rsidRPr="00B51BEF" w:rsidRDefault="00511CDC" w:rsidP="000B3574">
            <w:pPr>
              <w:jc w:val="center"/>
              <w:rPr>
                <w:color w:val="000000"/>
                <w:sz w:val="28"/>
                <w:szCs w:val="28"/>
              </w:rPr>
            </w:pPr>
            <w:r w:rsidRPr="00B51BEF">
              <w:rPr>
                <w:color w:val="000000"/>
                <w:sz w:val="28"/>
                <w:szCs w:val="28"/>
              </w:rPr>
              <w:t>0,24</w:t>
            </w:r>
          </w:p>
        </w:tc>
      </w:tr>
    </w:tbl>
    <w:p w:rsidR="001F46D3" w:rsidRPr="0099169B" w:rsidRDefault="001F46D3" w:rsidP="001F46D3">
      <w:pPr>
        <w:jc w:val="both"/>
        <w:rPr>
          <w:i/>
          <w:sz w:val="28"/>
          <w:szCs w:val="28"/>
        </w:rPr>
      </w:pPr>
    </w:p>
    <w:p w:rsidR="001F46D3" w:rsidRPr="0099169B" w:rsidRDefault="001F46D3" w:rsidP="001F46D3">
      <w:pPr>
        <w:pStyle w:val="100"/>
        <w:jc w:val="center"/>
        <w:rPr>
          <w:b/>
          <w:sz w:val="28"/>
          <w:szCs w:val="28"/>
          <w:u w:val="single"/>
        </w:rPr>
      </w:pPr>
      <w:r w:rsidRPr="0099169B">
        <w:rPr>
          <w:b/>
          <w:sz w:val="28"/>
          <w:szCs w:val="28"/>
          <w:u w:val="single"/>
        </w:rPr>
        <w:t>2.7.1.1. Объекты образования</w:t>
      </w:r>
    </w:p>
    <w:p w:rsidR="001F46D3" w:rsidRPr="0099169B" w:rsidRDefault="001F46D3" w:rsidP="001F46D3">
      <w:pPr>
        <w:pStyle w:val="100"/>
        <w:ind w:firstLine="709"/>
        <w:rPr>
          <w:sz w:val="28"/>
          <w:szCs w:val="28"/>
        </w:rPr>
      </w:pPr>
      <w:r w:rsidRPr="0099169B">
        <w:rPr>
          <w:sz w:val="28"/>
          <w:szCs w:val="28"/>
        </w:rPr>
        <w:t xml:space="preserve">К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E60E51" w:rsidRPr="005B44A6" w:rsidRDefault="00E60E51" w:rsidP="00E60E51">
      <w:pPr>
        <w:pStyle w:val="00"/>
        <w:ind w:firstLine="709"/>
        <w:rPr>
          <w:sz w:val="28"/>
          <w:szCs w:val="28"/>
          <w:lang w:val="ru-RU"/>
        </w:rPr>
      </w:pPr>
      <w:r w:rsidRPr="005B44A6">
        <w:rPr>
          <w:sz w:val="28"/>
          <w:szCs w:val="28"/>
          <w:lang w:val="ru-RU"/>
        </w:rPr>
        <w:t>В системе образования  поселения на 01.10.2012 действует  МКОУ «</w:t>
      </w:r>
      <w:proofErr w:type="spellStart"/>
      <w:r w:rsidRPr="005B44A6">
        <w:rPr>
          <w:sz w:val="28"/>
          <w:szCs w:val="28"/>
          <w:lang w:val="ru-RU"/>
        </w:rPr>
        <w:t>Шарчинская</w:t>
      </w:r>
      <w:proofErr w:type="spellEnd"/>
      <w:r w:rsidRPr="005B44A6">
        <w:rPr>
          <w:sz w:val="28"/>
          <w:szCs w:val="28"/>
          <w:lang w:val="ru-RU"/>
        </w:rPr>
        <w:t xml:space="preserve"> СОШ», в которой обучается 115 детей, функционирует 1 дошкольная группа образовательного учреждения, которую посещают 20 человек.  В целях подготовки  детей, не посещающих детский сад, к  школе на базе  </w:t>
      </w:r>
      <w:r w:rsidRPr="005B44A6">
        <w:rPr>
          <w:sz w:val="28"/>
          <w:szCs w:val="28"/>
          <w:lang w:val="ru-RU"/>
        </w:rPr>
        <w:lastRenderedPageBreak/>
        <w:t xml:space="preserve">образовательного учреждения учебного заведения  действуют две группы кратковременного пребывания в </w:t>
      </w:r>
      <w:proofErr w:type="spellStart"/>
      <w:r w:rsidRPr="005B44A6">
        <w:rPr>
          <w:sz w:val="28"/>
          <w:szCs w:val="28"/>
          <w:lang w:val="ru-RU"/>
        </w:rPr>
        <w:t>с</w:t>
      </w:r>
      <w:proofErr w:type="gramStart"/>
      <w:r w:rsidRPr="005B44A6">
        <w:rPr>
          <w:sz w:val="28"/>
          <w:szCs w:val="28"/>
          <w:lang w:val="ru-RU"/>
        </w:rPr>
        <w:t>.Ш</w:t>
      </w:r>
      <w:proofErr w:type="gramEnd"/>
      <w:r w:rsidRPr="005B44A6">
        <w:rPr>
          <w:sz w:val="28"/>
          <w:szCs w:val="28"/>
          <w:lang w:val="ru-RU"/>
        </w:rPr>
        <w:t>арчино</w:t>
      </w:r>
      <w:proofErr w:type="spellEnd"/>
      <w:r w:rsidRPr="005B44A6">
        <w:rPr>
          <w:sz w:val="28"/>
          <w:szCs w:val="28"/>
          <w:lang w:val="ru-RU"/>
        </w:rPr>
        <w:t xml:space="preserve"> и  с. Плоское.</w:t>
      </w:r>
    </w:p>
    <w:p w:rsidR="00E60E51" w:rsidRPr="00E60E51" w:rsidRDefault="00E60E51" w:rsidP="00E60E51">
      <w:pPr>
        <w:pStyle w:val="00"/>
        <w:ind w:firstLine="709"/>
        <w:rPr>
          <w:sz w:val="28"/>
          <w:szCs w:val="28"/>
          <w:lang w:val="ru-RU"/>
        </w:rPr>
      </w:pPr>
      <w:r w:rsidRPr="005B44A6">
        <w:rPr>
          <w:sz w:val="28"/>
          <w:szCs w:val="28"/>
          <w:lang w:val="ru-RU"/>
        </w:rPr>
        <w:t xml:space="preserve">Число учащихся в общеобразовательной школе в 2012 году увеличилось на 8 человек. </w:t>
      </w:r>
      <w:r w:rsidRPr="00E60E51">
        <w:rPr>
          <w:sz w:val="28"/>
          <w:szCs w:val="28"/>
          <w:lang w:val="ru-RU"/>
        </w:rPr>
        <w:t xml:space="preserve">Для обеспечения равных возможностей обучения для детей из </w:t>
      </w:r>
      <w:r>
        <w:rPr>
          <w:sz w:val="28"/>
          <w:szCs w:val="28"/>
          <w:lang w:val="ru-RU"/>
        </w:rPr>
        <w:t xml:space="preserve">              </w:t>
      </w:r>
      <w:r w:rsidRPr="00E60E51">
        <w:rPr>
          <w:sz w:val="28"/>
          <w:szCs w:val="28"/>
          <w:lang w:val="ru-RU"/>
        </w:rPr>
        <w:t xml:space="preserve">с. </w:t>
      </w:r>
      <w:proofErr w:type="gramStart"/>
      <w:r w:rsidRPr="00E60E51">
        <w:rPr>
          <w:sz w:val="28"/>
          <w:szCs w:val="28"/>
          <w:lang w:val="ru-RU"/>
        </w:rPr>
        <w:t>Плоское</w:t>
      </w:r>
      <w:proofErr w:type="gramEnd"/>
      <w:r w:rsidRPr="00E60E51">
        <w:rPr>
          <w:sz w:val="28"/>
          <w:szCs w:val="28"/>
          <w:lang w:val="ru-RU"/>
        </w:rPr>
        <w:t xml:space="preserve"> организован бесплатный подвоз  учащихся к 1 школе. </w:t>
      </w:r>
    </w:p>
    <w:p w:rsidR="00E60E51" w:rsidRPr="005B44A6" w:rsidRDefault="00E60E51" w:rsidP="00E60E51">
      <w:pPr>
        <w:pStyle w:val="00"/>
        <w:ind w:firstLine="709"/>
        <w:rPr>
          <w:sz w:val="28"/>
          <w:szCs w:val="28"/>
          <w:lang w:val="ru-RU"/>
        </w:rPr>
      </w:pPr>
      <w:r w:rsidRPr="005B44A6">
        <w:rPr>
          <w:sz w:val="28"/>
          <w:szCs w:val="28"/>
          <w:lang w:val="ru-RU"/>
        </w:rPr>
        <w:t>В поселении работает филиал учреждения дополнительного образования (</w:t>
      </w:r>
      <w:proofErr w:type="spellStart"/>
      <w:r w:rsidRPr="005B44A6">
        <w:rPr>
          <w:sz w:val="28"/>
          <w:szCs w:val="28"/>
          <w:lang w:val="ru-RU"/>
        </w:rPr>
        <w:t>Сузунская</w:t>
      </w:r>
      <w:proofErr w:type="spellEnd"/>
      <w:r w:rsidRPr="005B44A6">
        <w:rPr>
          <w:sz w:val="28"/>
          <w:szCs w:val="28"/>
          <w:lang w:val="ru-RU"/>
        </w:rPr>
        <w:t xml:space="preserve"> ДЮСШ), объединяющий в единый процесс воспитание, обучение и развитие личности ребенка.</w:t>
      </w:r>
    </w:p>
    <w:p w:rsidR="00E60E51" w:rsidRDefault="00E60E51" w:rsidP="00E60E51">
      <w:pPr>
        <w:tabs>
          <w:tab w:val="left" w:pos="9177"/>
        </w:tabs>
        <w:ind w:firstLine="708"/>
        <w:jc w:val="center"/>
        <w:rPr>
          <w:b/>
          <w:sz w:val="28"/>
          <w:szCs w:val="28"/>
        </w:rPr>
      </w:pPr>
    </w:p>
    <w:p w:rsidR="00E60E51" w:rsidRPr="00E60E51" w:rsidRDefault="00E60E51" w:rsidP="00E60E51">
      <w:pPr>
        <w:pStyle w:val="00"/>
        <w:jc w:val="center"/>
        <w:rPr>
          <w:b/>
          <w:sz w:val="28"/>
          <w:szCs w:val="28"/>
        </w:rPr>
      </w:pPr>
      <w:r w:rsidRPr="00E60E51">
        <w:rPr>
          <w:b/>
          <w:sz w:val="28"/>
          <w:szCs w:val="28"/>
        </w:rPr>
        <w:t>Обеспеченность населения образовательными услугами</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8"/>
        <w:gridCol w:w="1143"/>
      </w:tblGrid>
      <w:tr w:rsidR="00E60E51" w:rsidRPr="00E60E51" w:rsidTr="00E60E51">
        <w:trPr>
          <w:cantSplit/>
          <w:trHeight w:val="384"/>
        </w:trPr>
        <w:tc>
          <w:tcPr>
            <w:tcW w:w="8908" w:type="dxa"/>
          </w:tcPr>
          <w:p w:rsidR="00E60E51" w:rsidRPr="00E60E51" w:rsidRDefault="00E60E51" w:rsidP="00E60E51">
            <w:pPr>
              <w:pStyle w:val="00"/>
              <w:jc w:val="center"/>
              <w:rPr>
                <w:b/>
                <w:sz w:val="28"/>
                <w:szCs w:val="28"/>
              </w:rPr>
            </w:pPr>
            <w:r w:rsidRPr="00E60E51">
              <w:rPr>
                <w:b/>
                <w:sz w:val="28"/>
                <w:szCs w:val="28"/>
              </w:rPr>
              <w:t>Показатели</w:t>
            </w:r>
          </w:p>
        </w:tc>
        <w:tc>
          <w:tcPr>
            <w:tcW w:w="1143" w:type="dxa"/>
          </w:tcPr>
          <w:p w:rsidR="00E60E51" w:rsidRPr="00E60E51" w:rsidRDefault="00E60E51" w:rsidP="00E60E51">
            <w:pPr>
              <w:pStyle w:val="00"/>
              <w:ind w:firstLine="0"/>
              <w:jc w:val="center"/>
              <w:rPr>
                <w:b/>
                <w:sz w:val="28"/>
                <w:szCs w:val="28"/>
              </w:rPr>
            </w:pPr>
            <w:r w:rsidRPr="00E60E51">
              <w:rPr>
                <w:b/>
                <w:sz w:val="28"/>
                <w:szCs w:val="28"/>
              </w:rPr>
              <w:t>2012</w:t>
            </w:r>
          </w:p>
        </w:tc>
      </w:tr>
      <w:tr w:rsidR="00E60E51" w:rsidRPr="00E60E51" w:rsidTr="000B3574">
        <w:trPr>
          <w:cantSplit/>
          <w:trHeight w:val="397"/>
        </w:trPr>
        <w:tc>
          <w:tcPr>
            <w:tcW w:w="8908" w:type="dxa"/>
          </w:tcPr>
          <w:p w:rsidR="00E60E51" w:rsidRPr="005B44A6" w:rsidRDefault="00E60E51" w:rsidP="00E60E51">
            <w:pPr>
              <w:pStyle w:val="00"/>
              <w:rPr>
                <w:sz w:val="28"/>
                <w:szCs w:val="28"/>
                <w:lang w:val="ru-RU"/>
              </w:rPr>
            </w:pPr>
            <w:r w:rsidRPr="005B44A6">
              <w:rPr>
                <w:sz w:val="28"/>
                <w:szCs w:val="28"/>
                <w:lang w:val="ru-RU"/>
              </w:rPr>
              <w:t>Количество мест в общеобразовательных школах</w:t>
            </w:r>
          </w:p>
        </w:tc>
        <w:tc>
          <w:tcPr>
            <w:tcW w:w="1143" w:type="dxa"/>
          </w:tcPr>
          <w:p w:rsidR="00E60E51" w:rsidRPr="00E60E51" w:rsidRDefault="00E60E51" w:rsidP="00E60E51">
            <w:pPr>
              <w:pStyle w:val="00"/>
              <w:ind w:firstLine="0"/>
              <w:jc w:val="center"/>
              <w:rPr>
                <w:sz w:val="28"/>
                <w:szCs w:val="28"/>
              </w:rPr>
            </w:pPr>
            <w:r w:rsidRPr="00E60E51">
              <w:rPr>
                <w:sz w:val="28"/>
                <w:szCs w:val="28"/>
              </w:rPr>
              <w:t>320</w:t>
            </w:r>
          </w:p>
        </w:tc>
      </w:tr>
      <w:tr w:rsidR="00E60E51" w:rsidRPr="00E60E51" w:rsidTr="000B3574">
        <w:trPr>
          <w:cantSplit/>
        </w:trPr>
        <w:tc>
          <w:tcPr>
            <w:tcW w:w="8908" w:type="dxa"/>
          </w:tcPr>
          <w:p w:rsidR="00E60E51" w:rsidRPr="005B44A6" w:rsidRDefault="00E60E51" w:rsidP="00E60E51">
            <w:pPr>
              <w:pStyle w:val="00"/>
              <w:rPr>
                <w:sz w:val="28"/>
                <w:szCs w:val="28"/>
                <w:lang w:val="ru-RU"/>
              </w:rPr>
            </w:pPr>
            <w:r w:rsidRPr="005B44A6">
              <w:rPr>
                <w:sz w:val="28"/>
                <w:szCs w:val="28"/>
                <w:lang w:val="ru-RU"/>
              </w:rPr>
              <w:t>Количество учащихся в общеобразовательных школах (на начало года)</w:t>
            </w:r>
          </w:p>
        </w:tc>
        <w:tc>
          <w:tcPr>
            <w:tcW w:w="1143" w:type="dxa"/>
          </w:tcPr>
          <w:p w:rsidR="00E60E51" w:rsidRPr="00E60E51" w:rsidRDefault="00E60E51" w:rsidP="00E60E51">
            <w:pPr>
              <w:pStyle w:val="00"/>
              <w:ind w:firstLine="0"/>
              <w:jc w:val="center"/>
              <w:rPr>
                <w:sz w:val="28"/>
                <w:szCs w:val="28"/>
              </w:rPr>
            </w:pPr>
            <w:r w:rsidRPr="00E60E51">
              <w:rPr>
                <w:sz w:val="28"/>
                <w:szCs w:val="28"/>
              </w:rPr>
              <w:t>115</w:t>
            </w:r>
          </w:p>
        </w:tc>
      </w:tr>
      <w:tr w:rsidR="00E60E51" w:rsidRPr="00E60E51" w:rsidTr="000B3574">
        <w:trPr>
          <w:cantSplit/>
          <w:trHeight w:val="714"/>
        </w:trPr>
        <w:tc>
          <w:tcPr>
            <w:tcW w:w="8908" w:type="dxa"/>
          </w:tcPr>
          <w:p w:rsidR="00E60E51" w:rsidRPr="005B44A6" w:rsidRDefault="00E60E51" w:rsidP="00E60E51">
            <w:pPr>
              <w:pStyle w:val="00"/>
              <w:rPr>
                <w:sz w:val="28"/>
                <w:szCs w:val="28"/>
                <w:lang w:val="ru-RU"/>
              </w:rPr>
            </w:pPr>
            <w:r w:rsidRPr="005B44A6">
              <w:rPr>
                <w:sz w:val="28"/>
                <w:szCs w:val="28"/>
                <w:lang w:val="ru-RU"/>
              </w:rPr>
              <w:t>Численность педагогических работников общеобразовательных школ</w:t>
            </w:r>
          </w:p>
        </w:tc>
        <w:tc>
          <w:tcPr>
            <w:tcW w:w="1143" w:type="dxa"/>
          </w:tcPr>
          <w:p w:rsidR="00E60E51" w:rsidRPr="00E60E51" w:rsidRDefault="00E60E51" w:rsidP="00E60E51">
            <w:pPr>
              <w:pStyle w:val="00"/>
              <w:ind w:firstLine="0"/>
              <w:jc w:val="center"/>
              <w:rPr>
                <w:sz w:val="28"/>
                <w:szCs w:val="28"/>
              </w:rPr>
            </w:pPr>
            <w:r w:rsidRPr="00E60E51">
              <w:rPr>
                <w:sz w:val="28"/>
                <w:szCs w:val="28"/>
              </w:rPr>
              <w:t>19</w:t>
            </w:r>
          </w:p>
        </w:tc>
      </w:tr>
      <w:tr w:rsidR="00E60E51" w:rsidRPr="00E60E51" w:rsidTr="000B3574">
        <w:trPr>
          <w:cantSplit/>
        </w:trPr>
        <w:tc>
          <w:tcPr>
            <w:tcW w:w="8908" w:type="dxa"/>
          </w:tcPr>
          <w:p w:rsidR="00E60E51" w:rsidRPr="005B44A6" w:rsidRDefault="00E60E51" w:rsidP="00E60E51">
            <w:pPr>
              <w:pStyle w:val="00"/>
              <w:rPr>
                <w:sz w:val="28"/>
                <w:szCs w:val="28"/>
                <w:lang w:val="ru-RU"/>
              </w:rPr>
            </w:pPr>
            <w:r w:rsidRPr="005B44A6">
              <w:rPr>
                <w:sz w:val="28"/>
                <w:szCs w:val="28"/>
                <w:lang w:val="ru-RU"/>
              </w:rPr>
              <w:t>Обеспеченность педагогическими работниками на 1000 учащихся</w:t>
            </w:r>
          </w:p>
        </w:tc>
        <w:tc>
          <w:tcPr>
            <w:tcW w:w="1143" w:type="dxa"/>
          </w:tcPr>
          <w:p w:rsidR="00E60E51" w:rsidRPr="00E60E51" w:rsidRDefault="00E60E51" w:rsidP="00E60E51">
            <w:pPr>
              <w:pStyle w:val="00"/>
              <w:ind w:firstLine="0"/>
              <w:jc w:val="center"/>
              <w:rPr>
                <w:sz w:val="28"/>
                <w:szCs w:val="28"/>
              </w:rPr>
            </w:pPr>
            <w:r w:rsidRPr="00E60E51">
              <w:rPr>
                <w:sz w:val="28"/>
                <w:szCs w:val="28"/>
              </w:rPr>
              <w:t>200</w:t>
            </w:r>
          </w:p>
        </w:tc>
      </w:tr>
    </w:tbl>
    <w:p w:rsidR="001F46D3" w:rsidRPr="0099169B" w:rsidRDefault="001F46D3" w:rsidP="001F46D3">
      <w:pPr>
        <w:jc w:val="center"/>
        <w:rPr>
          <w:sz w:val="28"/>
          <w:szCs w:val="28"/>
          <w:highlight w:val="yellow"/>
          <w:u w:val="single"/>
        </w:rPr>
      </w:pPr>
    </w:p>
    <w:p w:rsidR="001F46D3" w:rsidRPr="0099169B" w:rsidRDefault="001F46D3" w:rsidP="001F46D3">
      <w:pPr>
        <w:jc w:val="center"/>
        <w:rPr>
          <w:b/>
          <w:sz w:val="28"/>
          <w:szCs w:val="28"/>
        </w:rPr>
      </w:pPr>
      <w:r w:rsidRPr="0099169B">
        <w:rPr>
          <w:b/>
          <w:sz w:val="28"/>
          <w:szCs w:val="28"/>
        </w:rPr>
        <w:t xml:space="preserve">Расчет потребности в объектах </w:t>
      </w:r>
      <w:r w:rsidRPr="00BD7FCD">
        <w:rPr>
          <w:b/>
          <w:sz w:val="28"/>
          <w:szCs w:val="28"/>
        </w:rPr>
        <w:t xml:space="preserve">образования </w:t>
      </w:r>
      <w:proofErr w:type="spellStart"/>
      <w:r w:rsidR="00BD7FCD" w:rsidRPr="00BD7FCD">
        <w:rPr>
          <w:b/>
          <w:sz w:val="28"/>
          <w:szCs w:val="28"/>
        </w:rPr>
        <w:t>Шарчинского</w:t>
      </w:r>
      <w:proofErr w:type="spellEnd"/>
      <w:r w:rsidRPr="00BD7FCD">
        <w:rPr>
          <w:b/>
          <w:sz w:val="28"/>
          <w:szCs w:val="28"/>
        </w:rPr>
        <w:t xml:space="preserve"> сельсовета Сузунского района (</w:t>
      </w:r>
      <w:r w:rsidR="00BD7FCD" w:rsidRPr="00BD7FCD">
        <w:rPr>
          <w:b/>
          <w:sz w:val="28"/>
          <w:szCs w:val="28"/>
        </w:rPr>
        <w:t>1087</w:t>
      </w:r>
      <w:r w:rsidRPr="00BD7FCD">
        <w:rPr>
          <w:b/>
          <w:sz w:val="28"/>
          <w:szCs w:val="28"/>
        </w:rPr>
        <w:t xml:space="preserve"> 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B51BEF" w:rsidRPr="0099169B" w:rsidTr="007D42DE">
        <w:trPr>
          <w:trHeight w:val="354"/>
        </w:trPr>
        <w:tc>
          <w:tcPr>
            <w:tcW w:w="737" w:type="dxa"/>
            <w:shd w:val="clear" w:color="auto" w:fill="auto"/>
            <w:vAlign w:val="center"/>
          </w:tcPr>
          <w:p w:rsidR="00B51BEF" w:rsidRPr="0099169B" w:rsidRDefault="00B51BEF" w:rsidP="00BC21D3">
            <w:pPr>
              <w:jc w:val="center"/>
              <w:rPr>
                <w:b/>
                <w:sz w:val="28"/>
                <w:szCs w:val="28"/>
              </w:rPr>
            </w:pPr>
            <w:r w:rsidRPr="0099169B">
              <w:rPr>
                <w:b/>
                <w:sz w:val="28"/>
                <w:szCs w:val="28"/>
              </w:rPr>
              <w:t xml:space="preserve">№ </w:t>
            </w:r>
            <w:proofErr w:type="gramStart"/>
            <w:r w:rsidRPr="0099169B">
              <w:rPr>
                <w:b/>
                <w:sz w:val="28"/>
                <w:szCs w:val="28"/>
              </w:rPr>
              <w:t>п</w:t>
            </w:r>
            <w:proofErr w:type="gramEnd"/>
            <w:r w:rsidRPr="0099169B">
              <w:rPr>
                <w:b/>
                <w:sz w:val="28"/>
                <w:szCs w:val="28"/>
              </w:rPr>
              <w:t>/п</w:t>
            </w:r>
          </w:p>
        </w:tc>
        <w:tc>
          <w:tcPr>
            <w:tcW w:w="4536" w:type="dxa"/>
            <w:shd w:val="clear" w:color="auto" w:fill="auto"/>
            <w:vAlign w:val="center"/>
          </w:tcPr>
          <w:p w:rsidR="00B51BEF" w:rsidRPr="0099169B" w:rsidRDefault="00B51BEF" w:rsidP="00BC21D3">
            <w:pPr>
              <w:jc w:val="center"/>
              <w:rPr>
                <w:b/>
                <w:sz w:val="28"/>
                <w:szCs w:val="28"/>
              </w:rPr>
            </w:pPr>
            <w:r w:rsidRPr="0099169B">
              <w:rPr>
                <w:b/>
                <w:sz w:val="28"/>
                <w:szCs w:val="28"/>
              </w:rPr>
              <w:t>Наименование учреждений</w:t>
            </w:r>
          </w:p>
        </w:tc>
        <w:tc>
          <w:tcPr>
            <w:tcW w:w="1560" w:type="dxa"/>
          </w:tcPr>
          <w:p w:rsidR="00B51BEF" w:rsidRPr="0099169B" w:rsidRDefault="00B51BEF" w:rsidP="00B51BEF">
            <w:pPr>
              <w:ind w:left="-112" w:right="-120"/>
              <w:jc w:val="center"/>
              <w:rPr>
                <w:b/>
                <w:sz w:val="28"/>
                <w:szCs w:val="28"/>
              </w:rPr>
            </w:pPr>
            <w:r>
              <w:rPr>
                <w:b/>
                <w:sz w:val="28"/>
                <w:szCs w:val="28"/>
              </w:rPr>
              <w:t>Норматив</w:t>
            </w:r>
          </w:p>
        </w:tc>
        <w:tc>
          <w:tcPr>
            <w:tcW w:w="1559" w:type="dxa"/>
            <w:shd w:val="clear" w:color="auto" w:fill="auto"/>
            <w:vAlign w:val="center"/>
          </w:tcPr>
          <w:p w:rsidR="00B51BEF" w:rsidRPr="0099169B" w:rsidRDefault="00B51BEF" w:rsidP="00B51BEF">
            <w:pPr>
              <w:ind w:left="-112" w:right="-120"/>
              <w:jc w:val="center"/>
              <w:rPr>
                <w:b/>
                <w:sz w:val="28"/>
                <w:szCs w:val="28"/>
              </w:rPr>
            </w:pPr>
            <w:r w:rsidRPr="0099169B">
              <w:rPr>
                <w:b/>
                <w:sz w:val="28"/>
                <w:szCs w:val="28"/>
              </w:rPr>
              <w:t xml:space="preserve">Кол-во </w:t>
            </w:r>
            <w:r>
              <w:rPr>
                <w:b/>
                <w:sz w:val="28"/>
                <w:szCs w:val="28"/>
              </w:rPr>
              <w:t xml:space="preserve">   </w:t>
            </w:r>
            <w:r w:rsidRPr="0099169B">
              <w:rPr>
                <w:b/>
                <w:sz w:val="28"/>
                <w:szCs w:val="28"/>
              </w:rPr>
              <w:t xml:space="preserve"> (по норме)</w:t>
            </w:r>
            <w:r>
              <w:rPr>
                <w:b/>
                <w:sz w:val="28"/>
                <w:szCs w:val="28"/>
              </w:rPr>
              <w:t xml:space="preserve"> мест.</w:t>
            </w:r>
          </w:p>
        </w:tc>
        <w:tc>
          <w:tcPr>
            <w:tcW w:w="1417" w:type="dxa"/>
          </w:tcPr>
          <w:p w:rsidR="00B51BEF" w:rsidRPr="0099169B" w:rsidRDefault="00B51BEF" w:rsidP="00B51BEF">
            <w:pPr>
              <w:ind w:left="-112" w:right="-120"/>
              <w:jc w:val="center"/>
              <w:rPr>
                <w:b/>
                <w:sz w:val="28"/>
                <w:szCs w:val="28"/>
              </w:rPr>
            </w:pPr>
            <w:r w:rsidRPr="0099169B">
              <w:rPr>
                <w:b/>
                <w:sz w:val="28"/>
                <w:szCs w:val="28"/>
              </w:rPr>
              <w:t>Кол-во  (</w:t>
            </w:r>
            <w:proofErr w:type="spellStart"/>
            <w:r w:rsidRPr="0099169B">
              <w:rPr>
                <w:b/>
                <w:sz w:val="28"/>
                <w:szCs w:val="28"/>
              </w:rPr>
              <w:t>сущ</w:t>
            </w:r>
            <w:proofErr w:type="spellEnd"/>
            <w:r w:rsidRPr="0099169B">
              <w:rPr>
                <w:b/>
                <w:sz w:val="28"/>
                <w:szCs w:val="28"/>
              </w:rPr>
              <w:t>)</w:t>
            </w:r>
            <w:r>
              <w:rPr>
                <w:b/>
                <w:sz w:val="28"/>
                <w:szCs w:val="28"/>
              </w:rPr>
              <w:t>, шт.</w:t>
            </w:r>
          </w:p>
        </w:tc>
      </w:tr>
      <w:tr w:rsidR="00B51BEF" w:rsidRPr="0099169B" w:rsidTr="007D42DE">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1560" w:type="dxa"/>
          </w:tcPr>
          <w:p w:rsidR="00B51BEF" w:rsidRPr="0099169B" w:rsidRDefault="00B51BEF" w:rsidP="00BC21D3">
            <w:pPr>
              <w:jc w:val="center"/>
              <w:rPr>
                <w:sz w:val="28"/>
                <w:szCs w:val="28"/>
              </w:rPr>
            </w:pPr>
          </w:p>
        </w:tc>
        <w:tc>
          <w:tcPr>
            <w:tcW w:w="1559" w:type="dxa"/>
            <w:shd w:val="clear" w:color="auto" w:fill="auto"/>
            <w:vAlign w:val="center"/>
          </w:tcPr>
          <w:p w:rsidR="00B51BEF" w:rsidRPr="0099169B" w:rsidRDefault="00B51BEF" w:rsidP="00BC21D3">
            <w:pPr>
              <w:jc w:val="center"/>
              <w:rPr>
                <w:sz w:val="28"/>
                <w:szCs w:val="28"/>
              </w:rPr>
            </w:pPr>
            <w:r w:rsidRPr="0099169B">
              <w:rPr>
                <w:sz w:val="28"/>
                <w:szCs w:val="28"/>
              </w:rPr>
              <w:t>4</w:t>
            </w:r>
          </w:p>
        </w:tc>
        <w:tc>
          <w:tcPr>
            <w:tcW w:w="1417" w:type="dxa"/>
          </w:tcPr>
          <w:p w:rsidR="00B51BEF" w:rsidRPr="0099169B" w:rsidRDefault="00B51BEF" w:rsidP="00BC21D3">
            <w:pPr>
              <w:jc w:val="center"/>
              <w:rPr>
                <w:sz w:val="28"/>
                <w:szCs w:val="28"/>
              </w:rPr>
            </w:pPr>
          </w:p>
        </w:tc>
      </w:tr>
      <w:tr w:rsidR="00B51BEF" w:rsidRPr="0099169B" w:rsidTr="007D42DE">
        <w:trPr>
          <w:trHeight w:val="368"/>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7D42DE" w:rsidRDefault="00B51BEF" w:rsidP="00B51BEF">
            <w:pPr>
              <w:rPr>
                <w:sz w:val="28"/>
                <w:szCs w:val="28"/>
              </w:rPr>
            </w:pPr>
            <w:r w:rsidRPr="007D42DE">
              <w:rPr>
                <w:sz w:val="28"/>
                <w:szCs w:val="28"/>
              </w:rPr>
              <w:t>Детские дошкольные учреждения</w:t>
            </w:r>
          </w:p>
        </w:tc>
        <w:tc>
          <w:tcPr>
            <w:tcW w:w="1560" w:type="dxa"/>
            <w:vAlign w:val="center"/>
          </w:tcPr>
          <w:p w:rsidR="00B51BEF" w:rsidRDefault="00B51BEF" w:rsidP="00B51BEF">
            <w:pPr>
              <w:jc w:val="center"/>
              <w:rPr>
                <w:sz w:val="28"/>
                <w:szCs w:val="28"/>
                <w:highlight w:val="green"/>
              </w:rPr>
            </w:pPr>
            <w:r w:rsidRPr="0099169B">
              <w:rPr>
                <w:sz w:val="28"/>
                <w:szCs w:val="28"/>
              </w:rPr>
              <w:t>на 1000 чел.</w:t>
            </w:r>
          </w:p>
        </w:tc>
        <w:tc>
          <w:tcPr>
            <w:tcW w:w="1559" w:type="dxa"/>
            <w:shd w:val="clear" w:color="auto" w:fill="auto"/>
            <w:vAlign w:val="center"/>
          </w:tcPr>
          <w:p w:rsidR="00B51BEF" w:rsidRPr="00BD7FCD" w:rsidRDefault="00BD7FCD" w:rsidP="00B51BEF">
            <w:pPr>
              <w:jc w:val="center"/>
              <w:rPr>
                <w:sz w:val="28"/>
                <w:szCs w:val="28"/>
              </w:rPr>
            </w:pPr>
            <w:r w:rsidRPr="00BD7FCD">
              <w:rPr>
                <w:sz w:val="28"/>
                <w:szCs w:val="28"/>
              </w:rPr>
              <w:t>109</w:t>
            </w:r>
          </w:p>
        </w:tc>
        <w:tc>
          <w:tcPr>
            <w:tcW w:w="1417" w:type="dxa"/>
            <w:vAlign w:val="center"/>
          </w:tcPr>
          <w:p w:rsidR="00B51BEF" w:rsidRPr="00BD7FCD" w:rsidRDefault="00E60E51" w:rsidP="00B51BEF">
            <w:pPr>
              <w:jc w:val="center"/>
              <w:rPr>
                <w:sz w:val="28"/>
                <w:szCs w:val="28"/>
              </w:rPr>
            </w:pPr>
            <w:r>
              <w:rPr>
                <w:sz w:val="28"/>
                <w:szCs w:val="28"/>
              </w:rPr>
              <w:t>-</w:t>
            </w:r>
          </w:p>
        </w:tc>
      </w:tr>
      <w:tr w:rsidR="00B51BEF" w:rsidRPr="0099169B" w:rsidTr="007D42DE">
        <w:trPr>
          <w:trHeight w:val="550"/>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B51BEF">
            <w:pPr>
              <w:rPr>
                <w:sz w:val="28"/>
                <w:szCs w:val="28"/>
              </w:rPr>
            </w:pPr>
            <w:r w:rsidRPr="007D42DE">
              <w:rPr>
                <w:sz w:val="28"/>
                <w:szCs w:val="28"/>
              </w:rPr>
              <w:t>Общеобразовательные школы - неполное среднее образование</w:t>
            </w: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BD7FCD" w:rsidRDefault="00B51BEF" w:rsidP="00B51BEF">
            <w:pPr>
              <w:jc w:val="center"/>
              <w:rPr>
                <w:sz w:val="28"/>
                <w:szCs w:val="28"/>
              </w:rPr>
            </w:pPr>
            <w:r w:rsidRPr="00BD7FCD">
              <w:rPr>
                <w:sz w:val="28"/>
                <w:szCs w:val="28"/>
              </w:rPr>
              <w:t>На 100% детей</w:t>
            </w:r>
          </w:p>
        </w:tc>
        <w:tc>
          <w:tcPr>
            <w:tcW w:w="1417" w:type="dxa"/>
            <w:vMerge w:val="restart"/>
            <w:vAlign w:val="center"/>
          </w:tcPr>
          <w:p w:rsidR="00B51BEF" w:rsidRPr="00BD7FCD" w:rsidRDefault="00E60E51" w:rsidP="00B51BEF">
            <w:pPr>
              <w:jc w:val="center"/>
              <w:rPr>
                <w:sz w:val="28"/>
                <w:szCs w:val="28"/>
              </w:rPr>
            </w:pPr>
            <w:r>
              <w:rPr>
                <w:sz w:val="28"/>
                <w:szCs w:val="28"/>
              </w:rPr>
              <w:t>1</w:t>
            </w:r>
          </w:p>
        </w:tc>
      </w:tr>
      <w:tr w:rsidR="00B51BEF" w:rsidRPr="0099169B" w:rsidTr="007D42DE">
        <w:trPr>
          <w:trHeight w:val="550"/>
        </w:trPr>
        <w:tc>
          <w:tcPr>
            <w:tcW w:w="737" w:type="dxa"/>
            <w:shd w:val="clear" w:color="auto" w:fill="auto"/>
            <w:vAlign w:val="center"/>
          </w:tcPr>
          <w:p w:rsidR="00B51BEF" w:rsidRPr="0099169B" w:rsidRDefault="00B51BEF" w:rsidP="00241587">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241587">
            <w:pPr>
              <w:rPr>
                <w:sz w:val="28"/>
                <w:szCs w:val="28"/>
              </w:rPr>
            </w:pPr>
            <w:r w:rsidRPr="007D42DE">
              <w:rPr>
                <w:sz w:val="28"/>
                <w:szCs w:val="28"/>
              </w:rPr>
              <w:t>Общеобразовательные школы - среднее образование</w:t>
            </w:r>
          </w:p>
          <w:p w:rsidR="00B51BEF" w:rsidRPr="007D42DE" w:rsidRDefault="00B51BEF" w:rsidP="00241587">
            <w:pPr>
              <w:rPr>
                <w:sz w:val="28"/>
                <w:szCs w:val="28"/>
              </w:rPr>
            </w:pP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B51BEF" w:rsidRDefault="00B51BEF" w:rsidP="00B51BEF">
            <w:pPr>
              <w:jc w:val="center"/>
              <w:rPr>
                <w:sz w:val="28"/>
                <w:szCs w:val="28"/>
              </w:rPr>
            </w:pPr>
            <w:r w:rsidRPr="00B51BEF">
              <w:rPr>
                <w:sz w:val="28"/>
                <w:szCs w:val="28"/>
              </w:rPr>
              <w:t>На 75% детей</w:t>
            </w:r>
          </w:p>
        </w:tc>
        <w:tc>
          <w:tcPr>
            <w:tcW w:w="1417" w:type="dxa"/>
            <w:vMerge/>
          </w:tcPr>
          <w:p w:rsidR="00B51BEF" w:rsidRPr="0099169B" w:rsidRDefault="00B51BEF" w:rsidP="00241587">
            <w:pPr>
              <w:jc w:val="center"/>
              <w:rPr>
                <w:sz w:val="28"/>
                <w:szCs w:val="28"/>
                <w:highlight w:val="green"/>
              </w:rPr>
            </w:pPr>
          </w:p>
        </w:tc>
      </w:tr>
    </w:tbl>
    <w:p w:rsidR="001F46D3" w:rsidRPr="0099169B" w:rsidRDefault="001F46D3" w:rsidP="001F46D3">
      <w:pPr>
        <w:jc w:val="both"/>
        <w:rPr>
          <w:i/>
          <w:sz w:val="28"/>
          <w:szCs w:val="28"/>
        </w:rPr>
      </w:pPr>
    </w:p>
    <w:p w:rsidR="001F46D3" w:rsidRPr="0099169B" w:rsidRDefault="001F46D3" w:rsidP="001F46D3">
      <w:pPr>
        <w:pStyle w:val="100"/>
        <w:ind w:firstLine="709"/>
        <w:rPr>
          <w:sz w:val="28"/>
          <w:szCs w:val="28"/>
        </w:rPr>
      </w:pPr>
      <w:r w:rsidRPr="0099169B">
        <w:rPr>
          <w:sz w:val="28"/>
          <w:szCs w:val="28"/>
        </w:rPr>
        <w:t>При формировании системы обслуживания населения поселения наряду с уровнем обеспеченности социально значимыми объектами обслуживания немаловажная роль отведена  радиусам обслуживания.</w:t>
      </w:r>
      <w:r w:rsidR="00E60E51">
        <w:rPr>
          <w:sz w:val="28"/>
          <w:szCs w:val="28"/>
        </w:rPr>
        <w:t xml:space="preserve"> </w:t>
      </w:r>
      <w:r w:rsidRPr="0099169B">
        <w:rPr>
          <w:sz w:val="28"/>
          <w:szCs w:val="28"/>
        </w:rPr>
        <w:t xml:space="preserve">Радиусы обслуживания </w:t>
      </w:r>
      <w:proofErr w:type="gramStart"/>
      <w:r w:rsidRPr="0099169B">
        <w:rPr>
          <w:sz w:val="28"/>
          <w:szCs w:val="28"/>
        </w:rPr>
        <w:t>для</w:t>
      </w:r>
      <w:proofErr w:type="gramEnd"/>
      <w:r w:rsidRPr="0099169B">
        <w:rPr>
          <w:sz w:val="28"/>
          <w:szCs w:val="28"/>
        </w:rPr>
        <w:t xml:space="preserve">: </w:t>
      </w:r>
    </w:p>
    <w:p w:rsidR="001F46D3" w:rsidRPr="0099169B" w:rsidRDefault="001F46D3" w:rsidP="001F46D3">
      <w:pPr>
        <w:numPr>
          <w:ilvl w:val="0"/>
          <w:numId w:val="12"/>
        </w:numPr>
        <w:jc w:val="both"/>
        <w:rPr>
          <w:sz w:val="28"/>
          <w:szCs w:val="28"/>
        </w:rPr>
      </w:pPr>
      <w:r w:rsidRPr="0099169B">
        <w:rPr>
          <w:sz w:val="28"/>
          <w:szCs w:val="28"/>
        </w:rPr>
        <w:t>детских дошкольных учреждений – 500метров;</w:t>
      </w:r>
    </w:p>
    <w:p w:rsidR="001F46D3" w:rsidRPr="0099169B" w:rsidRDefault="001F46D3" w:rsidP="001F46D3">
      <w:pPr>
        <w:numPr>
          <w:ilvl w:val="0"/>
          <w:numId w:val="12"/>
        </w:numPr>
        <w:jc w:val="both"/>
        <w:rPr>
          <w:sz w:val="28"/>
          <w:szCs w:val="28"/>
        </w:rPr>
      </w:pPr>
      <w:r w:rsidRPr="0099169B">
        <w:rPr>
          <w:sz w:val="28"/>
          <w:szCs w:val="28"/>
        </w:rPr>
        <w:t>общеобразовательных школ второй-третьей ступеней – 2- 4км.</w:t>
      </w:r>
    </w:p>
    <w:p w:rsidR="001F46D3" w:rsidRDefault="001F46D3" w:rsidP="001F46D3">
      <w:pPr>
        <w:pStyle w:val="100"/>
        <w:jc w:val="center"/>
        <w:rPr>
          <w:sz w:val="28"/>
          <w:szCs w:val="28"/>
          <w:u w:val="single"/>
        </w:rPr>
      </w:pPr>
    </w:p>
    <w:p w:rsidR="00B135EA" w:rsidRDefault="00B135EA" w:rsidP="001F46D3">
      <w:pPr>
        <w:pStyle w:val="100"/>
        <w:jc w:val="center"/>
        <w:rPr>
          <w:sz w:val="28"/>
          <w:szCs w:val="28"/>
          <w:u w:val="single"/>
        </w:rPr>
      </w:pPr>
    </w:p>
    <w:p w:rsidR="00B135EA" w:rsidRPr="0099169B" w:rsidRDefault="00B135EA"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lastRenderedPageBreak/>
        <w:t>2.7.1.2. Объекты здравоохранения и социального обеспечения</w:t>
      </w:r>
    </w:p>
    <w:p w:rsidR="003D02D1" w:rsidRPr="005B44A6" w:rsidRDefault="003D02D1" w:rsidP="003D02D1">
      <w:pPr>
        <w:pStyle w:val="00"/>
        <w:ind w:firstLine="709"/>
        <w:rPr>
          <w:color w:val="0000FF"/>
          <w:sz w:val="28"/>
          <w:szCs w:val="28"/>
          <w:lang w:val="ru-RU"/>
        </w:rPr>
      </w:pPr>
      <w:r w:rsidRPr="005B44A6">
        <w:rPr>
          <w:sz w:val="28"/>
          <w:szCs w:val="28"/>
          <w:lang w:val="ru-RU"/>
        </w:rPr>
        <w:t xml:space="preserve">Медицинское обслуживание жителей </w:t>
      </w:r>
      <w:proofErr w:type="spellStart"/>
      <w:r w:rsidRPr="005B44A6">
        <w:rPr>
          <w:sz w:val="28"/>
          <w:szCs w:val="28"/>
          <w:lang w:val="ru-RU"/>
        </w:rPr>
        <w:t>Шарчинского</w:t>
      </w:r>
      <w:proofErr w:type="spellEnd"/>
      <w:r w:rsidRPr="005B44A6">
        <w:rPr>
          <w:sz w:val="28"/>
          <w:szCs w:val="28"/>
          <w:lang w:val="ru-RU"/>
        </w:rPr>
        <w:t xml:space="preserve"> поселения осуществляют </w:t>
      </w:r>
      <w:proofErr w:type="spellStart"/>
      <w:r w:rsidRPr="005B44A6">
        <w:rPr>
          <w:sz w:val="28"/>
          <w:szCs w:val="28"/>
          <w:lang w:val="ru-RU"/>
        </w:rPr>
        <w:t>Шарчинская</w:t>
      </w:r>
      <w:proofErr w:type="spellEnd"/>
      <w:r w:rsidRPr="005B44A6">
        <w:rPr>
          <w:sz w:val="28"/>
          <w:szCs w:val="28"/>
          <w:lang w:val="ru-RU"/>
        </w:rPr>
        <w:t xml:space="preserve"> участковая больница, </w:t>
      </w:r>
      <w:proofErr w:type="spellStart"/>
      <w:r w:rsidRPr="005B44A6">
        <w:rPr>
          <w:sz w:val="28"/>
          <w:szCs w:val="28"/>
          <w:lang w:val="ru-RU"/>
        </w:rPr>
        <w:t>Плосковский</w:t>
      </w:r>
      <w:proofErr w:type="spellEnd"/>
      <w:r w:rsidRPr="005B44A6">
        <w:rPr>
          <w:sz w:val="28"/>
          <w:szCs w:val="28"/>
          <w:lang w:val="ru-RU"/>
        </w:rPr>
        <w:t xml:space="preserve"> ФАП.</w:t>
      </w:r>
    </w:p>
    <w:p w:rsidR="003D02D1" w:rsidRPr="005B44A6" w:rsidRDefault="003D02D1" w:rsidP="003D02D1">
      <w:pPr>
        <w:pStyle w:val="00"/>
        <w:ind w:firstLine="709"/>
        <w:rPr>
          <w:sz w:val="28"/>
          <w:szCs w:val="28"/>
          <w:lang w:val="ru-RU"/>
        </w:rPr>
      </w:pPr>
      <w:r w:rsidRPr="005B44A6">
        <w:rPr>
          <w:sz w:val="28"/>
          <w:szCs w:val="28"/>
          <w:lang w:val="ru-RU"/>
        </w:rPr>
        <w:t xml:space="preserve">В лечебно-профилактических учреждениях количество </w:t>
      </w:r>
      <w:proofErr w:type="spellStart"/>
      <w:r w:rsidRPr="005B44A6">
        <w:rPr>
          <w:sz w:val="28"/>
          <w:szCs w:val="28"/>
          <w:lang w:val="ru-RU"/>
        </w:rPr>
        <w:t>койкомест</w:t>
      </w:r>
      <w:proofErr w:type="spellEnd"/>
      <w:r w:rsidRPr="005B44A6">
        <w:rPr>
          <w:sz w:val="28"/>
          <w:szCs w:val="28"/>
          <w:lang w:val="ru-RU"/>
        </w:rPr>
        <w:t xml:space="preserve">  составляет 7 стационарных и 5 дневного стационара.  Обеспеченность </w:t>
      </w:r>
      <w:proofErr w:type="spellStart"/>
      <w:r w:rsidRPr="005B44A6">
        <w:rPr>
          <w:sz w:val="28"/>
          <w:szCs w:val="28"/>
          <w:lang w:val="ru-RU"/>
        </w:rPr>
        <w:t>койкоместами</w:t>
      </w:r>
      <w:proofErr w:type="spellEnd"/>
      <w:r w:rsidRPr="005B44A6">
        <w:rPr>
          <w:sz w:val="28"/>
          <w:szCs w:val="28"/>
          <w:lang w:val="ru-RU"/>
        </w:rPr>
        <w:t xml:space="preserve">  составляет 10,98 на 1 тыс. жителей. Обеспеченность населения врачами составляет 0,9 на 1 тыс. населения, средним медицинским персоналом 11,9 на 1 тыс. населения.</w:t>
      </w:r>
    </w:p>
    <w:p w:rsidR="003D02D1" w:rsidRPr="00967BD2" w:rsidRDefault="003D02D1" w:rsidP="003D02D1">
      <w:pPr>
        <w:pStyle w:val="00"/>
        <w:ind w:firstLine="709"/>
        <w:rPr>
          <w:sz w:val="28"/>
          <w:szCs w:val="28"/>
          <w:lang w:val="ru-RU"/>
        </w:rPr>
      </w:pPr>
      <w:r w:rsidRPr="00967BD2">
        <w:rPr>
          <w:sz w:val="28"/>
          <w:szCs w:val="28"/>
          <w:lang w:val="ru-RU"/>
        </w:rPr>
        <w:t>Основной проблемой остается отсутствие врача. Кроме того, здание больни</w:t>
      </w:r>
      <w:r w:rsidR="00967BD2">
        <w:rPr>
          <w:sz w:val="28"/>
          <w:szCs w:val="28"/>
          <w:lang w:val="ru-RU"/>
        </w:rPr>
        <w:t>цы</w:t>
      </w:r>
      <w:r w:rsidRPr="00967BD2">
        <w:rPr>
          <w:sz w:val="28"/>
          <w:szCs w:val="28"/>
          <w:lang w:val="ru-RU"/>
        </w:rPr>
        <w:t xml:space="preserve"> нуждается в капитальном ремонте: замене кровли, окон, дверей и др.</w:t>
      </w:r>
    </w:p>
    <w:p w:rsidR="001F46D3" w:rsidRPr="0099169B" w:rsidRDefault="001F46D3" w:rsidP="001F46D3">
      <w:pPr>
        <w:pStyle w:val="100"/>
        <w:ind w:firstLine="709"/>
        <w:rPr>
          <w:color w:val="FF0000"/>
          <w:sz w:val="28"/>
          <w:szCs w:val="28"/>
        </w:rPr>
      </w:pPr>
    </w:p>
    <w:p w:rsidR="001F46D3" w:rsidRDefault="001F46D3" w:rsidP="001F46D3">
      <w:pPr>
        <w:jc w:val="center"/>
        <w:rPr>
          <w:b/>
          <w:sz w:val="28"/>
          <w:szCs w:val="28"/>
        </w:rPr>
      </w:pPr>
      <w:r w:rsidRPr="0099169B">
        <w:rPr>
          <w:b/>
          <w:sz w:val="28"/>
          <w:szCs w:val="28"/>
        </w:rPr>
        <w:t xml:space="preserve">Расчет потребности в объектах здравоохранения </w:t>
      </w:r>
      <w:proofErr w:type="spellStart"/>
      <w:r w:rsidR="00BD7FCD" w:rsidRPr="00BD7FCD">
        <w:rPr>
          <w:b/>
          <w:sz w:val="28"/>
          <w:szCs w:val="28"/>
        </w:rPr>
        <w:t>Шарчинский</w:t>
      </w:r>
      <w:proofErr w:type="spellEnd"/>
      <w:r w:rsidRPr="00BD7FCD">
        <w:rPr>
          <w:b/>
          <w:sz w:val="28"/>
          <w:szCs w:val="28"/>
        </w:rPr>
        <w:t xml:space="preserve"> сельсовета Сузунского района (</w:t>
      </w:r>
      <w:r w:rsidR="00BD7FCD" w:rsidRPr="00BD7FCD">
        <w:rPr>
          <w:b/>
          <w:sz w:val="28"/>
          <w:szCs w:val="28"/>
        </w:rPr>
        <w:t>1087</w:t>
      </w:r>
      <w:r w:rsidRPr="00BD7FCD">
        <w:rPr>
          <w:b/>
          <w:sz w:val="28"/>
          <w:szCs w:val="28"/>
        </w:rPr>
        <w:t xml:space="preserve"> 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DE0486" w:rsidRPr="00DE0486" w:rsidTr="00241587">
        <w:trPr>
          <w:trHeight w:val="354"/>
        </w:trPr>
        <w:tc>
          <w:tcPr>
            <w:tcW w:w="737" w:type="dxa"/>
            <w:shd w:val="clear" w:color="auto" w:fill="auto"/>
            <w:vAlign w:val="center"/>
          </w:tcPr>
          <w:p w:rsidR="00DE0486" w:rsidRPr="00DE0486" w:rsidRDefault="00DE0486" w:rsidP="00241587">
            <w:pPr>
              <w:jc w:val="center"/>
              <w:rPr>
                <w:b/>
                <w:sz w:val="28"/>
                <w:szCs w:val="28"/>
              </w:rPr>
            </w:pPr>
            <w:r w:rsidRPr="00DE0486">
              <w:rPr>
                <w:b/>
                <w:sz w:val="28"/>
                <w:szCs w:val="28"/>
              </w:rPr>
              <w:t>№ п/п</w:t>
            </w:r>
          </w:p>
        </w:tc>
        <w:tc>
          <w:tcPr>
            <w:tcW w:w="4536" w:type="dxa"/>
            <w:shd w:val="clear" w:color="auto" w:fill="auto"/>
            <w:vAlign w:val="center"/>
          </w:tcPr>
          <w:p w:rsidR="00DE0486" w:rsidRPr="00DE0486" w:rsidRDefault="00DE0486" w:rsidP="00241587">
            <w:pPr>
              <w:jc w:val="center"/>
              <w:rPr>
                <w:b/>
                <w:sz w:val="28"/>
                <w:szCs w:val="28"/>
              </w:rPr>
            </w:pPr>
            <w:r w:rsidRPr="00DE0486">
              <w:rPr>
                <w:b/>
                <w:sz w:val="28"/>
                <w:szCs w:val="28"/>
              </w:rPr>
              <w:t>Наименование учреждений</w:t>
            </w:r>
          </w:p>
        </w:tc>
        <w:tc>
          <w:tcPr>
            <w:tcW w:w="1560" w:type="dxa"/>
          </w:tcPr>
          <w:p w:rsidR="00DE0486" w:rsidRPr="00DE0486" w:rsidRDefault="00DE0486" w:rsidP="00241587">
            <w:pPr>
              <w:ind w:left="-112" w:right="-120"/>
              <w:jc w:val="center"/>
              <w:rPr>
                <w:b/>
                <w:sz w:val="28"/>
                <w:szCs w:val="28"/>
              </w:rPr>
            </w:pPr>
            <w:r w:rsidRPr="00DE0486">
              <w:rPr>
                <w:b/>
                <w:sz w:val="28"/>
                <w:szCs w:val="28"/>
              </w:rPr>
              <w:t>Норматив</w:t>
            </w:r>
          </w:p>
        </w:tc>
        <w:tc>
          <w:tcPr>
            <w:tcW w:w="1559" w:type="dxa"/>
            <w:shd w:val="clear" w:color="auto" w:fill="auto"/>
            <w:vAlign w:val="center"/>
          </w:tcPr>
          <w:p w:rsidR="00DE0486" w:rsidRPr="00DE0486" w:rsidRDefault="00DE0486" w:rsidP="00DE0486">
            <w:pPr>
              <w:ind w:left="-112" w:right="-120"/>
              <w:jc w:val="center"/>
              <w:rPr>
                <w:b/>
                <w:sz w:val="28"/>
                <w:szCs w:val="28"/>
              </w:rPr>
            </w:pPr>
            <w:r w:rsidRPr="00DE0486">
              <w:rPr>
                <w:b/>
                <w:sz w:val="28"/>
                <w:szCs w:val="28"/>
              </w:rPr>
              <w:t xml:space="preserve">Кол-во     (по норме) </w:t>
            </w:r>
            <w:r>
              <w:rPr>
                <w:b/>
                <w:sz w:val="28"/>
                <w:szCs w:val="28"/>
              </w:rPr>
              <w:t>шт.</w:t>
            </w:r>
          </w:p>
        </w:tc>
        <w:tc>
          <w:tcPr>
            <w:tcW w:w="1417" w:type="dxa"/>
          </w:tcPr>
          <w:p w:rsidR="00DE0486" w:rsidRPr="00DE0486" w:rsidRDefault="00DE0486" w:rsidP="00241587">
            <w:pPr>
              <w:ind w:left="-112" w:right="-120"/>
              <w:jc w:val="center"/>
              <w:rPr>
                <w:b/>
                <w:sz w:val="28"/>
                <w:szCs w:val="28"/>
              </w:rPr>
            </w:pPr>
            <w:r w:rsidRPr="00DE0486">
              <w:rPr>
                <w:b/>
                <w:sz w:val="28"/>
                <w:szCs w:val="28"/>
              </w:rPr>
              <w:t>Кол-во  (</w:t>
            </w:r>
            <w:proofErr w:type="spellStart"/>
            <w:r w:rsidRPr="00DE0486">
              <w:rPr>
                <w:b/>
                <w:sz w:val="28"/>
                <w:szCs w:val="28"/>
              </w:rPr>
              <w:t>сущ</w:t>
            </w:r>
            <w:proofErr w:type="spellEnd"/>
            <w:r w:rsidRPr="00DE0486">
              <w:rPr>
                <w:b/>
                <w:sz w:val="28"/>
                <w:szCs w:val="28"/>
              </w:rPr>
              <w:t>), шт.</w:t>
            </w:r>
          </w:p>
        </w:tc>
      </w:tr>
      <w:tr w:rsidR="00DE0486" w:rsidRPr="00DE0486" w:rsidTr="00241587">
        <w:tc>
          <w:tcPr>
            <w:tcW w:w="737" w:type="dxa"/>
            <w:shd w:val="clear" w:color="auto" w:fill="auto"/>
            <w:vAlign w:val="center"/>
          </w:tcPr>
          <w:p w:rsidR="00DE0486" w:rsidRPr="00DE0486" w:rsidRDefault="00DE0486" w:rsidP="00241587">
            <w:pPr>
              <w:jc w:val="center"/>
              <w:rPr>
                <w:sz w:val="28"/>
                <w:szCs w:val="28"/>
              </w:rPr>
            </w:pPr>
            <w:r w:rsidRPr="00DE0486">
              <w:rPr>
                <w:sz w:val="28"/>
                <w:szCs w:val="28"/>
              </w:rPr>
              <w:t>1</w:t>
            </w:r>
          </w:p>
        </w:tc>
        <w:tc>
          <w:tcPr>
            <w:tcW w:w="4536" w:type="dxa"/>
            <w:shd w:val="clear" w:color="auto" w:fill="auto"/>
            <w:vAlign w:val="center"/>
          </w:tcPr>
          <w:p w:rsidR="00DE0486" w:rsidRPr="00DE0486" w:rsidRDefault="00DE0486" w:rsidP="00241587">
            <w:pPr>
              <w:jc w:val="center"/>
              <w:rPr>
                <w:sz w:val="28"/>
                <w:szCs w:val="28"/>
              </w:rPr>
            </w:pPr>
            <w:r w:rsidRPr="00DE0486">
              <w:rPr>
                <w:sz w:val="28"/>
                <w:szCs w:val="28"/>
              </w:rPr>
              <w:t>2</w:t>
            </w:r>
          </w:p>
        </w:tc>
        <w:tc>
          <w:tcPr>
            <w:tcW w:w="1560" w:type="dxa"/>
          </w:tcPr>
          <w:p w:rsidR="00DE0486" w:rsidRPr="00DE0486" w:rsidRDefault="00DE0486" w:rsidP="00241587">
            <w:pPr>
              <w:jc w:val="center"/>
              <w:rPr>
                <w:sz w:val="28"/>
                <w:szCs w:val="28"/>
              </w:rPr>
            </w:pPr>
          </w:p>
        </w:tc>
        <w:tc>
          <w:tcPr>
            <w:tcW w:w="1559" w:type="dxa"/>
            <w:shd w:val="clear" w:color="auto" w:fill="auto"/>
            <w:vAlign w:val="center"/>
          </w:tcPr>
          <w:p w:rsidR="00DE0486" w:rsidRPr="00DE0486" w:rsidRDefault="00DE0486" w:rsidP="00241587">
            <w:pPr>
              <w:jc w:val="center"/>
              <w:rPr>
                <w:sz w:val="28"/>
                <w:szCs w:val="28"/>
              </w:rPr>
            </w:pPr>
            <w:r w:rsidRPr="00DE0486">
              <w:rPr>
                <w:sz w:val="28"/>
                <w:szCs w:val="28"/>
              </w:rPr>
              <w:t>4</w:t>
            </w:r>
          </w:p>
        </w:tc>
        <w:tc>
          <w:tcPr>
            <w:tcW w:w="1417" w:type="dxa"/>
          </w:tcPr>
          <w:p w:rsidR="00DE0486" w:rsidRPr="00DE0486" w:rsidRDefault="00DE0486" w:rsidP="00241587">
            <w:pPr>
              <w:jc w:val="center"/>
              <w:rPr>
                <w:sz w:val="28"/>
                <w:szCs w:val="28"/>
              </w:rPr>
            </w:pPr>
          </w:p>
        </w:tc>
      </w:tr>
      <w:tr w:rsidR="00DE0486" w:rsidRPr="00DE0486" w:rsidTr="00103FF7">
        <w:trPr>
          <w:trHeight w:val="368"/>
        </w:trPr>
        <w:tc>
          <w:tcPr>
            <w:tcW w:w="737" w:type="dxa"/>
            <w:shd w:val="clear" w:color="auto" w:fill="auto"/>
            <w:vAlign w:val="center"/>
          </w:tcPr>
          <w:p w:rsidR="00DE0486" w:rsidRPr="00DE0486" w:rsidRDefault="00DE0486" w:rsidP="00241587">
            <w:pPr>
              <w:jc w:val="center"/>
              <w:rPr>
                <w:sz w:val="28"/>
                <w:szCs w:val="28"/>
              </w:rPr>
            </w:pPr>
            <w:r w:rsidRPr="00DE0486">
              <w:rPr>
                <w:sz w:val="28"/>
                <w:szCs w:val="28"/>
              </w:rPr>
              <w:t>1</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Поликлиники, амбулатории, диспансеры, больницы</w:t>
            </w:r>
          </w:p>
        </w:tc>
        <w:tc>
          <w:tcPr>
            <w:tcW w:w="3119" w:type="dxa"/>
            <w:gridSpan w:val="2"/>
            <w:vAlign w:val="center"/>
          </w:tcPr>
          <w:p w:rsidR="00DE0486" w:rsidRPr="00DE0486" w:rsidRDefault="00DE0486" w:rsidP="00103FF7">
            <w:pPr>
              <w:jc w:val="center"/>
              <w:rPr>
                <w:sz w:val="28"/>
                <w:szCs w:val="28"/>
                <w:highlight w:val="green"/>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BD7FCD" w:rsidRDefault="00BD7FCD" w:rsidP="00103FF7">
            <w:pPr>
              <w:jc w:val="center"/>
              <w:rPr>
                <w:sz w:val="28"/>
                <w:szCs w:val="28"/>
              </w:rPr>
            </w:pPr>
            <w:r w:rsidRPr="00BD7FCD">
              <w:rPr>
                <w:sz w:val="28"/>
                <w:szCs w:val="28"/>
              </w:rPr>
              <w:t>-</w:t>
            </w:r>
          </w:p>
        </w:tc>
      </w:tr>
      <w:tr w:rsidR="00BF5F37" w:rsidRPr="00DE0486" w:rsidTr="00103FF7">
        <w:trPr>
          <w:trHeight w:val="550"/>
        </w:trPr>
        <w:tc>
          <w:tcPr>
            <w:tcW w:w="737" w:type="dxa"/>
            <w:shd w:val="clear" w:color="auto" w:fill="auto"/>
            <w:vAlign w:val="center"/>
          </w:tcPr>
          <w:p w:rsidR="00BF5F37" w:rsidRPr="00DE0486" w:rsidRDefault="00BF5F37" w:rsidP="00241587">
            <w:pPr>
              <w:jc w:val="center"/>
              <w:rPr>
                <w:sz w:val="28"/>
                <w:szCs w:val="28"/>
              </w:rPr>
            </w:pPr>
            <w:r w:rsidRPr="00DE0486">
              <w:rPr>
                <w:sz w:val="28"/>
                <w:szCs w:val="28"/>
              </w:rPr>
              <w:t>2</w:t>
            </w:r>
          </w:p>
        </w:tc>
        <w:tc>
          <w:tcPr>
            <w:tcW w:w="4536" w:type="dxa"/>
            <w:shd w:val="clear" w:color="auto" w:fill="auto"/>
          </w:tcPr>
          <w:p w:rsidR="00BF5F37" w:rsidRPr="00DE0486" w:rsidRDefault="00BF5F37">
            <w:pPr>
              <w:rPr>
                <w:bCs/>
                <w:color w:val="000000"/>
                <w:sz w:val="28"/>
                <w:szCs w:val="28"/>
              </w:rPr>
            </w:pPr>
            <w:r w:rsidRPr="00DE0486">
              <w:rPr>
                <w:bCs/>
                <w:color w:val="000000"/>
                <w:sz w:val="28"/>
                <w:szCs w:val="28"/>
              </w:rPr>
              <w:t>Станции скорой медицинской помощи (в 15мин-й доступности)</w:t>
            </w:r>
          </w:p>
        </w:tc>
        <w:tc>
          <w:tcPr>
            <w:tcW w:w="1560" w:type="dxa"/>
            <w:vAlign w:val="center"/>
          </w:tcPr>
          <w:p w:rsidR="00BF5F37" w:rsidRPr="00DE0486" w:rsidRDefault="00BF5F37" w:rsidP="00241587">
            <w:pPr>
              <w:jc w:val="center"/>
              <w:rPr>
                <w:sz w:val="28"/>
                <w:szCs w:val="28"/>
              </w:rPr>
            </w:pPr>
            <w:r w:rsidRPr="00DE0486">
              <w:rPr>
                <w:sz w:val="28"/>
                <w:szCs w:val="28"/>
              </w:rPr>
              <w:t xml:space="preserve">на 10 </w:t>
            </w:r>
            <w:proofErr w:type="spellStart"/>
            <w:r w:rsidRPr="00DE0486">
              <w:rPr>
                <w:sz w:val="28"/>
                <w:szCs w:val="28"/>
              </w:rPr>
              <w:t>тыс.чел</w:t>
            </w:r>
            <w:proofErr w:type="spellEnd"/>
            <w:r w:rsidRPr="00DE0486">
              <w:rPr>
                <w:sz w:val="28"/>
                <w:szCs w:val="28"/>
              </w:rPr>
              <w:t>.</w:t>
            </w:r>
          </w:p>
        </w:tc>
        <w:tc>
          <w:tcPr>
            <w:tcW w:w="1559" w:type="dxa"/>
            <w:shd w:val="clear" w:color="auto" w:fill="auto"/>
            <w:vAlign w:val="center"/>
          </w:tcPr>
          <w:p w:rsidR="00BF5F37" w:rsidRPr="00DE0486" w:rsidRDefault="00BF5F37" w:rsidP="00103FF7">
            <w:pPr>
              <w:jc w:val="center"/>
              <w:rPr>
                <w:sz w:val="28"/>
                <w:szCs w:val="28"/>
              </w:rPr>
            </w:pPr>
            <w:r>
              <w:rPr>
                <w:sz w:val="28"/>
                <w:szCs w:val="28"/>
              </w:rPr>
              <w:t>1</w:t>
            </w:r>
          </w:p>
        </w:tc>
        <w:tc>
          <w:tcPr>
            <w:tcW w:w="1417" w:type="dxa"/>
            <w:vAlign w:val="center"/>
          </w:tcPr>
          <w:p w:rsidR="00BF5F37" w:rsidRPr="00BD7FCD" w:rsidRDefault="00BF5F37" w:rsidP="00103FF7">
            <w:pPr>
              <w:jc w:val="center"/>
              <w:rPr>
                <w:sz w:val="28"/>
                <w:szCs w:val="28"/>
              </w:rPr>
            </w:pPr>
            <w:r w:rsidRPr="00BD7FCD">
              <w:rPr>
                <w:sz w:val="28"/>
                <w:szCs w:val="28"/>
              </w:rPr>
              <w:t>-</w:t>
            </w:r>
          </w:p>
          <w:p w:rsidR="00BF5F37" w:rsidRPr="00BD7FCD" w:rsidRDefault="00BF5F37" w:rsidP="00103FF7">
            <w:pPr>
              <w:jc w:val="center"/>
              <w:rPr>
                <w:sz w:val="28"/>
                <w:szCs w:val="28"/>
              </w:rPr>
            </w:pPr>
          </w:p>
        </w:tc>
      </w:tr>
      <w:tr w:rsidR="00BF5F37" w:rsidRPr="00DE0486" w:rsidTr="00103FF7">
        <w:trPr>
          <w:trHeight w:val="550"/>
        </w:trPr>
        <w:tc>
          <w:tcPr>
            <w:tcW w:w="737" w:type="dxa"/>
            <w:shd w:val="clear" w:color="auto" w:fill="auto"/>
            <w:vAlign w:val="center"/>
          </w:tcPr>
          <w:p w:rsidR="00BF5F37" w:rsidRPr="00DE0486" w:rsidRDefault="00BF5F37" w:rsidP="00241587">
            <w:pPr>
              <w:jc w:val="center"/>
              <w:rPr>
                <w:sz w:val="28"/>
                <w:szCs w:val="28"/>
              </w:rPr>
            </w:pPr>
            <w:r>
              <w:rPr>
                <w:sz w:val="28"/>
                <w:szCs w:val="28"/>
              </w:rPr>
              <w:t>3</w:t>
            </w:r>
          </w:p>
        </w:tc>
        <w:tc>
          <w:tcPr>
            <w:tcW w:w="4536" w:type="dxa"/>
            <w:shd w:val="clear" w:color="auto" w:fill="auto"/>
          </w:tcPr>
          <w:p w:rsidR="00BF5F37" w:rsidRPr="00DE0486" w:rsidRDefault="00BF5F37">
            <w:pPr>
              <w:rPr>
                <w:bCs/>
                <w:color w:val="000000"/>
                <w:sz w:val="28"/>
                <w:szCs w:val="28"/>
              </w:rPr>
            </w:pPr>
            <w:r w:rsidRPr="00DE0486">
              <w:rPr>
                <w:bCs/>
                <w:color w:val="000000"/>
                <w:sz w:val="28"/>
                <w:szCs w:val="28"/>
              </w:rPr>
              <w:t xml:space="preserve">Выдвижные пункты скорой </w:t>
            </w:r>
            <w:proofErr w:type="spellStart"/>
            <w:r w:rsidRPr="00DE0486">
              <w:rPr>
                <w:bCs/>
                <w:color w:val="000000"/>
                <w:sz w:val="28"/>
                <w:szCs w:val="28"/>
              </w:rPr>
              <w:t>мед.помощи</w:t>
            </w:r>
            <w:proofErr w:type="spellEnd"/>
            <w:r w:rsidRPr="00DE0486">
              <w:rPr>
                <w:bCs/>
                <w:color w:val="000000"/>
                <w:sz w:val="28"/>
                <w:szCs w:val="28"/>
              </w:rPr>
              <w:t xml:space="preserve"> (в 30мин-й доступности)</w:t>
            </w:r>
          </w:p>
        </w:tc>
        <w:tc>
          <w:tcPr>
            <w:tcW w:w="1560" w:type="dxa"/>
            <w:vAlign w:val="center"/>
          </w:tcPr>
          <w:p w:rsidR="00BF5F37" w:rsidRPr="00DE0486" w:rsidRDefault="00BF5F37" w:rsidP="00241587">
            <w:pPr>
              <w:jc w:val="center"/>
              <w:rPr>
                <w:sz w:val="28"/>
                <w:szCs w:val="28"/>
              </w:rPr>
            </w:pPr>
            <w:r w:rsidRPr="00DE0486">
              <w:rPr>
                <w:sz w:val="28"/>
                <w:szCs w:val="28"/>
              </w:rPr>
              <w:t xml:space="preserve">на </w:t>
            </w:r>
            <w:r>
              <w:rPr>
                <w:sz w:val="28"/>
                <w:szCs w:val="28"/>
              </w:rPr>
              <w:t>5</w:t>
            </w:r>
            <w:r w:rsidRPr="00DE0486">
              <w:rPr>
                <w:sz w:val="28"/>
                <w:szCs w:val="28"/>
              </w:rPr>
              <w:t xml:space="preserve"> </w:t>
            </w:r>
            <w:proofErr w:type="spellStart"/>
            <w:r w:rsidRPr="00DE0486">
              <w:rPr>
                <w:sz w:val="28"/>
                <w:szCs w:val="28"/>
              </w:rPr>
              <w:t>тыс.чел</w:t>
            </w:r>
            <w:proofErr w:type="spellEnd"/>
            <w:r w:rsidRPr="00DE0486">
              <w:rPr>
                <w:sz w:val="28"/>
                <w:szCs w:val="28"/>
              </w:rPr>
              <w:t>.</w:t>
            </w:r>
          </w:p>
        </w:tc>
        <w:tc>
          <w:tcPr>
            <w:tcW w:w="1559" w:type="dxa"/>
            <w:shd w:val="clear" w:color="auto" w:fill="auto"/>
            <w:vAlign w:val="center"/>
          </w:tcPr>
          <w:p w:rsidR="00BF5F37" w:rsidRPr="00DE0486" w:rsidRDefault="00BF5F37" w:rsidP="00103FF7">
            <w:pPr>
              <w:jc w:val="center"/>
              <w:rPr>
                <w:sz w:val="28"/>
                <w:szCs w:val="28"/>
              </w:rPr>
            </w:pPr>
            <w:r>
              <w:rPr>
                <w:sz w:val="28"/>
                <w:szCs w:val="28"/>
              </w:rPr>
              <w:t>1</w:t>
            </w:r>
          </w:p>
        </w:tc>
        <w:tc>
          <w:tcPr>
            <w:tcW w:w="1417" w:type="dxa"/>
            <w:vAlign w:val="center"/>
          </w:tcPr>
          <w:p w:rsidR="00BF5F37" w:rsidRPr="00BD7FCD" w:rsidRDefault="00BF5F37" w:rsidP="00103FF7">
            <w:pPr>
              <w:jc w:val="center"/>
              <w:rPr>
                <w:sz w:val="28"/>
                <w:szCs w:val="28"/>
              </w:rPr>
            </w:pPr>
            <w:r w:rsidRPr="00BD7FCD">
              <w:rPr>
                <w:sz w:val="28"/>
                <w:szCs w:val="28"/>
              </w:rPr>
              <w:t>-</w:t>
            </w:r>
          </w:p>
        </w:tc>
      </w:tr>
      <w:tr w:rsidR="00DE0486" w:rsidRPr="00DE0486" w:rsidTr="00103FF7">
        <w:trPr>
          <w:trHeight w:val="550"/>
        </w:trPr>
        <w:tc>
          <w:tcPr>
            <w:tcW w:w="737" w:type="dxa"/>
            <w:shd w:val="clear" w:color="auto" w:fill="auto"/>
            <w:vAlign w:val="center"/>
          </w:tcPr>
          <w:p w:rsidR="00DE0486" w:rsidRPr="00DE0486" w:rsidRDefault="00DE0486" w:rsidP="00241587">
            <w:pPr>
              <w:jc w:val="center"/>
              <w:rPr>
                <w:sz w:val="28"/>
                <w:szCs w:val="28"/>
              </w:rPr>
            </w:pPr>
            <w:r>
              <w:rPr>
                <w:sz w:val="28"/>
                <w:szCs w:val="28"/>
              </w:rPr>
              <w:t>4</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Фельдшерско-акушерский пункт (ФАП)</w:t>
            </w:r>
          </w:p>
        </w:tc>
        <w:tc>
          <w:tcPr>
            <w:tcW w:w="3119" w:type="dxa"/>
            <w:gridSpan w:val="2"/>
            <w:vAlign w:val="center"/>
          </w:tcPr>
          <w:p w:rsidR="00DE0486" w:rsidRPr="00DE0486" w:rsidRDefault="00DE0486" w:rsidP="00103FF7">
            <w:pPr>
              <w:jc w:val="center"/>
              <w:rPr>
                <w:sz w:val="28"/>
                <w:szCs w:val="28"/>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BD7FCD" w:rsidRDefault="00DE0486" w:rsidP="00103FF7">
            <w:pPr>
              <w:jc w:val="center"/>
              <w:rPr>
                <w:sz w:val="28"/>
                <w:szCs w:val="28"/>
              </w:rPr>
            </w:pPr>
            <w:r w:rsidRPr="00BD7FCD">
              <w:rPr>
                <w:sz w:val="28"/>
                <w:szCs w:val="28"/>
              </w:rPr>
              <w:t>-</w:t>
            </w:r>
          </w:p>
        </w:tc>
      </w:tr>
      <w:tr w:rsidR="00DE0486" w:rsidRPr="00DE0486" w:rsidTr="00103FF7">
        <w:trPr>
          <w:trHeight w:val="550"/>
        </w:trPr>
        <w:tc>
          <w:tcPr>
            <w:tcW w:w="737" w:type="dxa"/>
            <w:shd w:val="clear" w:color="auto" w:fill="auto"/>
            <w:vAlign w:val="center"/>
          </w:tcPr>
          <w:p w:rsidR="00DE0486" w:rsidRPr="00DE0486" w:rsidRDefault="00DE0486" w:rsidP="00241587">
            <w:pPr>
              <w:jc w:val="center"/>
              <w:rPr>
                <w:sz w:val="28"/>
                <w:szCs w:val="28"/>
              </w:rPr>
            </w:pPr>
            <w:r>
              <w:rPr>
                <w:sz w:val="28"/>
                <w:szCs w:val="28"/>
              </w:rPr>
              <w:t>5</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Аптеки</w:t>
            </w:r>
          </w:p>
        </w:tc>
        <w:tc>
          <w:tcPr>
            <w:tcW w:w="3119" w:type="dxa"/>
            <w:gridSpan w:val="2"/>
            <w:vAlign w:val="center"/>
          </w:tcPr>
          <w:p w:rsidR="00DE0486" w:rsidRPr="00DE0486" w:rsidRDefault="00DE0486" w:rsidP="00103FF7">
            <w:pPr>
              <w:jc w:val="center"/>
              <w:rPr>
                <w:sz w:val="28"/>
                <w:szCs w:val="28"/>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BD7FCD" w:rsidRDefault="00DE0486" w:rsidP="00103FF7">
            <w:pPr>
              <w:jc w:val="center"/>
              <w:rPr>
                <w:sz w:val="28"/>
                <w:szCs w:val="28"/>
              </w:rPr>
            </w:pPr>
            <w:r w:rsidRPr="00BD7FCD">
              <w:rPr>
                <w:sz w:val="28"/>
                <w:szCs w:val="28"/>
              </w:rPr>
              <w:t>-</w:t>
            </w:r>
          </w:p>
        </w:tc>
      </w:tr>
    </w:tbl>
    <w:p w:rsidR="00DE0486" w:rsidRDefault="00DE0486" w:rsidP="001F46D3">
      <w:pPr>
        <w:jc w:val="center"/>
        <w:rPr>
          <w:b/>
          <w:sz w:val="28"/>
          <w:szCs w:val="28"/>
        </w:rPr>
      </w:pPr>
    </w:p>
    <w:p w:rsidR="001F46D3" w:rsidRPr="0099169B" w:rsidRDefault="001F46D3" w:rsidP="001F46D3">
      <w:pPr>
        <w:pStyle w:val="100"/>
        <w:ind w:firstLine="709"/>
        <w:rPr>
          <w:sz w:val="28"/>
          <w:szCs w:val="28"/>
        </w:rPr>
      </w:pPr>
      <w:r w:rsidRPr="0099169B">
        <w:rPr>
          <w:sz w:val="28"/>
          <w:szCs w:val="28"/>
        </w:rPr>
        <w:t>По данным СНиП «Градостроительство...» территориальная доступность амбулаторий, ФАП и аптек в сельской местности принимается в пределах 30 минут с использованием транспорта.</w:t>
      </w:r>
    </w:p>
    <w:p w:rsidR="001F46D3"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2.7.1.3. Предприятия торговли, общественного питания, бытового обслуживания</w:t>
      </w:r>
    </w:p>
    <w:p w:rsidR="001F46D3" w:rsidRPr="005B44A6" w:rsidRDefault="001F46D3" w:rsidP="00967BD2">
      <w:pPr>
        <w:pStyle w:val="00"/>
        <w:ind w:firstLine="709"/>
        <w:rPr>
          <w:sz w:val="28"/>
          <w:szCs w:val="28"/>
          <w:lang w:val="ru-RU"/>
        </w:rPr>
      </w:pPr>
      <w:r w:rsidRPr="005B44A6">
        <w:rPr>
          <w:sz w:val="28"/>
          <w:szCs w:val="28"/>
          <w:lang w:val="ru-RU"/>
        </w:rPr>
        <w:t>На данный вид обслуживания нормы расчета даются только в СНиП 2.07.01-89* «Градостроительство. Планировка и застройка городских и сельских поселений. 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1F46D3" w:rsidRPr="005B44A6" w:rsidRDefault="001F46D3" w:rsidP="00967BD2">
      <w:pPr>
        <w:pStyle w:val="00"/>
        <w:ind w:firstLine="709"/>
        <w:rPr>
          <w:sz w:val="28"/>
          <w:szCs w:val="28"/>
          <w:lang w:val="ru-RU"/>
        </w:rPr>
      </w:pPr>
      <w:r w:rsidRPr="005B44A6">
        <w:rPr>
          <w:sz w:val="28"/>
          <w:szCs w:val="28"/>
          <w:lang w:val="ru-RU"/>
        </w:rPr>
        <w:t>Потребительский рынок – предприятия торговли, общественного питания – наиболее динамично развивающаяся отрасль социальной инфраструктуры.</w:t>
      </w:r>
    </w:p>
    <w:p w:rsidR="00967BD2" w:rsidRPr="005B44A6" w:rsidRDefault="00967BD2" w:rsidP="00967BD2">
      <w:pPr>
        <w:pStyle w:val="00"/>
        <w:ind w:firstLine="709"/>
        <w:rPr>
          <w:sz w:val="28"/>
          <w:szCs w:val="28"/>
          <w:lang w:val="ru-RU"/>
        </w:rPr>
      </w:pPr>
      <w:r w:rsidRPr="005B44A6">
        <w:rPr>
          <w:sz w:val="28"/>
          <w:szCs w:val="28"/>
          <w:lang w:val="ru-RU"/>
        </w:rPr>
        <w:lastRenderedPageBreak/>
        <w:t>По состоянию на 01.10.2011 года на территории поселения зарегистрировано 5 субъектов малого предпринимательства, 3 индивидуальных предпринимателя.</w:t>
      </w:r>
      <w:r w:rsidRPr="005B44A6">
        <w:rPr>
          <w:color w:val="0000FF"/>
          <w:sz w:val="28"/>
          <w:szCs w:val="28"/>
          <w:lang w:val="ru-RU"/>
        </w:rPr>
        <w:t xml:space="preserve"> </w:t>
      </w:r>
      <w:r w:rsidRPr="005B44A6">
        <w:rPr>
          <w:sz w:val="28"/>
          <w:szCs w:val="28"/>
          <w:lang w:val="ru-RU"/>
        </w:rPr>
        <w:t>Удельный вес малых предприятий к общему числу предприятий, зарегистрированных на территории поселения, составляет 77%.</w:t>
      </w:r>
      <w:r w:rsidRPr="005B44A6">
        <w:rPr>
          <w:color w:val="0000FF"/>
          <w:sz w:val="28"/>
          <w:szCs w:val="28"/>
          <w:lang w:val="ru-RU"/>
        </w:rPr>
        <w:t xml:space="preserve"> </w:t>
      </w:r>
      <w:r w:rsidRPr="005B44A6">
        <w:rPr>
          <w:sz w:val="28"/>
          <w:szCs w:val="28"/>
          <w:lang w:val="ru-RU"/>
        </w:rPr>
        <w:t>Основные виды деятельности малых предприятий следующие: производство сельскохозяйственной продукции, торговля, коммунальные услуги.</w:t>
      </w:r>
    </w:p>
    <w:p w:rsidR="00967BD2" w:rsidRDefault="00967BD2" w:rsidP="00967BD2">
      <w:pPr>
        <w:pStyle w:val="00"/>
        <w:ind w:firstLine="709"/>
        <w:rPr>
          <w:sz w:val="28"/>
          <w:szCs w:val="28"/>
          <w:lang w:val="ru-RU"/>
        </w:rPr>
      </w:pPr>
      <w:r w:rsidRPr="000B3574">
        <w:rPr>
          <w:sz w:val="28"/>
          <w:szCs w:val="28"/>
          <w:lang w:val="ru-RU"/>
        </w:rPr>
        <w:t xml:space="preserve">По состоянию на 01.10.2012 года в поселении функционирует 9 торговых точек, в том числе: </w:t>
      </w:r>
      <w:r w:rsidR="00B038E0">
        <w:rPr>
          <w:sz w:val="28"/>
          <w:szCs w:val="28"/>
          <w:lang w:val="ru-RU"/>
        </w:rPr>
        <w:t>5</w:t>
      </w:r>
      <w:r w:rsidRPr="000B3574">
        <w:rPr>
          <w:sz w:val="28"/>
          <w:szCs w:val="28"/>
          <w:lang w:val="ru-RU"/>
        </w:rPr>
        <w:t xml:space="preserve"> стационарных магазинов (из них магазинов потребительской кооперации – 2) и 1 киоск.  Все предприятия – частные.</w:t>
      </w:r>
      <w:r>
        <w:rPr>
          <w:sz w:val="28"/>
          <w:szCs w:val="28"/>
          <w:lang w:val="ru-RU"/>
        </w:rPr>
        <w:t xml:space="preserve"> </w:t>
      </w:r>
    </w:p>
    <w:p w:rsidR="00967BD2" w:rsidRPr="005B44A6" w:rsidRDefault="00967BD2" w:rsidP="00967BD2">
      <w:pPr>
        <w:pStyle w:val="00"/>
        <w:ind w:firstLine="709"/>
        <w:rPr>
          <w:sz w:val="28"/>
          <w:szCs w:val="28"/>
          <w:lang w:val="ru-RU"/>
        </w:rPr>
      </w:pPr>
      <w:r w:rsidRPr="00967BD2">
        <w:rPr>
          <w:sz w:val="28"/>
          <w:szCs w:val="28"/>
          <w:lang w:val="ru-RU"/>
        </w:rPr>
        <w:t xml:space="preserve">В 2012 году в формировании оборота розничной торговли прослеживается </w:t>
      </w:r>
      <w:proofErr w:type="gramStart"/>
      <w:r w:rsidRPr="00967BD2">
        <w:rPr>
          <w:sz w:val="28"/>
          <w:szCs w:val="28"/>
          <w:lang w:val="ru-RU"/>
        </w:rPr>
        <w:t>положительная</w:t>
      </w:r>
      <w:proofErr w:type="gramEnd"/>
      <w:r w:rsidRPr="00967BD2">
        <w:rPr>
          <w:sz w:val="28"/>
          <w:szCs w:val="28"/>
          <w:lang w:val="ru-RU"/>
        </w:rPr>
        <w:t xml:space="preserve"> тенденции. </w:t>
      </w:r>
    </w:p>
    <w:p w:rsidR="00967BD2" w:rsidRDefault="00967BD2" w:rsidP="00967BD2">
      <w:pPr>
        <w:pStyle w:val="00"/>
        <w:ind w:firstLine="709"/>
        <w:rPr>
          <w:b/>
          <w:sz w:val="28"/>
          <w:szCs w:val="28"/>
          <w:lang w:val="ru-RU"/>
        </w:rPr>
      </w:pPr>
    </w:p>
    <w:p w:rsidR="00967BD2" w:rsidRPr="00967BD2" w:rsidRDefault="00967BD2" w:rsidP="00967BD2">
      <w:pPr>
        <w:pStyle w:val="00"/>
        <w:ind w:firstLine="709"/>
        <w:jc w:val="center"/>
        <w:rPr>
          <w:b/>
          <w:sz w:val="28"/>
          <w:szCs w:val="28"/>
          <w:lang w:val="ru-RU"/>
        </w:rPr>
      </w:pPr>
      <w:r w:rsidRPr="00967BD2">
        <w:rPr>
          <w:b/>
          <w:sz w:val="28"/>
          <w:szCs w:val="28"/>
          <w:lang w:val="ru-RU"/>
        </w:rPr>
        <w:t>Основные показатели развития потребительского рынка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701"/>
      </w:tblGrid>
      <w:tr w:rsidR="00967BD2" w:rsidRPr="00967BD2" w:rsidTr="00967BD2">
        <w:trPr>
          <w:cantSplit/>
        </w:trPr>
        <w:tc>
          <w:tcPr>
            <w:tcW w:w="8330" w:type="dxa"/>
          </w:tcPr>
          <w:p w:rsidR="00967BD2" w:rsidRPr="00967BD2" w:rsidRDefault="00967BD2" w:rsidP="00967BD2">
            <w:pPr>
              <w:pStyle w:val="00"/>
              <w:ind w:firstLine="709"/>
              <w:jc w:val="center"/>
              <w:rPr>
                <w:b/>
                <w:sz w:val="28"/>
                <w:szCs w:val="28"/>
                <w:lang w:val="ru-RU"/>
              </w:rPr>
            </w:pPr>
            <w:r w:rsidRPr="00967BD2">
              <w:rPr>
                <w:b/>
                <w:sz w:val="28"/>
                <w:szCs w:val="28"/>
                <w:lang w:val="ru-RU"/>
              </w:rPr>
              <w:t>Показатели</w:t>
            </w:r>
          </w:p>
        </w:tc>
        <w:tc>
          <w:tcPr>
            <w:tcW w:w="1701" w:type="dxa"/>
          </w:tcPr>
          <w:p w:rsidR="00967BD2" w:rsidRPr="00967BD2" w:rsidRDefault="00967BD2" w:rsidP="00967BD2">
            <w:pPr>
              <w:pStyle w:val="00"/>
              <w:ind w:firstLine="34"/>
              <w:jc w:val="center"/>
              <w:rPr>
                <w:b/>
                <w:sz w:val="28"/>
                <w:szCs w:val="28"/>
              </w:rPr>
            </w:pPr>
            <w:r w:rsidRPr="00967BD2">
              <w:rPr>
                <w:b/>
                <w:sz w:val="28"/>
                <w:szCs w:val="28"/>
              </w:rPr>
              <w:t>2012</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1. Оборот розничной торговли (млн. руб.)</w:t>
            </w:r>
          </w:p>
        </w:tc>
        <w:tc>
          <w:tcPr>
            <w:tcW w:w="1701" w:type="dxa"/>
          </w:tcPr>
          <w:p w:rsidR="00967BD2" w:rsidRPr="00967BD2" w:rsidRDefault="00967BD2" w:rsidP="00967BD2">
            <w:pPr>
              <w:pStyle w:val="00"/>
              <w:ind w:left="232" w:firstLine="0"/>
              <w:rPr>
                <w:sz w:val="28"/>
                <w:szCs w:val="28"/>
              </w:rPr>
            </w:pPr>
            <w:r w:rsidRPr="00967BD2">
              <w:rPr>
                <w:sz w:val="28"/>
                <w:szCs w:val="28"/>
              </w:rPr>
              <w:t>23,3</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2. Структура оборота розничной торговли</w:t>
            </w:r>
            <w:proofErr w:type="gramStart"/>
            <w:r w:rsidRPr="005B44A6">
              <w:rPr>
                <w:sz w:val="28"/>
                <w:szCs w:val="28"/>
                <w:lang w:val="ru-RU"/>
              </w:rPr>
              <w:t xml:space="preserve"> (%)</w:t>
            </w:r>
            <w:proofErr w:type="gramEnd"/>
          </w:p>
          <w:p w:rsidR="00967BD2" w:rsidRPr="005B44A6" w:rsidRDefault="00967BD2" w:rsidP="00967BD2">
            <w:pPr>
              <w:pStyle w:val="00"/>
              <w:ind w:firstLine="709"/>
              <w:rPr>
                <w:sz w:val="28"/>
                <w:szCs w:val="28"/>
                <w:lang w:val="ru-RU"/>
              </w:rPr>
            </w:pPr>
            <w:r w:rsidRPr="005B44A6">
              <w:rPr>
                <w:sz w:val="28"/>
                <w:szCs w:val="28"/>
                <w:lang w:val="ru-RU"/>
              </w:rPr>
              <w:t>продовольственные товары</w:t>
            </w:r>
          </w:p>
          <w:p w:rsidR="00967BD2" w:rsidRPr="00967BD2" w:rsidRDefault="00967BD2" w:rsidP="00967BD2">
            <w:pPr>
              <w:pStyle w:val="00"/>
              <w:ind w:firstLine="709"/>
              <w:rPr>
                <w:sz w:val="28"/>
                <w:szCs w:val="28"/>
              </w:rPr>
            </w:pPr>
            <w:proofErr w:type="spellStart"/>
            <w:r w:rsidRPr="00967BD2">
              <w:rPr>
                <w:sz w:val="28"/>
                <w:szCs w:val="28"/>
              </w:rPr>
              <w:t>непродовольственные</w:t>
            </w:r>
            <w:proofErr w:type="spellEnd"/>
            <w:r w:rsidRPr="00967BD2">
              <w:rPr>
                <w:sz w:val="28"/>
                <w:szCs w:val="28"/>
              </w:rPr>
              <w:t xml:space="preserve"> </w:t>
            </w:r>
            <w:proofErr w:type="spellStart"/>
            <w:r w:rsidRPr="00967BD2">
              <w:rPr>
                <w:sz w:val="28"/>
                <w:szCs w:val="28"/>
              </w:rPr>
              <w:t>товары</w:t>
            </w:r>
            <w:proofErr w:type="spellEnd"/>
          </w:p>
        </w:tc>
        <w:tc>
          <w:tcPr>
            <w:tcW w:w="1701" w:type="dxa"/>
          </w:tcPr>
          <w:p w:rsidR="00967BD2" w:rsidRPr="00967BD2" w:rsidRDefault="00967BD2" w:rsidP="00967BD2">
            <w:pPr>
              <w:pStyle w:val="00"/>
              <w:ind w:left="232" w:firstLine="709"/>
              <w:rPr>
                <w:sz w:val="28"/>
                <w:szCs w:val="28"/>
              </w:rPr>
            </w:pPr>
          </w:p>
          <w:p w:rsidR="00967BD2" w:rsidRPr="00967BD2" w:rsidRDefault="00967BD2" w:rsidP="00967BD2">
            <w:pPr>
              <w:pStyle w:val="00"/>
              <w:ind w:left="232" w:firstLine="0"/>
              <w:rPr>
                <w:sz w:val="28"/>
                <w:szCs w:val="28"/>
              </w:rPr>
            </w:pPr>
            <w:r w:rsidRPr="00967BD2">
              <w:rPr>
                <w:sz w:val="28"/>
                <w:szCs w:val="28"/>
              </w:rPr>
              <w:t>62</w:t>
            </w:r>
          </w:p>
          <w:p w:rsidR="00967BD2" w:rsidRPr="00967BD2" w:rsidRDefault="00967BD2" w:rsidP="00967BD2">
            <w:pPr>
              <w:pStyle w:val="00"/>
              <w:ind w:left="232" w:firstLine="0"/>
              <w:rPr>
                <w:sz w:val="28"/>
                <w:szCs w:val="28"/>
              </w:rPr>
            </w:pPr>
            <w:r w:rsidRPr="00967BD2">
              <w:rPr>
                <w:sz w:val="28"/>
                <w:szCs w:val="28"/>
              </w:rPr>
              <w:t>38</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3. Оборот розничной торговли на душу населения, руб.</w:t>
            </w:r>
          </w:p>
        </w:tc>
        <w:tc>
          <w:tcPr>
            <w:tcW w:w="1701" w:type="dxa"/>
          </w:tcPr>
          <w:p w:rsidR="00967BD2" w:rsidRPr="00967BD2" w:rsidRDefault="00967BD2" w:rsidP="00967BD2">
            <w:pPr>
              <w:pStyle w:val="00"/>
              <w:ind w:left="232" w:firstLine="0"/>
              <w:rPr>
                <w:sz w:val="28"/>
                <w:szCs w:val="28"/>
              </w:rPr>
            </w:pPr>
            <w:r w:rsidRPr="00967BD2">
              <w:rPr>
                <w:sz w:val="28"/>
                <w:szCs w:val="28"/>
              </w:rPr>
              <w:t>21337</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4. Индекс физического объема оборота розничной торговли, %  к предыдущему году</w:t>
            </w:r>
          </w:p>
        </w:tc>
        <w:tc>
          <w:tcPr>
            <w:tcW w:w="1701" w:type="dxa"/>
          </w:tcPr>
          <w:p w:rsidR="00967BD2" w:rsidRPr="00967BD2" w:rsidRDefault="00967BD2" w:rsidP="00967BD2">
            <w:pPr>
              <w:pStyle w:val="00"/>
              <w:ind w:left="232" w:firstLine="0"/>
              <w:rPr>
                <w:sz w:val="28"/>
                <w:szCs w:val="28"/>
              </w:rPr>
            </w:pPr>
            <w:r w:rsidRPr="00967BD2">
              <w:rPr>
                <w:sz w:val="28"/>
                <w:szCs w:val="28"/>
              </w:rPr>
              <w:t>90,5</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5. Объем платных услуг населению (млн. руб.)</w:t>
            </w:r>
          </w:p>
          <w:p w:rsidR="00967BD2" w:rsidRPr="00967BD2" w:rsidRDefault="00967BD2" w:rsidP="00967BD2">
            <w:pPr>
              <w:pStyle w:val="00"/>
              <w:ind w:firstLine="709"/>
              <w:rPr>
                <w:sz w:val="28"/>
                <w:szCs w:val="28"/>
              </w:rPr>
            </w:pPr>
            <w:r w:rsidRPr="005B44A6">
              <w:rPr>
                <w:sz w:val="28"/>
                <w:szCs w:val="28"/>
                <w:lang w:val="ru-RU"/>
              </w:rPr>
              <w:t xml:space="preserve">в том числе объем бытовых услуг населению </w:t>
            </w:r>
            <w:r w:rsidRPr="00967BD2">
              <w:rPr>
                <w:sz w:val="28"/>
                <w:szCs w:val="28"/>
              </w:rPr>
              <w:t>(%)</w:t>
            </w:r>
          </w:p>
        </w:tc>
        <w:tc>
          <w:tcPr>
            <w:tcW w:w="1701" w:type="dxa"/>
          </w:tcPr>
          <w:p w:rsidR="00967BD2" w:rsidRPr="00967BD2" w:rsidRDefault="00967BD2" w:rsidP="00967BD2">
            <w:pPr>
              <w:pStyle w:val="00"/>
              <w:ind w:left="232" w:firstLine="0"/>
              <w:rPr>
                <w:sz w:val="28"/>
                <w:szCs w:val="28"/>
              </w:rPr>
            </w:pPr>
            <w:r w:rsidRPr="00967BD2">
              <w:rPr>
                <w:sz w:val="28"/>
                <w:szCs w:val="28"/>
              </w:rPr>
              <w:t>4,1</w:t>
            </w:r>
          </w:p>
          <w:p w:rsidR="00967BD2" w:rsidRPr="00967BD2" w:rsidRDefault="00967BD2" w:rsidP="00967BD2">
            <w:pPr>
              <w:pStyle w:val="00"/>
              <w:ind w:left="232" w:firstLine="0"/>
              <w:rPr>
                <w:sz w:val="28"/>
                <w:szCs w:val="28"/>
              </w:rPr>
            </w:pPr>
            <w:r w:rsidRPr="00967BD2">
              <w:rPr>
                <w:sz w:val="28"/>
                <w:szCs w:val="28"/>
              </w:rPr>
              <w:t>10</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6. Объем платных услуг на душу населения, руб.</w:t>
            </w:r>
          </w:p>
        </w:tc>
        <w:tc>
          <w:tcPr>
            <w:tcW w:w="1701" w:type="dxa"/>
          </w:tcPr>
          <w:p w:rsidR="00967BD2" w:rsidRPr="00967BD2" w:rsidRDefault="00967BD2" w:rsidP="00967BD2">
            <w:pPr>
              <w:pStyle w:val="00"/>
              <w:ind w:left="232" w:firstLine="0"/>
              <w:rPr>
                <w:sz w:val="28"/>
                <w:szCs w:val="28"/>
              </w:rPr>
            </w:pPr>
            <w:r w:rsidRPr="00967BD2">
              <w:rPr>
                <w:sz w:val="28"/>
                <w:szCs w:val="28"/>
              </w:rPr>
              <w:t>3754,5</w:t>
            </w:r>
          </w:p>
        </w:tc>
      </w:tr>
      <w:tr w:rsidR="00967BD2" w:rsidRPr="00967BD2" w:rsidTr="00967BD2">
        <w:trPr>
          <w:cantSplit/>
        </w:trPr>
        <w:tc>
          <w:tcPr>
            <w:tcW w:w="8330" w:type="dxa"/>
          </w:tcPr>
          <w:p w:rsidR="00967BD2" w:rsidRPr="005B44A6" w:rsidRDefault="00967BD2" w:rsidP="00967BD2">
            <w:pPr>
              <w:pStyle w:val="00"/>
              <w:ind w:firstLine="709"/>
              <w:rPr>
                <w:sz w:val="28"/>
                <w:szCs w:val="28"/>
                <w:lang w:val="ru-RU"/>
              </w:rPr>
            </w:pPr>
            <w:r w:rsidRPr="005B44A6">
              <w:rPr>
                <w:sz w:val="28"/>
                <w:szCs w:val="28"/>
                <w:lang w:val="ru-RU"/>
              </w:rPr>
              <w:t>7. Индекс физического объема платных услуг населению, % к предыдущему году</w:t>
            </w:r>
          </w:p>
        </w:tc>
        <w:tc>
          <w:tcPr>
            <w:tcW w:w="1701" w:type="dxa"/>
          </w:tcPr>
          <w:p w:rsidR="00967BD2" w:rsidRPr="00967BD2" w:rsidRDefault="00967BD2" w:rsidP="00967BD2">
            <w:pPr>
              <w:pStyle w:val="00"/>
              <w:ind w:left="232" w:firstLine="0"/>
              <w:rPr>
                <w:sz w:val="28"/>
                <w:szCs w:val="28"/>
              </w:rPr>
            </w:pPr>
            <w:r w:rsidRPr="00967BD2">
              <w:rPr>
                <w:sz w:val="28"/>
                <w:szCs w:val="28"/>
              </w:rPr>
              <w:t>84,7</w:t>
            </w:r>
          </w:p>
        </w:tc>
      </w:tr>
    </w:tbl>
    <w:p w:rsidR="00967BD2" w:rsidRPr="00967BD2" w:rsidRDefault="00967BD2" w:rsidP="00967BD2">
      <w:pPr>
        <w:pStyle w:val="00"/>
        <w:ind w:firstLine="709"/>
        <w:rPr>
          <w:sz w:val="28"/>
          <w:szCs w:val="28"/>
        </w:rPr>
      </w:pPr>
    </w:p>
    <w:p w:rsidR="001F46D3" w:rsidRPr="0099169B" w:rsidRDefault="001F46D3" w:rsidP="001F46D3">
      <w:pPr>
        <w:pStyle w:val="100"/>
        <w:ind w:firstLine="709"/>
        <w:rPr>
          <w:sz w:val="28"/>
          <w:szCs w:val="28"/>
        </w:rPr>
      </w:pPr>
      <w:r w:rsidRPr="0099169B">
        <w:rPr>
          <w:sz w:val="28"/>
          <w:szCs w:val="28"/>
        </w:rPr>
        <w:t>Произвести полный расчет потребности по предприятиям торговли и общественного питания не представляется возможным в связи с отсутствием данных о емкости объектов. Нормативные показатели представлены в таблице.</w:t>
      </w:r>
    </w:p>
    <w:p w:rsidR="001F46D3" w:rsidRPr="0099169B" w:rsidRDefault="001F46D3" w:rsidP="001F46D3">
      <w:pPr>
        <w:pStyle w:val="100"/>
        <w:jc w:val="center"/>
        <w:rPr>
          <w:b/>
          <w:sz w:val="28"/>
          <w:szCs w:val="28"/>
        </w:rPr>
      </w:pPr>
    </w:p>
    <w:p w:rsidR="001F46D3" w:rsidRPr="0099169B" w:rsidRDefault="001F46D3" w:rsidP="001F46D3">
      <w:pPr>
        <w:pStyle w:val="100"/>
        <w:jc w:val="center"/>
        <w:rPr>
          <w:b/>
          <w:sz w:val="28"/>
          <w:szCs w:val="28"/>
        </w:rPr>
      </w:pPr>
      <w:r w:rsidRPr="0099169B">
        <w:rPr>
          <w:b/>
          <w:sz w:val="28"/>
          <w:szCs w:val="28"/>
        </w:rPr>
        <w:t xml:space="preserve">Расчет потребности предприятий торговли, общественного питания </w:t>
      </w:r>
    </w:p>
    <w:p w:rsidR="001F46D3" w:rsidRPr="00BD7FCD" w:rsidRDefault="001F46D3" w:rsidP="001F46D3">
      <w:pPr>
        <w:jc w:val="center"/>
        <w:rPr>
          <w:b/>
          <w:sz w:val="28"/>
          <w:szCs w:val="28"/>
        </w:rPr>
      </w:pPr>
      <w:r w:rsidRPr="0099169B">
        <w:rPr>
          <w:b/>
          <w:sz w:val="28"/>
          <w:szCs w:val="28"/>
        </w:rPr>
        <w:t xml:space="preserve">бытового обслуживания </w:t>
      </w:r>
      <w:proofErr w:type="spellStart"/>
      <w:r w:rsidR="00BD7FCD" w:rsidRPr="00BD7FCD">
        <w:rPr>
          <w:b/>
          <w:sz w:val="28"/>
          <w:szCs w:val="28"/>
        </w:rPr>
        <w:t>Шарчинского</w:t>
      </w:r>
      <w:proofErr w:type="spellEnd"/>
      <w:r w:rsidRPr="00BD7FCD">
        <w:rPr>
          <w:b/>
          <w:sz w:val="28"/>
          <w:szCs w:val="28"/>
        </w:rPr>
        <w:t xml:space="preserve"> сельсовета </w:t>
      </w:r>
    </w:p>
    <w:p w:rsidR="001F46D3" w:rsidRPr="00BD7FCD" w:rsidRDefault="001F46D3" w:rsidP="001F46D3">
      <w:pPr>
        <w:jc w:val="center"/>
        <w:rPr>
          <w:b/>
          <w:sz w:val="28"/>
          <w:szCs w:val="28"/>
        </w:rPr>
      </w:pPr>
      <w:r w:rsidRPr="00BD7FCD">
        <w:rPr>
          <w:b/>
          <w:sz w:val="28"/>
          <w:szCs w:val="28"/>
        </w:rPr>
        <w:t>Сузунского района (</w:t>
      </w:r>
      <w:r w:rsidR="00BD7FCD" w:rsidRPr="00BD7FCD">
        <w:rPr>
          <w:b/>
          <w:sz w:val="28"/>
          <w:szCs w:val="28"/>
        </w:rPr>
        <w:t>1087</w:t>
      </w:r>
      <w:r w:rsidRPr="00BD7FCD">
        <w:rPr>
          <w:b/>
          <w:sz w:val="28"/>
          <w:szCs w:val="28"/>
        </w:rPr>
        <w:t xml:space="preserve">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9A508A" w:rsidRPr="009A508A" w:rsidTr="009A508A">
        <w:trPr>
          <w:trHeight w:val="354"/>
        </w:trPr>
        <w:tc>
          <w:tcPr>
            <w:tcW w:w="736" w:type="dxa"/>
            <w:shd w:val="clear" w:color="auto" w:fill="auto"/>
            <w:vAlign w:val="center"/>
          </w:tcPr>
          <w:p w:rsidR="009A508A" w:rsidRPr="009A508A" w:rsidRDefault="009A508A" w:rsidP="00241587">
            <w:pPr>
              <w:jc w:val="center"/>
              <w:rPr>
                <w:b/>
                <w:sz w:val="28"/>
                <w:szCs w:val="28"/>
              </w:rPr>
            </w:pPr>
            <w:r w:rsidRPr="009A508A">
              <w:rPr>
                <w:b/>
                <w:sz w:val="28"/>
                <w:szCs w:val="28"/>
              </w:rPr>
              <w:t>№ п/п</w:t>
            </w:r>
          </w:p>
        </w:tc>
        <w:tc>
          <w:tcPr>
            <w:tcW w:w="3403" w:type="dxa"/>
            <w:shd w:val="clear" w:color="auto" w:fill="auto"/>
            <w:vAlign w:val="center"/>
          </w:tcPr>
          <w:p w:rsidR="009A508A" w:rsidRPr="009A508A" w:rsidRDefault="009A508A" w:rsidP="00241587">
            <w:pPr>
              <w:jc w:val="center"/>
              <w:rPr>
                <w:b/>
                <w:sz w:val="28"/>
                <w:szCs w:val="28"/>
              </w:rPr>
            </w:pPr>
            <w:r w:rsidRPr="009A508A">
              <w:rPr>
                <w:b/>
                <w:sz w:val="28"/>
                <w:szCs w:val="28"/>
              </w:rPr>
              <w:t>Наименование учреждений</w:t>
            </w:r>
          </w:p>
        </w:tc>
        <w:tc>
          <w:tcPr>
            <w:tcW w:w="2552" w:type="dxa"/>
          </w:tcPr>
          <w:p w:rsidR="009A508A" w:rsidRPr="009A508A" w:rsidRDefault="009A508A" w:rsidP="00241587">
            <w:pPr>
              <w:ind w:left="-112" w:right="-120"/>
              <w:jc w:val="center"/>
              <w:rPr>
                <w:b/>
                <w:sz w:val="28"/>
                <w:szCs w:val="28"/>
              </w:rPr>
            </w:pPr>
            <w:r w:rsidRPr="009A508A">
              <w:rPr>
                <w:b/>
                <w:sz w:val="28"/>
                <w:szCs w:val="28"/>
              </w:rPr>
              <w:t>Норматив</w:t>
            </w:r>
          </w:p>
        </w:tc>
        <w:tc>
          <w:tcPr>
            <w:tcW w:w="1560" w:type="dxa"/>
            <w:shd w:val="clear" w:color="auto" w:fill="auto"/>
            <w:vAlign w:val="center"/>
          </w:tcPr>
          <w:p w:rsidR="009A508A" w:rsidRPr="009A508A" w:rsidRDefault="009A508A" w:rsidP="00991643">
            <w:pPr>
              <w:ind w:left="-112" w:right="-120"/>
              <w:jc w:val="center"/>
              <w:rPr>
                <w:b/>
                <w:sz w:val="28"/>
                <w:szCs w:val="28"/>
              </w:rPr>
            </w:pPr>
            <w:r w:rsidRPr="009A508A">
              <w:rPr>
                <w:b/>
                <w:sz w:val="28"/>
                <w:szCs w:val="28"/>
              </w:rPr>
              <w:t xml:space="preserve">Кол-во     (по норме) </w:t>
            </w:r>
          </w:p>
        </w:tc>
        <w:tc>
          <w:tcPr>
            <w:tcW w:w="1417" w:type="dxa"/>
          </w:tcPr>
          <w:p w:rsidR="009A508A" w:rsidRPr="009A508A" w:rsidRDefault="009A508A" w:rsidP="00241587">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9A508A" w:rsidRPr="009A508A" w:rsidTr="009A508A">
        <w:tc>
          <w:tcPr>
            <w:tcW w:w="736" w:type="dxa"/>
            <w:shd w:val="clear" w:color="auto" w:fill="auto"/>
            <w:vAlign w:val="center"/>
          </w:tcPr>
          <w:p w:rsidR="009A508A" w:rsidRPr="009A508A" w:rsidRDefault="009A508A" w:rsidP="00241587">
            <w:pPr>
              <w:jc w:val="center"/>
              <w:rPr>
                <w:sz w:val="28"/>
                <w:szCs w:val="28"/>
              </w:rPr>
            </w:pPr>
            <w:r w:rsidRPr="009A508A">
              <w:rPr>
                <w:sz w:val="28"/>
                <w:szCs w:val="28"/>
              </w:rPr>
              <w:t>1</w:t>
            </w:r>
          </w:p>
        </w:tc>
        <w:tc>
          <w:tcPr>
            <w:tcW w:w="3403" w:type="dxa"/>
            <w:shd w:val="clear" w:color="auto" w:fill="auto"/>
            <w:vAlign w:val="center"/>
          </w:tcPr>
          <w:p w:rsidR="009A508A" w:rsidRPr="009A508A" w:rsidRDefault="009A508A" w:rsidP="00241587">
            <w:pPr>
              <w:jc w:val="center"/>
              <w:rPr>
                <w:sz w:val="28"/>
                <w:szCs w:val="28"/>
              </w:rPr>
            </w:pPr>
            <w:r w:rsidRPr="009A508A">
              <w:rPr>
                <w:sz w:val="28"/>
                <w:szCs w:val="28"/>
              </w:rPr>
              <w:t>2</w:t>
            </w:r>
          </w:p>
        </w:tc>
        <w:tc>
          <w:tcPr>
            <w:tcW w:w="2552" w:type="dxa"/>
          </w:tcPr>
          <w:p w:rsidR="009A508A" w:rsidRPr="009A508A" w:rsidRDefault="00991643" w:rsidP="00241587">
            <w:pPr>
              <w:jc w:val="center"/>
              <w:rPr>
                <w:sz w:val="28"/>
                <w:szCs w:val="28"/>
              </w:rPr>
            </w:pPr>
            <w:r>
              <w:rPr>
                <w:sz w:val="28"/>
                <w:szCs w:val="28"/>
              </w:rPr>
              <w:t>3</w:t>
            </w:r>
          </w:p>
        </w:tc>
        <w:tc>
          <w:tcPr>
            <w:tcW w:w="1560" w:type="dxa"/>
            <w:shd w:val="clear" w:color="auto" w:fill="auto"/>
            <w:vAlign w:val="center"/>
          </w:tcPr>
          <w:p w:rsidR="009A508A" w:rsidRPr="009A508A" w:rsidRDefault="009A508A" w:rsidP="00241587">
            <w:pPr>
              <w:jc w:val="center"/>
              <w:rPr>
                <w:sz w:val="28"/>
                <w:szCs w:val="28"/>
              </w:rPr>
            </w:pPr>
            <w:r w:rsidRPr="009A508A">
              <w:rPr>
                <w:sz w:val="28"/>
                <w:szCs w:val="28"/>
              </w:rPr>
              <w:t>4</w:t>
            </w:r>
          </w:p>
        </w:tc>
        <w:tc>
          <w:tcPr>
            <w:tcW w:w="1417" w:type="dxa"/>
          </w:tcPr>
          <w:p w:rsidR="009A508A" w:rsidRPr="009A508A" w:rsidRDefault="00991643" w:rsidP="00241587">
            <w:pPr>
              <w:jc w:val="center"/>
              <w:rPr>
                <w:sz w:val="28"/>
                <w:szCs w:val="28"/>
              </w:rPr>
            </w:pPr>
            <w:r>
              <w:rPr>
                <w:sz w:val="28"/>
                <w:szCs w:val="28"/>
              </w:rPr>
              <w:t>5</w:t>
            </w:r>
          </w:p>
        </w:tc>
      </w:tr>
      <w:tr w:rsidR="009A508A" w:rsidRPr="009A508A" w:rsidTr="00991643">
        <w:trPr>
          <w:trHeight w:val="368"/>
        </w:trPr>
        <w:tc>
          <w:tcPr>
            <w:tcW w:w="736" w:type="dxa"/>
            <w:shd w:val="clear" w:color="auto" w:fill="auto"/>
            <w:vAlign w:val="center"/>
          </w:tcPr>
          <w:p w:rsidR="009A508A" w:rsidRPr="009A508A" w:rsidRDefault="009A508A" w:rsidP="00241587">
            <w:pPr>
              <w:jc w:val="center"/>
              <w:rPr>
                <w:sz w:val="28"/>
                <w:szCs w:val="28"/>
              </w:rPr>
            </w:pPr>
            <w:r w:rsidRPr="009A508A">
              <w:rPr>
                <w:sz w:val="28"/>
                <w:szCs w:val="28"/>
              </w:rPr>
              <w:t>1</w:t>
            </w:r>
          </w:p>
        </w:tc>
        <w:tc>
          <w:tcPr>
            <w:tcW w:w="3403" w:type="dxa"/>
            <w:shd w:val="clear" w:color="auto" w:fill="auto"/>
          </w:tcPr>
          <w:p w:rsidR="009A508A" w:rsidRPr="00991643" w:rsidRDefault="009A508A">
            <w:pPr>
              <w:rPr>
                <w:bCs/>
                <w:color w:val="000000"/>
                <w:sz w:val="28"/>
                <w:szCs w:val="28"/>
              </w:rPr>
            </w:pPr>
            <w:r w:rsidRPr="00991643">
              <w:rPr>
                <w:bCs/>
                <w:color w:val="000000"/>
                <w:sz w:val="28"/>
                <w:szCs w:val="28"/>
              </w:rPr>
              <w:t>Магазины</w:t>
            </w:r>
          </w:p>
        </w:tc>
        <w:tc>
          <w:tcPr>
            <w:tcW w:w="2552" w:type="dxa"/>
            <w:vAlign w:val="center"/>
          </w:tcPr>
          <w:p w:rsidR="009A508A" w:rsidRPr="009A508A" w:rsidRDefault="009A508A">
            <w:pPr>
              <w:jc w:val="center"/>
              <w:rPr>
                <w:color w:val="000000"/>
                <w:sz w:val="28"/>
                <w:szCs w:val="28"/>
              </w:rPr>
            </w:pPr>
            <w:r w:rsidRPr="009A508A">
              <w:rPr>
                <w:color w:val="000000"/>
                <w:sz w:val="28"/>
                <w:szCs w:val="28"/>
              </w:rPr>
              <w:t>м2 торговой площади на 1000 чел.</w:t>
            </w:r>
          </w:p>
        </w:tc>
        <w:tc>
          <w:tcPr>
            <w:tcW w:w="1560" w:type="dxa"/>
            <w:vAlign w:val="center"/>
          </w:tcPr>
          <w:p w:rsidR="009A508A" w:rsidRPr="009A508A" w:rsidRDefault="00BD7FCD" w:rsidP="00991643">
            <w:pPr>
              <w:jc w:val="center"/>
              <w:rPr>
                <w:color w:val="000000"/>
                <w:sz w:val="28"/>
                <w:szCs w:val="28"/>
              </w:rPr>
            </w:pPr>
            <w:r>
              <w:rPr>
                <w:color w:val="000000"/>
                <w:sz w:val="28"/>
                <w:szCs w:val="28"/>
              </w:rPr>
              <w:t>326</w:t>
            </w:r>
          </w:p>
        </w:tc>
        <w:tc>
          <w:tcPr>
            <w:tcW w:w="1417" w:type="dxa"/>
            <w:vAlign w:val="center"/>
          </w:tcPr>
          <w:p w:rsidR="009A508A" w:rsidRPr="00BD7FCD" w:rsidRDefault="00BD7FCD" w:rsidP="00991643">
            <w:pPr>
              <w:jc w:val="center"/>
              <w:rPr>
                <w:bCs/>
                <w:color w:val="000000"/>
                <w:sz w:val="28"/>
                <w:szCs w:val="28"/>
              </w:rPr>
            </w:pPr>
            <w:r w:rsidRPr="00BD7FCD">
              <w:rPr>
                <w:bCs/>
                <w:color w:val="000000"/>
                <w:sz w:val="28"/>
                <w:szCs w:val="28"/>
              </w:rPr>
              <w:t>5</w:t>
            </w:r>
          </w:p>
        </w:tc>
      </w:tr>
      <w:tr w:rsidR="00991643" w:rsidRPr="009A508A" w:rsidTr="00991643">
        <w:trPr>
          <w:trHeight w:val="550"/>
        </w:trPr>
        <w:tc>
          <w:tcPr>
            <w:tcW w:w="736" w:type="dxa"/>
            <w:shd w:val="clear" w:color="auto" w:fill="auto"/>
            <w:vAlign w:val="center"/>
          </w:tcPr>
          <w:p w:rsidR="00991643" w:rsidRPr="009A508A" w:rsidRDefault="00991643" w:rsidP="00241587">
            <w:pPr>
              <w:jc w:val="center"/>
              <w:rPr>
                <w:sz w:val="28"/>
                <w:szCs w:val="28"/>
              </w:rPr>
            </w:pPr>
            <w:r>
              <w:rPr>
                <w:sz w:val="28"/>
                <w:szCs w:val="28"/>
              </w:rPr>
              <w:t>2</w:t>
            </w:r>
          </w:p>
        </w:tc>
        <w:tc>
          <w:tcPr>
            <w:tcW w:w="3403" w:type="dxa"/>
            <w:shd w:val="clear" w:color="auto" w:fill="auto"/>
          </w:tcPr>
          <w:p w:rsidR="00991643" w:rsidRPr="00991643" w:rsidRDefault="00991643">
            <w:pPr>
              <w:rPr>
                <w:bCs/>
                <w:color w:val="000000"/>
                <w:sz w:val="28"/>
                <w:szCs w:val="28"/>
              </w:rPr>
            </w:pPr>
            <w:r w:rsidRPr="00991643">
              <w:rPr>
                <w:bCs/>
                <w:color w:val="000000"/>
                <w:sz w:val="28"/>
                <w:szCs w:val="28"/>
              </w:rPr>
              <w:t>Рыночные комплексы</w:t>
            </w:r>
          </w:p>
        </w:tc>
        <w:tc>
          <w:tcPr>
            <w:tcW w:w="2552" w:type="dxa"/>
          </w:tcPr>
          <w:p w:rsidR="00991643" w:rsidRPr="009A508A" w:rsidRDefault="00991643">
            <w:pPr>
              <w:jc w:val="center"/>
              <w:rPr>
                <w:color w:val="000000"/>
                <w:sz w:val="28"/>
                <w:szCs w:val="28"/>
              </w:rPr>
            </w:pPr>
            <w:r w:rsidRPr="009A508A">
              <w:rPr>
                <w:color w:val="000000"/>
                <w:sz w:val="28"/>
                <w:szCs w:val="28"/>
              </w:rPr>
              <w:t xml:space="preserve">м2 торговой площади на 1000 </w:t>
            </w:r>
            <w:r w:rsidRPr="009A508A">
              <w:rPr>
                <w:color w:val="000000"/>
                <w:sz w:val="28"/>
                <w:szCs w:val="28"/>
              </w:rPr>
              <w:lastRenderedPageBreak/>
              <w:t>чел.</w:t>
            </w:r>
          </w:p>
        </w:tc>
        <w:tc>
          <w:tcPr>
            <w:tcW w:w="1560" w:type="dxa"/>
            <w:vAlign w:val="center"/>
          </w:tcPr>
          <w:p w:rsidR="00991643" w:rsidRPr="009A508A" w:rsidRDefault="00991643" w:rsidP="00991643">
            <w:pPr>
              <w:jc w:val="center"/>
              <w:rPr>
                <w:color w:val="000000"/>
                <w:sz w:val="28"/>
                <w:szCs w:val="28"/>
              </w:rPr>
            </w:pPr>
            <w:r>
              <w:rPr>
                <w:color w:val="000000"/>
                <w:sz w:val="28"/>
                <w:szCs w:val="28"/>
              </w:rPr>
              <w:lastRenderedPageBreak/>
              <w:t>-</w:t>
            </w:r>
          </w:p>
        </w:tc>
        <w:tc>
          <w:tcPr>
            <w:tcW w:w="1417" w:type="dxa"/>
            <w:vAlign w:val="center"/>
          </w:tcPr>
          <w:p w:rsidR="00991643" w:rsidRPr="00BD7FCD" w:rsidRDefault="00991643" w:rsidP="00991643">
            <w:pPr>
              <w:jc w:val="center"/>
              <w:rPr>
                <w:bCs/>
                <w:color w:val="000000"/>
                <w:sz w:val="28"/>
                <w:szCs w:val="28"/>
              </w:rPr>
            </w:pPr>
            <w:r w:rsidRPr="00BD7FCD">
              <w:rPr>
                <w:bCs/>
                <w:color w:val="000000"/>
                <w:sz w:val="28"/>
                <w:szCs w:val="28"/>
              </w:rPr>
              <w:t>-</w:t>
            </w:r>
          </w:p>
        </w:tc>
      </w:tr>
      <w:tr w:rsidR="00991643" w:rsidRPr="009A508A" w:rsidTr="00991643">
        <w:trPr>
          <w:trHeight w:val="550"/>
        </w:trPr>
        <w:tc>
          <w:tcPr>
            <w:tcW w:w="736" w:type="dxa"/>
            <w:shd w:val="clear" w:color="auto" w:fill="auto"/>
            <w:vAlign w:val="center"/>
          </w:tcPr>
          <w:p w:rsidR="00991643" w:rsidRPr="009A508A" w:rsidRDefault="00991643" w:rsidP="00241587">
            <w:pPr>
              <w:jc w:val="center"/>
              <w:rPr>
                <w:sz w:val="28"/>
                <w:szCs w:val="28"/>
              </w:rPr>
            </w:pPr>
            <w:r>
              <w:rPr>
                <w:sz w:val="28"/>
                <w:szCs w:val="28"/>
              </w:rPr>
              <w:lastRenderedPageBreak/>
              <w:t>3</w:t>
            </w:r>
          </w:p>
        </w:tc>
        <w:tc>
          <w:tcPr>
            <w:tcW w:w="3403" w:type="dxa"/>
            <w:shd w:val="clear" w:color="auto" w:fill="auto"/>
          </w:tcPr>
          <w:p w:rsidR="00991643" w:rsidRPr="00991643" w:rsidRDefault="00991643">
            <w:pPr>
              <w:rPr>
                <w:bCs/>
                <w:color w:val="000000"/>
                <w:sz w:val="28"/>
                <w:szCs w:val="28"/>
              </w:rPr>
            </w:pPr>
            <w:r w:rsidRPr="00991643">
              <w:rPr>
                <w:bCs/>
                <w:color w:val="000000"/>
                <w:sz w:val="28"/>
                <w:szCs w:val="28"/>
              </w:rPr>
              <w:t>Предприятия общественного питания</w:t>
            </w:r>
          </w:p>
        </w:tc>
        <w:tc>
          <w:tcPr>
            <w:tcW w:w="2552" w:type="dxa"/>
            <w:vAlign w:val="center"/>
          </w:tcPr>
          <w:p w:rsidR="00991643" w:rsidRPr="009A508A" w:rsidRDefault="00991643">
            <w:pPr>
              <w:jc w:val="center"/>
              <w:rPr>
                <w:color w:val="000000"/>
                <w:sz w:val="28"/>
                <w:szCs w:val="28"/>
              </w:rPr>
            </w:pPr>
            <w:r w:rsidRPr="009A508A">
              <w:rPr>
                <w:color w:val="000000"/>
                <w:sz w:val="28"/>
                <w:szCs w:val="28"/>
              </w:rPr>
              <w:t>мест на 1000 чел.</w:t>
            </w:r>
          </w:p>
        </w:tc>
        <w:tc>
          <w:tcPr>
            <w:tcW w:w="1560" w:type="dxa"/>
            <w:vAlign w:val="center"/>
          </w:tcPr>
          <w:p w:rsidR="00991643" w:rsidRPr="009A508A" w:rsidRDefault="00BD7FCD" w:rsidP="00991643">
            <w:pPr>
              <w:jc w:val="center"/>
              <w:rPr>
                <w:color w:val="000000"/>
                <w:sz w:val="28"/>
                <w:szCs w:val="28"/>
              </w:rPr>
            </w:pPr>
            <w:r>
              <w:rPr>
                <w:color w:val="000000"/>
                <w:sz w:val="28"/>
                <w:szCs w:val="28"/>
              </w:rPr>
              <w:t>43</w:t>
            </w:r>
          </w:p>
        </w:tc>
        <w:tc>
          <w:tcPr>
            <w:tcW w:w="1417" w:type="dxa"/>
            <w:vAlign w:val="center"/>
          </w:tcPr>
          <w:p w:rsidR="00991643" w:rsidRPr="00BD7FCD" w:rsidRDefault="00991643" w:rsidP="00991643">
            <w:pPr>
              <w:jc w:val="center"/>
              <w:rPr>
                <w:bCs/>
                <w:color w:val="000000"/>
                <w:sz w:val="28"/>
                <w:szCs w:val="28"/>
              </w:rPr>
            </w:pPr>
            <w:r w:rsidRPr="00BD7FCD">
              <w:rPr>
                <w:bCs/>
                <w:color w:val="000000"/>
                <w:sz w:val="28"/>
                <w:szCs w:val="28"/>
              </w:rPr>
              <w:t>-</w:t>
            </w:r>
          </w:p>
        </w:tc>
      </w:tr>
      <w:tr w:rsidR="00991643" w:rsidRPr="009A508A" w:rsidTr="00991643">
        <w:trPr>
          <w:trHeight w:val="550"/>
        </w:trPr>
        <w:tc>
          <w:tcPr>
            <w:tcW w:w="736" w:type="dxa"/>
            <w:shd w:val="clear" w:color="auto" w:fill="auto"/>
            <w:vAlign w:val="center"/>
          </w:tcPr>
          <w:p w:rsidR="00991643" w:rsidRPr="009A508A" w:rsidRDefault="00991643" w:rsidP="00241587">
            <w:pPr>
              <w:jc w:val="center"/>
              <w:rPr>
                <w:sz w:val="28"/>
                <w:szCs w:val="28"/>
              </w:rPr>
            </w:pPr>
            <w:r>
              <w:rPr>
                <w:sz w:val="28"/>
                <w:szCs w:val="28"/>
              </w:rPr>
              <w:t>4</w:t>
            </w:r>
          </w:p>
        </w:tc>
        <w:tc>
          <w:tcPr>
            <w:tcW w:w="3403" w:type="dxa"/>
            <w:shd w:val="clear" w:color="auto" w:fill="auto"/>
          </w:tcPr>
          <w:p w:rsidR="00991643" w:rsidRPr="00991643" w:rsidRDefault="00991643">
            <w:pPr>
              <w:rPr>
                <w:bCs/>
                <w:color w:val="000000"/>
                <w:sz w:val="28"/>
                <w:szCs w:val="28"/>
              </w:rPr>
            </w:pPr>
            <w:r w:rsidRPr="00991643">
              <w:rPr>
                <w:bCs/>
                <w:color w:val="000000"/>
                <w:sz w:val="28"/>
                <w:szCs w:val="28"/>
              </w:rPr>
              <w:t>Предприятия бытового обслуживания</w:t>
            </w:r>
          </w:p>
        </w:tc>
        <w:tc>
          <w:tcPr>
            <w:tcW w:w="2552" w:type="dxa"/>
          </w:tcPr>
          <w:p w:rsidR="00991643" w:rsidRPr="009A508A" w:rsidRDefault="00991643">
            <w:pPr>
              <w:jc w:val="center"/>
              <w:rPr>
                <w:color w:val="000000"/>
                <w:sz w:val="28"/>
                <w:szCs w:val="28"/>
              </w:rPr>
            </w:pPr>
            <w:proofErr w:type="spellStart"/>
            <w:r w:rsidRPr="009A508A">
              <w:rPr>
                <w:color w:val="000000"/>
                <w:sz w:val="28"/>
                <w:szCs w:val="28"/>
              </w:rPr>
              <w:t>раб.место</w:t>
            </w:r>
            <w:proofErr w:type="spellEnd"/>
            <w:r w:rsidRPr="009A508A">
              <w:rPr>
                <w:color w:val="000000"/>
                <w:sz w:val="28"/>
                <w:szCs w:val="28"/>
              </w:rPr>
              <w:t xml:space="preserve"> на 1000 чел.</w:t>
            </w:r>
          </w:p>
        </w:tc>
        <w:tc>
          <w:tcPr>
            <w:tcW w:w="1560" w:type="dxa"/>
            <w:vAlign w:val="center"/>
          </w:tcPr>
          <w:p w:rsidR="00991643" w:rsidRPr="009A508A" w:rsidRDefault="00BD7FCD" w:rsidP="00991643">
            <w:pPr>
              <w:jc w:val="center"/>
              <w:rPr>
                <w:color w:val="000000"/>
                <w:sz w:val="28"/>
                <w:szCs w:val="28"/>
              </w:rPr>
            </w:pPr>
            <w:r>
              <w:rPr>
                <w:color w:val="000000"/>
                <w:sz w:val="28"/>
                <w:szCs w:val="28"/>
              </w:rPr>
              <w:t>8</w:t>
            </w:r>
          </w:p>
        </w:tc>
        <w:tc>
          <w:tcPr>
            <w:tcW w:w="1417" w:type="dxa"/>
            <w:vAlign w:val="center"/>
          </w:tcPr>
          <w:p w:rsidR="00991643" w:rsidRPr="00BD7FCD" w:rsidRDefault="00991643" w:rsidP="00991643">
            <w:pPr>
              <w:jc w:val="center"/>
              <w:rPr>
                <w:bCs/>
                <w:color w:val="000000"/>
                <w:sz w:val="28"/>
                <w:szCs w:val="28"/>
              </w:rPr>
            </w:pPr>
            <w:r w:rsidRPr="00BD7FCD">
              <w:rPr>
                <w:bCs/>
                <w:color w:val="000000"/>
                <w:sz w:val="28"/>
                <w:szCs w:val="28"/>
              </w:rPr>
              <w:t>-</w:t>
            </w:r>
          </w:p>
        </w:tc>
      </w:tr>
    </w:tbl>
    <w:p w:rsidR="00B65EE7" w:rsidRDefault="00B65EE7" w:rsidP="001F46D3">
      <w:pPr>
        <w:pStyle w:val="100"/>
        <w:ind w:firstLine="709"/>
        <w:rPr>
          <w:sz w:val="28"/>
          <w:szCs w:val="28"/>
        </w:rPr>
      </w:pPr>
    </w:p>
    <w:p w:rsidR="001F46D3" w:rsidRPr="0099169B" w:rsidRDefault="001F46D3" w:rsidP="001F46D3">
      <w:pPr>
        <w:pStyle w:val="100"/>
        <w:ind w:firstLine="709"/>
        <w:rPr>
          <w:sz w:val="28"/>
          <w:szCs w:val="28"/>
        </w:rPr>
      </w:pPr>
      <w:r w:rsidRPr="0099169B">
        <w:rPr>
          <w:sz w:val="28"/>
          <w:szCs w:val="28"/>
        </w:rPr>
        <w:t>Развитие предприятий торговли, общественного питания и бытового обслуживания диктуется предложениями рынка.</w:t>
      </w:r>
    </w:p>
    <w:p w:rsidR="001F46D3" w:rsidRPr="0099169B" w:rsidRDefault="001F46D3" w:rsidP="001F46D3">
      <w:pPr>
        <w:pStyle w:val="100"/>
        <w:ind w:firstLine="709"/>
        <w:rPr>
          <w:sz w:val="28"/>
          <w:szCs w:val="28"/>
        </w:rPr>
      </w:pPr>
      <w:r w:rsidRPr="0099169B">
        <w:rPr>
          <w:sz w:val="28"/>
          <w:szCs w:val="28"/>
        </w:rPr>
        <w:t>Сеть данных предприятий может иметь различные формы собственности.</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2.7.1.4. Объекты коммунального хозяйства</w:t>
      </w:r>
    </w:p>
    <w:p w:rsidR="001F46D3" w:rsidRPr="0099169B" w:rsidRDefault="001F46D3" w:rsidP="001F46D3">
      <w:pPr>
        <w:pStyle w:val="100"/>
        <w:ind w:firstLine="709"/>
        <w:rPr>
          <w:sz w:val="28"/>
          <w:szCs w:val="28"/>
        </w:rPr>
      </w:pPr>
      <w:r w:rsidRPr="0099169B">
        <w:rPr>
          <w:sz w:val="28"/>
          <w:szCs w:val="28"/>
        </w:rPr>
        <w:t>Необходимо формирование полноценной системы обслуживания населения предприятиями коммунального хозяйства, доведение до нормативного уровня обеспеченности населения всеми видами коммунальных услуг.</w:t>
      </w:r>
    </w:p>
    <w:p w:rsidR="000B3574" w:rsidRPr="00B8352B" w:rsidRDefault="000B3574" w:rsidP="000B3574">
      <w:pPr>
        <w:pStyle w:val="00"/>
        <w:ind w:firstLine="709"/>
        <w:rPr>
          <w:sz w:val="28"/>
          <w:szCs w:val="28"/>
          <w:lang w:val="ru-RU"/>
        </w:rPr>
      </w:pPr>
      <w:r w:rsidRPr="00B8352B">
        <w:rPr>
          <w:sz w:val="28"/>
          <w:szCs w:val="28"/>
          <w:lang w:val="ru-RU"/>
        </w:rPr>
        <w:t>Оказанием жилищно-коммунальных услуг занимаются специализированное предприятие МУП «</w:t>
      </w:r>
      <w:proofErr w:type="spellStart"/>
      <w:r w:rsidRPr="00B8352B">
        <w:rPr>
          <w:sz w:val="28"/>
          <w:szCs w:val="28"/>
          <w:lang w:val="ru-RU"/>
        </w:rPr>
        <w:t>Шарчинское</w:t>
      </w:r>
      <w:proofErr w:type="spellEnd"/>
      <w:r w:rsidRPr="00B8352B">
        <w:rPr>
          <w:sz w:val="28"/>
          <w:szCs w:val="28"/>
          <w:lang w:val="ru-RU"/>
        </w:rPr>
        <w:t xml:space="preserve"> ЖКХ», которые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w:t>
      </w:r>
    </w:p>
    <w:p w:rsidR="000B3574" w:rsidRPr="005B44A6" w:rsidRDefault="000B3574" w:rsidP="00B8352B">
      <w:pPr>
        <w:pStyle w:val="00"/>
        <w:ind w:firstLine="709"/>
        <w:rPr>
          <w:sz w:val="28"/>
          <w:szCs w:val="28"/>
          <w:lang w:val="ru-RU"/>
        </w:rPr>
      </w:pPr>
      <w:r w:rsidRPr="00B8352B">
        <w:rPr>
          <w:sz w:val="28"/>
          <w:szCs w:val="28"/>
          <w:lang w:val="ru-RU"/>
        </w:rPr>
        <w:t>На  территории поселения функциони</w:t>
      </w:r>
      <w:r w:rsidR="00B8352B" w:rsidRPr="00B8352B">
        <w:rPr>
          <w:sz w:val="28"/>
          <w:szCs w:val="28"/>
          <w:lang w:val="ru-RU"/>
        </w:rPr>
        <w:t>рует 1 котельная, установленной</w:t>
      </w:r>
      <w:r w:rsidR="00B8352B">
        <w:rPr>
          <w:sz w:val="28"/>
          <w:szCs w:val="28"/>
          <w:lang w:val="ru-RU"/>
        </w:rPr>
        <w:t xml:space="preserve"> </w:t>
      </w:r>
      <w:r w:rsidRPr="00B8352B">
        <w:rPr>
          <w:sz w:val="28"/>
          <w:szCs w:val="28"/>
          <w:lang w:val="ru-RU"/>
        </w:rPr>
        <w:t xml:space="preserve">мощностью </w:t>
      </w:r>
      <w:r w:rsidRPr="004452F9">
        <w:rPr>
          <w:sz w:val="28"/>
          <w:szCs w:val="28"/>
          <w:lang w:val="ru-RU"/>
        </w:rPr>
        <w:t xml:space="preserve">2,8 МВт, находится в муниципальной </w:t>
      </w:r>
      <w:r w:rsidRPr="004452F9">
        <w:rPr>
          <w:color w:val="000000"/>
          <w:sz w:val="28"/>
          <w:szCs w:val="28"/>
          <w:lang w:val="ru-RU"/>
        </w:rPr>
        <w:t xml:space="preserve">собственности. </w:t>
      </w:r>
      <w:r w:rsidRPr="005B44A6">
        <w:rPr>
          <w:color w:val="000000"/>
          <w:sz w:val="28"/>
          <w:szCs w:val="28"/>
          <w:lang w:val="ru-RU"/>
        </w:rPr>
        <w:t>Протяженность  тепловых сетей, находящихся в муниципальной собственности, составляет 2,912 км, водопровода 17,36 км. В 2012 году проведен ремо</w:t>
      </w:r>
      <w:r w:rsidRPr="005B44A6">
        <w:rPr>
          <w:sz w:val="28"/>
          <w:szCs w:val="28"/>
          <w:lang w:val="ru-RU"/>
        </w:rPr>
        <w:t>нт теплосетей на сумму 200 000 рублей.</w:t>
      </w:r>
    </w:p>
    <w:p w:rsidR="000B3574" w:rsidRDefault="000B3574" w:rsidP="001F46D3">
      <w:pPr>
        <w:jc w:val="center"/>
        <w:rPr>
          <w:b/>
          <w:sz w:val="28"/>
          <w:szCs w:val="28"/>
        </w:rPr>
      </w:pPr>
    </w:p>
    <w:p w:rsidR="001F46D3" w:rsidRPr="00B65EE7" w:rsidRDefault="001F46D3" w:rsidP="001F46D3">
      <w:pPr>
        <w:jc w:val="center"/>
        <w:rPr>
          <w:b/>
          <w:sz w:val="28"/>
          <w:szCs w:val="28"/>
        </w:rPr>
      </w:pPr>
      <w:r w:rsidRPr="0099169B">
        <w:rPr>
          <w:b/>
          <w:sz w:val="28"/>
          <w:szCs w:val="28"/>
        </w:rPr>
        <w:t xml:space="preserve">Расчет </w:t>
      </w:r>
      <w:r w:rsidRPr="00B65EE7">
        <w:rPr>
          <w:b/>
          <w:sz w:val="28"/>
          <w:szCs w:val="28"/>
        </w:rPr>
        <w:t xml:space="preserve">потребности населения учреждениями коммунального хозяйства </w:t>
      </w:r>
      <w:proofErr w:type="spellStart"/>
      <w:r w:rsidR="00B65EE7" w:rsidRPr="00B65EE7">
        <w:rPr>
          <w:b/>
          <w:sz w:val="28"/>
          <w:szCs w:val="28"/>
        </w:rPr>
        <w:t>Шарчинского</w:t>
      </w:r>
      <w:proofErr w:type="spellEnd"/>
      <w:r w:rsidRPr="00B65EE7">
        <w:rPr>
          <w:b/>
          <w:sz w:val="28"/>
          <w:szCs w:val="28"/>
        </w:rPr>
        <w:t xml:space="preserve"> сельсовета Сузунского района (</w:t>
      </w:r>
      <w:r w:rsidR="00B65EE7" w:rsidRPr="00B65EE7">
        <w:rPr>
          <w:b/>
          <w:sz w:val="28"/>
          <w:szCs w:val="28"/>
        </w:rPr>
        <w:t>1087</w:t>
      </w:r>
      <w:r w:rsidRPr="00B65EE7">
        <w:rPr>
          <w:b/>
          <w:sz w:val="28"/>
          <w:szCs w:val="28"/>
        </w:rPr>
        <w:t xml:space="preserve">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080E3C" w:rsidRPr="00B65EE7" w:rsidTr="00241587">
        <w:trPr>
          <w:trHeight w:val="354"/>
        </w:trPr>
        <w:tc>
          <w:tcPr>
            <w:tcW w:w="736" w:type="dxa"/>
            <w:shd w:val="clear" w:color="auto" w:fill="auto"/>
            <w:vAlign w:val="center"/>
          </w:tcPr>
          <w:p w:rsidR="00080E3C" w:rsidRPr="00B65EE7" w:rsidRDefault="00080E3C" w:rsidP="00241587">
            <w:pPr>
              <w:jc w:val="center"/>
              <w:rPr>
                <w:b/>
                <w:sz w:val="28"/>
                <w:szCs w:val="28"/>
              </w:rPr>
            </w:pPr>
            <w:r w:rsidRPr="00B65EE7">
              <w:rPr>
                <w:b/>
                <w:sz w:val="28"/>
                <w:szCs w:val="28"/>
              </w:rPr>
              <w:t>№ п/п</w:t>
            </w:r>
          </w:p>
        </w:tc>
        <w:tc>
          <w:tcPr>
            <w:tcW w:w="3403" w:type="dxa"/>
            <w:shd w:val="clear" w:color="auto" w:fill="auto"/>
            <w:vAlign w:val="center"/>
          </w:tcPr>
          <w:p w:rsidR="00080E3C" w:rsidRPr="00B65EE7" w:rsidRDefault="00080E3C" w:rsidP="00241587">
            <w:pPr>
              <w:jc w:val="center"/>
              <w:rPr>
                <w:b/>
                <w:sz w:val="28"/>
                <w:szCs w:val="28"/>
              </w:rPr>
            </w:pPr>
            <w:r w:rsidRPr="00B65EE7">
              <w:rPr>
                <w:b/>
                <w:sz w:val="28"/>
                <w:szCs w:val="28"/>
              </w:rPr>
              <w:t>Наименование учреждений</w:t>
            </w:r>
          </w:p>
        </w:tc>
        <w:tc>
          <w:tcPr>
            <w:tcW w:w="2552" w:type="dxa"/>
          </w:tcPr>
          <w:p w:rsidR="00080E3C" w:rsidRPr="00B65EE7" w:rsidRDefault="00080E3C" w:rsidP="00241587">
            <w:pPr>
              <w:ind w:left="-112" w:right="-120"/>
              <w:jc w:val="center"/>
              <w:rPr>
                <w:b/>
                <w:sz w:val="28"/>
                <w:szCs w:val="28"/>
              </w:rPr>
            </w:pPr>
            <w:r w:rsidRPr="00B65EE7">
              <w:rPr>
                <w:b/>
                <w:sz w:val="28"/>
                <w:szCs w:val="28"/>
              </w:rPr>
              <w:t>Норматив</w:t>
            </w:r>
          </w:p>
        </w:tc>
        <w:tc>
          <w:tcPr>
            <w:tcW w:w="1560" w:type="dxa"/>
            <w:shd w:val="clear" w:color="auto" w:fill="auto"/>
            <w:vAlign w:val="center"/>
          </w:tcPr>
          <w:p w:rsidR="00080E3C" w:rsidRPr="00B65EE7" w:rsidRDefault="00080E3C" w:rsidP="00241587">
            <w:pPr>
              <w:ind w:left="-112" w:right="-120"/>
              <w:jc w:val="center"/>
              <w:rPr>
                <w:b/>
                <w:sz w:val="28"/>
                <w:szCs w:val="28"/>
              </w:rPr>
            </w:pPr>
            <w:r w:rsidRPr="00B65EE7">
              <w:rPr>
                <w:b/>
                <w:sz w:val="28"/>
                <w:szCs w:val="28"/>
              </w:rPr>
              <w:t xml:space="preserve">Кол-во     (по норме) </w:t>
            </w:r>
          </w:p>
        </w:tc>
        <w:tc>
          <w:tcPr>
            <w:tcW w:w="1417" w:type="dxa"/>
          </w:tcPr>
          <w:p w:rsidR="00080E3C" w:rsidRPr="00B65EE7" w:rsidRDefault="00080E3C" w:rsidP="00241587">
            <w:pPr>
              <w:ind w:left="-112" w:right="-120"/>
              <w:jc w:val="center"/>
              <w:rPr>
                <w:b/>
                <w:sz w:val="28"/>
                <w:szCs w:val="28"/>
              </w:rPr>
            </w:pPr>
            <w:r w:rsidRPr="00B65EE7">
              <w:rPr>
                <w:b/>
                <w:sz w:val="28"/>
                <w:szCs w:val="28"/>
              </w:rPr>
              <w:t>Кол-во  (</w:t>
            </w:r>
            <w:proofErr w:type="spellStart"/>
            <w:r w:rsidRPr="00B65EE7">
              <w:rPr>
                <w:b/>
                <w:sz w:val="28"/>
                <w:szCs w:val="28"/>
              </w:rPr>
              <w:t>сущ</w:t>
            </w:r>
            <w:proofErr w:type="spellEnd"/>
            <w:r w:rsidRPr="00B65EE7">
              <w:rPr>
                <w:b/>
                <w:sz w:val="28"/>
                <w:szCs w:val="28"/>
              </w:rPr>
              <w:t>), шт.</w:t>
            </w:r>
          </w:p>
        </w:tc>
      </w:tr>
      <w:tr w:rsidR="00080E3C" w:rsidRPr="00B65EE7" w:rsidTr="00241587">
        <w:tc>
          <w:tcPr>
            <w:tcW w:w="736" w:type="dxa"/>
            <w:shd w:val="clear" w:color="auto" w:fill="auto"/>
            <w:vAlign w:val="center"/>
          </w:tcPr>
          <w:p w:rsidR="00080E3C" w:rsidRPr="00B65EE7" w:rsidRDefault="00080E3C" w:rsidP="00241587">
            <w:pPr>
              <w:jc w:val="center"/>
              <w:rPr>
                <w:sz w:val="28"/>
                <w:szCs w:val="28"/>
              </w:rPr>
            </w:pPr>
            <w:r w:rsidRPr="00B65EE7">
              <w:rPr>
                <w:sz w:val="28"/>
                <w:szCs w:val="28"/>
              </w:rPr>
              <w:t>1</w:t>
            </w:r>
          </w:p>
        </w:tc>
        <w:tc>
          <w:tcPr>
            <w:tcW w:w="3403" w:type="dxa"/>
            <w:shd w:val="clear" w:color="auto" w:fill="auto"/>
            <w:vAlign w:val="center"/>
          </w:tcPr>
          <w:p w:rsidR="00080E3C" w:rsidRPr="00B65EE7" w:rsidRDefault="00080E3C" w:rsidP="00241587">
            <w:pPr>
              <w:jc w:val="center"/>
              <w:rPr>
                <w:sz w:val="28"/>
                <w:szCs w:val="28"/>
              </w:rPr>
            </w:pPr>
            <w:r w:rsidRPr="00B65EE7">
              <w:rPr>
                <w:sz w:val="28"/>
                <w:szCs w:val="28"/>
              </w:rPr>
              <w:t>2</w:t>
            </w:r>
          </w:p>
        </w:tc>
        <w:tc>
          <w:tcPr>
            <w:tcW w:w="2552" w:type="dxa"/>
          </w:tcPr>
          <w:p w:rsidR="00080E3C" w:rsidRPr="00B65EE7" w:rsidRDefault="00080E3C" w:rsidP="00241587">
            <w:pPr>
              <w:jc w:val="center"/>
              <w:rPr>
                <w:sz w:val="28"/>
                <w:szCs w:val="28"/>
              </w:rPr>
            </w:pPr>
            <w:r w:rsidRPr="00B65EE7">
              <w:rPr>
                <w:sz w:val="28"/>
                <w:szCs w:val="28"/>
              </w:rPr>
              <w:t>3</w:t>
            </w:r>
          </w:p>
        </w:tc>
        <w:tc>
          <w:tcPr>
            <w:tcW w:w="1560" w:type="dxa"/>
            <w:shd w:val="clear" w:color="auto" w:fill="auto"/>
            <w:vAlign w:val="center"/>
          </w:tcPr>
          <w:p w:rsidR="00080E3C" w:rsidRPr="00B65EE7" w:rsidRDefault="00080E3C" w:rsidP="00241587">
            <w:pPr>
              <w:jc w:val="center"/>
              <w:rPr>
                <w:sz w:val="28"/>
                <w:szCs w:val="28"/>
              </w:rPr>
            </w:pPr>
            <w:r w:rsidRPr="00B65EE7">
              <w:rPr>
                <w:sz w:val="28"/>
                <w:szCs w:val="28"/>
              </w:rPr>
              <w:t>4</w:t>
            </w:r>
          </w:p>
        </w:tc>
        <w:tc>
          <w:tcPr>
            <w:tcW w:w="1417" w:type="dxa"/>
          </w:tcPr>
          <w:p w:rsidR="00080E3C" w:rsidRPr="00B65EE7" w:rsidRDefault="00080E3C" w:rsidP="00241587">
            <w:pPr>
              <w:jc w:val="center"/>
              <w:rPr>
                <w:sz w:val="28"/>
                <w:szCs w:val="28"/>
              </w:rPr>
            </w:pPr>
            <w:r w:rsidRPr="00B65EE7">
              <w:rPr>
                <w:sz w:val="28"/>
                <w:szCs w:val="28"/>
              </w:rPr>
              <w:t>5</w:t>
            </w:r>
          </w:p>
        </w:tc>
      </w:tr>
      <w:tr w:rsidR="00080E3C" w:rsidRPr="009A508A" w:rsidTr="00241587">
        <w:trPr>
          <w:trHeight w:val="550"/>
        </w:trPr>
        <w:tc>
          <w:tcPr>
            <w:tcW w:w="736" w:type="dxa"/>
            <w:shd w:val="clear" w:color="auto" w:fill="auto"/>
            <w:vAlign w:val="center"/>
          </w:tcPr>
          <w:p w:rsidR="00080E3C" w:rsidRPr="00B65EE7" w:rsidRDefault="00080E3C" w:rsidP="00241587">
            <w:pPr>
              <w:jc w:val="center"/>
              <w:rPr>
                <w:sz w:val="28"/>
                <w:szCs w:val="28"/>
              </w:rPr>
            </w:pPr>
            <w:r w:rsidRPr="00B65EE7">
              <w:rPr>
                <w:sz w:val="28"/>
                <w:szCs w:val="28"/>
              </w:rPr>
              <w:t>1</w:t>
            </w:r>
          </w:p>
        </w:tc>
        <w:tc>
          <w:tcPr>
            <w:tcW w:w="3403" w:type="dxa"/>
            <w:shd w:val="clear" w:color="auto" w:fill="auto"/>
          </w:tcPr>
          <w:p w:rsidR="00080E3C" w:rsidRPr="00B65EE7" w:rsidRDefault="00080E3C" w:rsidP="00241587">
            <w:pPr>
              <w:rPr>
                <w:bCs/>
                <w:color w:val="000000"/>
                <w:sz w:val="28"/>
                <w:szCs w:val="28"/>
              </w:rPr>
            </w:pPr>
            <w:r w:rsidRPr="00B65EE7">
              <w:rPr>
                <w:bCs/>
                <w:color w:val="000000"/>
                <w:sz w:val="28"/>
                <w:szCs w:val="28"/>
              </w:rPr>
              <w:t>Бани</w:t>
            </w:r>
          </w:p>
        </w:tc>
        <w:tc>
          <w:tcPr>
            <w:tcW w:w="2552" w:type="dxa"/>
          </w:tcPr>
          <w:p w:rsidR="00080E3C" w:rsidRPr="00B65EE7" w:rsidRDefault="00080E3C" w:rsidP="00241587">
            <w:pPr>
              <w:jc w:val="center"/>
              <w:rPr>
                <w:color w:val="000000"/>
                <w:sz w:val="28"/>
                <w:szCs w:val="28"/>
              </w:rPr>
            </w:pPr>
            <w:r w:rsidRPr="00B65EE7">
              <w:rPr>
                <w:color w:val="000000"/>
                <w:sz w:val="28"/>
                <w:szCs w:val="28"/>
              </w:rPr>
              <w:t>место на 1000 чел.</w:t>
            </w:r>
          </w:p>
        </w:tc>
        <w:tc>
          <w:tcPr>
            <w:tcW w:w="1560" w:type="dxa"/>
            <w:vAlign w:val="center"/>
          </w:tcPr>
          <w:p w:rsidR="00080E3C" w:rsidRPr="00B65EE7" w:rsidRDefault="00B65EE7" w:rsidP="00241587">
            <w:pPr>
              <w:jc w:val="center"/>
              <w:rPr>
                <w:color w:val="000000"/>
                <w:sz w:val="28"/>
                <w:szCs w:val="28"/>
              </w:rPr>
            </w:pPr>
            <w:r w:rsidRPr="00B65EE7">
              <w:rPr>
                <w:color w:val="000000"/>
                <w:sz w:val="28"/>
                <w:szCs w:val="28"/>
              </w:rPr>
              <w:t>8</w:t>
            </w:r>
          </w:p>
        </w:tc>
        <w:tc>
          <w:tcPr>
            <w:tcW w:w="1417" w:type="dxa"/>
            <w:vAlign w:val="center"/>
          </w:tcPr>
          <w:p w:rsidR="00080E3C" w:rsidRPr="00B65EE7" w:rsidRDefault="00080E3C" w:rsidP="00241587">
            <w:pPr>
              <w:jc w:val="center"/>
              <w:rPr>
                <w:b/>
                <w:bCs/>
                <w:color w:val="000000"/>
                <w:sz w:val="28"/>
                <w:szCs w:val="28"/>
              </w:rPr>
            </w:pPr>
            <w:r w:rsidRPr="00B65EE7">
              <w:rPr>
                <w:b/>
                <w:bCs/>
                <w:color w:val="000000"/>
                <w:sz w:val="28"/>
                <w:szCs w:val="28"/>
              </w:rPr>
              <w:t>-</w:t>
            </w:r>
          </w:p>
        </w:tc>
      </w:tr>
    </w:tbl>
    <w:p w:rsidR="00080E3C" w:rsidRDefault="00080E3C" w:rsidP="001F46D3">
      <w:pPr>
        <w:jc w:val="center"/>
        <w:rPr>
          <w:b/>
          <w:sz w:val="28"/>
          <w:szCs w:val="28"/>
        </w:rPr>
      </w:pPr>
    </w:p>
    <w:p w:rsidR="001F46D3" w:rsidRPr="00632851" w:rsidRDefault="001F46D3" w:rsidP="001F46D3">
      <w:pPr>
        <w:pStyle w:val="00"/>
        <w:jc w:val="center"/>
        <w:rPr>
          <w:b/>
          <w:sz w:val="28"/>
          <w:szCs w:val="28"/>
          <w:u w:val="single"/>
        </w:rPr>
      </w:pPr>
      <w:r w:rsidRPr="00632851">
        <w:rPr>
          <w:b/>
          <w:sz w:val="28"/>
          <w:szCs w:val="28"/>
          <w:u w:val="single"/>
        </w:rPr>
        <w:t xml:space="preserve">2.7.1.5. </w:t>
      </w:r>
      <w:proofErr w:type="spellStart"/>
      <w:r w:rsidRPr="00632851">
        <w:rPr>
          <w:b/>
          <w:sz w:val="28"/>
          <w:szCs w:val="28"/>
          <w:u w:val="single"/>
        </w:rPr>
        <w:t>Объекты</w:t>
      </w:r>
      <w:proofErr w:type="spellEnd"/>
      <w:r w:rsidRPr="00632851">
        <w:rPr>
          <w:b/>
          <w:sz w:val="28"/>
          <w:szCs w:val="28"/>
          <w:u w:val="single"/>
        </w:rPr>
        <w:t xml:space="preserve"> </w:t>
      </w:r>
      <w:proofErr w:type="spellStart"/>
      <w:r w:rsidRPr="00632851">
        <w:rPr>
          <w:b/>
          <w:sz w:val="28"/>
          <w:szCs w:val="28"/>
          <w:u w:val="single"/>
        </w:rPr>
        <w:t>административно-хозяйственного</w:t>
      </w:r>
      <w:proofErr w:type="spellEnd"/>
      <w:r w:rsidRPr="00632851">
        <w:rPr>
          <w:b/>
          <w:sz w:val="28"/>
          <w:szCs w:val="28"/>
          <w:u w:val="single"/>
        </w:rPr>
        <w:t xml:space="preserve"> </w:t>
      </w:r>
      <w:proofErr w:type="spellStart"/>
      <w:r w:rsidRPr="00632851">
        <w:rPr>
          <w:b/>
          <w:sz w:val="28"/>
          <w:szCs w:val="28"/>
          <w:u w:val="single"/>
        </w:rPr>
        <w:t>назначения</w:t>
      </w:r>
      <w:proofErr w:type="spellEnd"/>
    </w:p>
    <w:p w:rsidR="001F46D3" w:rsidRPr="0099169B" w:rsidRDefault="001F46D3" w:rsidP="001F46D3">
      <w:pPr>
        <w:pStyle w:val="100"/>
        <w:ind w:firstLine="709"/>
        <w:rPr>
          <w:color w:val="auto"/>
          <w:sz w:val="28"/>
          <w:szCs w:val="28"/>
        </w:rPr>
      </w:pPr>
      <w:r w:rsidRPr="0099169B">
        <w:rPr>
          <w:color w:val="auto"/>
          <w:sz w:val="28"/>
          <w:szCs w:val="28"/>
        </w:rPr>
        <w:t>Представлены отделениями связи и сбербанка.</w:t>
      </w:r>
    </w:p>
    <w:p w:rsidR="002151CD" w:rsidRDefault="002151CD" w:rsidP="002151CD">
      <w:pPr>
        <w:pStyle w:val="00"/>
        <w:ind w:firstLine="709"/>
        <w:jc w:val="center"/>
        <w:rPr>
          <w:b/>
          <w:sz w:val="28"/>
          <w:szCs w:val="28"/>
          <w:lang w:val="ru-RU"/>
        </w:rPr>
      </w:pPr>
    </w:p>
    <w:p w:rsidR="002151CD" w:rsidRPr="002151CD" w:rsidRDefault="002151CD" w:rsidP="002151CD">
      <w:pPr>
        <w:pStyle w:val="00"/>
        <w:ind w:firstLine="709"/>
        <w:jc w:val="center"/>
        <w:rPr>
          <w:b/>
          <w:sz w:val="28"/>
          <w:szCs w:val="28"/>
          <w:lang w:val="ru-RU"/>
        </w:rPr>
      </w:pPr>
      <w:r w:rsidRPr="002151CD">
        <w:rPr>
          <w:b/>
          <w:sz w:val="28"/>
          <w:szCs w:val="28"/>
          <w:lang w:val="ru-RU"/>
        </w:rPr>
        <w:t>Основные показатели связи общего пользования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843"/>
      </w:tblGrid>
      <w:tr w:rsidR="002151CD" w:rsidRPr="002151CD" w:rsidTr="002151CD">
        <w:trPr>
          <w:cantSplit/>
        </w:trPr>
        <w:tc>
          <w:tcPr>
            <w:tcW w:w="8046" w:type="dxa"/>
          </w:tcPr>
          <w:p w:rsidR="002151CD" w:rsidRPr="002151CD" w:rsidRDefault="002151CD" w:rsidP="002151CD">
            <w:pPr>
              <w:pStyle w:val="00"/>
              <w:ind w:firstLine="709"/>
              <w:jc w:val="center"/>
              <w:rPr>
                <w:b/>
                <w:sz w:val="28"/>
                <w:szCs w:val="28"/>
                <w:lang w:val="ru-RU"/>
              </w:rPr>
            </w:pPr>
            <w:r w:rsidRPr="002151CD">
              <w:rPr>
                <w:b/>
                <w:sz w:val="28"/>
                <w:szCs w:val="28"/>
                <w:lang w:val="ru-RU"/>
              </w:rPr>
              <w:t>Показатели</w:t>
            </w:r>
          </w:p>
        </w:tc>
        <w:tc>
          <w:tcPr>
            <w:tcW w:w="1843" w:type="dxa"/>
          </w:tcPr>
          <w:p w:rsidR="002151CD" w:rsidRPr="002151CD" w:rsidRDefault="002151CD" w:rsidP="002151CD">
            <w:pPr>
              <w:pStyle w:val="00"/>
              <w:ind w:hanging="3"/>
              <w:jc w:val="center"/>
              <w:rPr>
                <w:b/>
                <w:sz w:val="28"/>
                <w:szCs w:val="28"/>
              </w:rPr>
            </w:pPr>
            <w:r w:rsidRPr="002151CD">
              <w:rPr>
                <w:b/>
                <w:sz w:val="28"/>
                <w:szCs w:val="28"/>
              </w:rPr>
              <w:t>2011</w:t>
            </w:r>
          </w:p>
        </w:tc>
      </w:tr>
      <w:tr w:rsidR="002151CD" w:rsidRPr="002151CD" w:rsidTr="002151CD">
        <w:trPr>
          <w:cantSplit/>
        </w:trPr>
        <w:tc>
          <w:tcPr>
            <w:tcW w:w="8046" w:type="dxa"/>
          </w:tcPr>
          <w:p w:rsidR="002151CD" w:rsidRPr="005B44A6" w:rsidRDefault="002151CD" w:rsidP="002151CD">
            <w:pPr>
              <w:pStyle w:val="00"/>
              <w:ind w:firstLine="709"/>
              <w:rPr>
                <w:sz w:val="28"/>
                <w:szCs w:val="28"/>
                <w:lang w:val="ru-RU"/>
              </w:rPr>
            </w:pPr>
            <w:r w:rsidRPr="005B44A6">
              <w:rPr>
                <w:sz w:val="28"/>
                <w:szCs w:val="28"/>
                <w:lang w:val="ru-RU"/>
              </w:rPr>
              <w:t>Монтированная емкость телефонных станций, номеров</w:t>
            </w:r>
          </w:p>
        </w:tc>
        <w:tc>
          <w:tcPr>
            <w:tcW w:w="1843" w:type="dxa"/>
          </w:tcPr>
          <w:p w:rsidR="002151CD" w:rsidRPr="002151CD" w:rsidRDefault="002151CD" w:rsidP="002151CD">
            <w:pPr>
              <w:pStyle w:val="00"/>
              <w:ind w:firstLine="709"/>
              <w:rPr>
                <w:sz w:val="28"/>
                <w:szCs w:val="28"/>
              </w:rPr>
            </w:pPr>
            <w:r w:rsidRPr="002151CD">
              <w:rPr>
                <w:sz w:val="28"/>
                <w:szCs w:val="28"/>
              </w:rPr>
              <w:t>100</w:t>
            </w:r>
          </w:p>
        </w:tc>
      </w:tr>
      <w:tr w:rsidR="002151CD" w:rsidRPr="002151CD" w:rsidTr="002151CD">
        <w:trPr>
          <w:cantSplit/>
        </w:trPr>
        <w:tc>
          <w:tcPr>
            <w:tcW w:w="8046" w:type="dxa"/>
          </w:tcPr>
          <w:p w:rsidR="002151CD" w:rsidRPr="005B44A6" w:rsidRDefault="002151CD" w:rsidP="002151CD">
            <w:pPr>
              <w:pStyle w:val="00"/>
              <w:ind w:firstLine="709"/>
              <w:rPr>
                <w:sz w:val="28"/>
                <w:szCs w:val="28"/>
                <w:lang w:val="ru-RU"/>
              </w:rPr>
            </w:pPr>
            <w:r w:rsidRPr="005B44A6">
              <w:rPr>
                <w:sz w:val="28"/>
                <w:szCs w:val="28"/>
                <w:lang w:val="ru-RU"/>
              </w:rPr>
              <w:t>Обеспеченность населения квартирными телефонными аппаратами сети общего пользования на 100 семей, штук</w:t>
            </w:r>
          </w:p>
        </w:tc>
        <w:tc>
          <w:tcPr>
            <w:tcW w:w="1843" w:type="dxa"/>
          </w:tcPr>
          <w:p w:rsidR="002151CD" w:rsidRPr="002151CD" w:rsidRDefault="002151CD" w:rsidP="002151CD">
            <w:pPr>
              <w:pStyle w:val="00"/>
              <w:ind w:firstLine="709"/>
              <w:rPr>
                <w:sz w:val="28"/>
                <w:szCs w:val="28"/>
              </w:rPr>
            </w:pPr>
            <w:r w:rsidRPr="002151CD">
              <w:rPr>
                <w:sz w:val="28"/>
                <w:szCs w:val="28"/>
              </w:rPr>
              <w:t>8</w:t>
            </w:r>
          </w:p>
        </w:tc>
      </w:tr>
    </w:tbl>
    <w:p w:rsidR="002151CD" w:rsidRPr="005B44A6" w:rsidRDefault="002151CD" w:rsidP="002151CD">
      <w:pPr>
        <w:pStyle w:val="00"/>
        <w:ind w:firstLine="709"/>
        <w:rPr>
          <w:sz w:val="28"/>
          <w:szCs w:val="28"/>
          <w:lang w:val="ru-RU"/>
        </w:rPr>
      </w:pPr>
      <w:r w:rsidRPr="002151CD">
        <w:rPr>
          <w:sz w:val="28"/>
          <w:szCs w:val="28"/>
          <w:lang w:val="ru-RU"/>
        </w:rPr>
        <w:lastRenderedPageBreak/>
        <w:t xml:space="preserve">На территории поселения устойчиво принимаются телевизионные каналы - ОРТ. </w:t>
      </w:r>
      <w:r w:rsidRPr="005B44A6">
        <w:rPr>
          <w:sz w:val="28"/>
          <w:szCs w:val="28"/>
          <w:lang w:val="ru-RU"/>
        </w:rPr>
        <w:t>Устойчивая сотовая связь «МегаФон», «Билайн», МТС.</w:t>
      </w:r>
    </w:p>
    <w:p w:rsidR="002151CD" w:rsidRPr="002151CD" w:rsidRDefault="002151CD" w:rsidP="002151CD">
      <w:pPr>
        <w:pStyle w:val="00"/>
        <w:ind w:firstLine="709"/>
        <w:rPr>
          <w:lang w:val="ru-RU"/>
        </w:rPr>
      </w:pPr>
      <w:r w:rsidRPr="002151CD">
        <w:rPr>
          <w:sz w:val="28"/>
          <w:szCs w:val="28"/>
          <w:lang w:val="ru-RU"/>
        </w:rPr>
        <w:t xml:space="preserve">Услуги почтовой связи оказывает </w:t>
      </w:r>
      <w:proofErr w:type="spellStart"/>
      <w:r w:rsidRPr="002151CD">
        <w:rPr>
          <w:sz w:val="28"/>
          <w:szCs w:val="28"/>
          <w:lang w:val="ru-RU"/>
        </w:rPr>
        <w:t>Черепановское</w:t>
      </w:r>
      <w:proofErr w:type="spellEnd"/>
      <w:r w:rsidRPr="002151CD">
        <w:rPr>
          <w:sz w:val="28"/>
          <w:szCs w:val="28"/>
          <w:lang w:val="ru-RU"/>
        </w:rPr>
        <w:t xml:space="preserve"> отделение почтовой связи ОСП УФПС по НСО филиала ФГУП Почта России. </w:t>
      </w:r>
    </w:p>
    <w:p w:rsidR="001F46D3" w:rsidRPr="0099169B" w:rsidRDefault="001F46D3" w:rsidP="001F46D3">
      <w:pPr>
        <w:jc w:val="center"/>
        <w:rPr>
          <w:sz w:val="28"/>
          <w:szCs w:val="28"/>
          <w:u w:val="single"/>
        </w:rPr>
      </w:pPr>
    </w:p>
    <w:p w:rsidR="001F46D3" w:rsidRPr="00B65EE7" w:rsidRDefault="001F46D3" w:rsidP="001F46D3">
      <w:pPr>
        <w:jc w:val="center"/>
        <w:rPr>
          <w:b/>
          <w:sz w:val="28"/>
          <w:szCs w:val="28"/>
        </w:rPr>
      </w:pPr>
      <w:r w:rsidRPr="0099169B">
        <w:rPr>
          <w:b/>
          <w:sz w:val="28"/>
          <w:szCs w:val="28"/>
        </w:rPr>
        <w:t xml:space="preserve">Расчет потребности в объектах административно-хозяйственного назначения  </w:t>
      </w:r>
      <w:proofErr w:type="spellStart"/>
      <w:r w:rsidR="00B65EE7" w:rsidRPr="00B65EE7">
        <w:rPr>
          <w:b/>
          <w:sz w:val="28"/>
          <w:szCs w:val="28"/>
        </w:rPr>
        <w:t>Шарчинского</w:t>
      </w:r>
      <w:proofErr w:type="spellEnd"/>
      <w:r w:rsidRPr="00B65EE7">
        <w:rPr>
          <w:b/>
          <w:sz w:val="28"/>
          <w:szCs w:val="28"/>
        </w:rPr>
        <w:t xml:space="preserve"> сельсовета Сузунского района </w:t>
      </w:r>
      <w:r w:rsidR="00B65EE7" w:rsidRPr="00B65EE7">
        <w:rPr>
          <w:b/>
          <w:sz w:val="28"/>
          <w:szCs w:val="28"/>
        </w:rPr>
        <w:t>(1087</w:t>
      </w:r>
      <w:r w:rsidRPr="00B65EE7">
        <w:rPr>
          <w:b/>
          <w:sz w:val="28"/>
          <w:szCs w:val="28"/>
        </w:rPr>
        <w:t xml:space="preserve">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C30A45" w:rsidRPr="00B65EE7" w:rsidTr="00691AF6">
        <w:trPr>
          <w:trHeight w:val="354"/>
        </w:trPr>
        <w:tc>
          <w:tcPr>
            <w:tcW w:w="736" w:type="dxa"/>
            <w:shd w:val="clear" w:color="auto" w:fill="auto"/>
            <w:vAlign w:val="center"/>
          </w:tcPr>
          <w:p w:rsidR="00C30A45" w:rsidRPr="00B65EE7" w:rsidRDefault="00C30A45" w:rsidP="00691AF6">
            <w:pPr>
              <w:jc w:val="center"/>
              <w:rPr>
                <w:b/>
                <w:sz w:val="28"/>
                <w:szCs w:val="28"/>
              </w:rPr>
            </w:pPr>
            <w:r w:rsidRPr="00B65EE7">
              <w:rPr>
                <w:b/>
                <w:sz w:val="28"/>
                <w:szCs w:val="28"/>
              </w:rPr>
              <w:t>№ п/п</w:t>
            </w:r>
          </w:p>
        </w:tc>
        <w:tc>
          <w:tcPr>
            <w:tcW w:w="3403" w:type="dxa"/>
            <w:shd w:val="clear" w:color="auto" w:fill="auto"/>
            <w:vAlign w:val="center"/>
          </w:tcPr>
          <w:p w:rsidR="00C30A45" w:rsidRPr="00B65EE7" w:rsidRDefault="00C30A45" w:rsidP="00691AF6">
            <w:pPr>
              <w:jc w:val="center"/>
              <w:rPr>
                <w:b/>
                <w:sz w:val="28"/>
                <w:szCs w:val="28"/>
              </w:rPr>
            </w:pPr>
            <w:r w:rsidRPr="00B65EE7">
              <w:rPr>
                <w:b/>
                <w:sz w:val="28"/>
                <w:szCs w:val="28"/>
              </w:rPr>
              <w:t>Наименование учреждений</w:t>
            </w:r>
          </w:p>
        </w:tc>
        <w:tc>
          <w:tcPr>
            <w:tcW w:w="2552" w:type="dxa"/>
          </w:tcPr>
          <w:p w:rsidR="00C30A45" w:rsidRPr="00B65EE7" w:rsidRDefault="00C30A45" w:rsidP="00691AF6">
            <w:pPr>
              <w:ind w:left="-112" w:right="-120"/>
              <w:jc w:val="center"/>
              <w:rPr>
                <w:b/>
                <w:sz w:val="28"/>
                <w:szCs w:val="28"/>
              </w:rPr>
            </w:pPr>
            <w:r w:rsidRPr="00B65EE7">
              <w:rPr>
                <w:b/>
                <w:sz w:val="28"/>
                <w:szCs w:val="28"/>
              </w:rPr>
              <w:t>Норматив</w:t>
            </w:r>
          </w:p>
        </w:tc>
        <w:tc>
          <w:tcPr>
            <w:tcW w:w="1560" w:type="dxa"/>
            <w:shd w:val="clear" w:color="auto" w:fill="auto"/>
            <w:vAlign w:val="center"/>
          </w:tcPr>
          <w:p w:rsidR="00C30A45" w:rsidRPr="00B65EE7" w:rsidRDefault="00C30A45" w:rsidP="00691AF6">
            <w:pPr>
              <w:ind w:left="-112" w:right="-120"/>
              <w:jc w:val="center"/>
              <w:rPr>
                <w:b/>
                <w:sz w:val="28"/>
                <w:szCs w:val="28"/>
              </w:rPr>
            </w:pPr>
            <w:r w:rsidRPr="00B65EE7">
              <w:rPr>
                <w:b/>
                <w:sz w:val="28"/>
                <w:szCs w:val="28"/>
              </w:rPr>
              <w:t xml:space="preserve">Кол-во     (по норме) </w:t>
            </w:r>
          </w:p>
        </w:tc>
        <w:tc>
          <w:tcPr>
            <w:tcW w:w="1417" w:type="dxa"/>
          </w:tcPr>
          <w:p w:rsidR="00C30A45" w:rsidRPr="00B65EE7" w:rsidRDefault="00C30A45" w:rsidP="00691AF6">
            <w:pPr>
              <w:ind w:left="-112" w:right="-120"/>
              <w:jc w:val="center"/>
              <w:rPr>
                <w:b/>
                <w:sz w:val="28"/>
                <w:szCs w:val="28"/>
              </w:rPr>
            </w:pPr>
            <w:r w:rsidRPr="00B65EE7">
              <w:rPr>
                <w:b/>
                <w:sz w:val="28"/>
                <w:szCs w:val="28"/>
              </w:rPr>
              <w:t>Кол-во  (</w:t>
            </w:r>
            <w:proofErr w:type="spellStart"/>
            <w:r w:rsidRPr="00B65EE7">
              <w:rPr>
                <w:b/>
                <w:sz w:val="28"/>
                <w:szCs w:val="28"/>
              </w:rPr>
              <w:t>сущ</w:t>
            </w:r>
            <w:proofErr w:type="spellEnd"/>
            <w:r w:rsidRPr="00B65EE7">
              <w:rPr>
                <w:b/>
                <w:sz w:val="28"/>
                <w:szCs w:val="28"/>
              </w:rPr>
              <w:t>), шт.</w:t>
            </w:r>
          </w:p>
        </w:tc>
      </w:tr>
      <w:tr w:rsidR="00C30A45" w:rsidRPr="00B65EE7" w:rsidTr="00691AF6">
        <w:tc>
          <w:tcPr>
            <w:tcW w:w="736" w:type="dxa"/>
            <w:shd w:val="clear" w:color="auto" w:fill="auto"/>
            <w:vAlign w:val="center"/>
          </w:tcPr>
          <w:p w:rsidR="00C30A45" w:rsidRPr="00B65EE7" w:rsidRDefault="00C30A45" w:rsidP="00691AF6">
            <w:pPr>
              <w:jc w:val="center"/>
              <w:rPr>
                <w:sz w:val="28"/>
                <w:szCs w:val="28"/>
              </w:rPr>
            </w:pPr>
            <w:r w:rsidRPr="00B65EE7">
              <w:rPr>
                <w:sz w:val="28"/>
                <w:szCs w:val="28"/>
              </w:rPr>
              <w:t>1</w:t>
            </w:r>
          </w:p>
        </w:tc>
        <w:tc>
          <w:tcPr>
            <w:tcW w:w="3403" w:type="dxa"/>
            <w:shd w:val="clear" w:color="auto" w:fill="auto"/>
            <w:vAlign w:val="center"/>
          </w:tcPr>
          <w:p w:rsidR="00C30A45" w:rsidRPr="00B65EE7" w:rsidRDefault="00C30A45" w:rsidP="00691AF6">
            <w:pPr>
              <w:jc w:val="center"/>
              <w:rPr>
                <w:sz w:val="28"/>
                <w:szCs w:val="28"/>
              </w:rPr>
            </w:pPr>
            <w:r w:rsidRPr="00B65EE7">
              <w:rPr>
                <w:sz w:val="28"/>
                <w:szCs w:val="28"/>
              </w:rPr>
              <w:t>2</w:t>
            </w:r>
          </w:p>
        </w:tc>
        <w:tc>
          <w:tcPr>
            <w:tcW w:w="2552" w:type="dxa"/>
          </w:tcPr>
          <w:p w:rsidR="00C30A45" w:rsidRPr="00B65EE7" w:rsidRDefault="00C30A45" w:rsidP="00691AF6">
            <w:pPr>
              <w:jc w:val="center"/>
              <w:rPr>
                <w:sz w:val="28"/>
                <w:szCs w:val="28"/>
              </w:rPr>
            </w:pPr>
            <w:r w:rsidRPr="00B65EE7">
              <w:rPr>
                <w:sz w:val="28"/>
                <w:szCs w:val="28"/>
              </w:rPr>
              <w:t>3</w:t>
            </w:r>
          </w:p>
        </w:tc>
        <w:tc>
          <w:tcPr>
            <w:tcW w:w="1560" w:type="dxa"/>
            <w:shd w:val="clear" w:color="auto" w:fill="auto"/>
            <w:vAlign w:val="center"/>
          </w:tcPr>
          <w:p w:rsidR="00C30A45" w:rsidRPr="00B65EE7" w:rsidRDefault="00C30A45" w:rsidP="00691AF6">
            <w:pPr>
              <w:jc w:val="center"/>
              <w:rPr>
                <w:sz w:val="28"/>
                <w:szCs w:val="28"/>
              </w:rPr>
            </w:pPr>
            <w:r w:rsidRPr="00B65EE7">
              <w:rPr>
                <w:sz w:val="28"/>
                <w:szCs w:val="28"/>
              </w:rPr>
              <w:t>4</w:t>
            </w:r>
          </w:p>
        </w:tc>
        <w:tc>
          <w:tcPr>
            <w:tcW w:w="1417" w:type="dxa"/>
          </w:tcPr>
          <w:p w:rsidR="00C30A45" w:rsidRPr="00B65EE7" w:rsidRDefault="00C30A45" w:rsidP="00691AF6">
            <w:pPr>
              <w:jc w:val="center"/>
              <w:rPr>
                <w:sz w:val="28"/>
                <w:szCs w:val="28"/>
              </w:rPr>
            </w:pPr>
            <w:r w:rsidRPr="00B65EE7">
              <w:rPr>
                <w:sz w:val="28"/>
                <w:szCs w:val="28"/>
              </w:rPr>
              <w:t>5</w:t>
            </w:r>
          </w:p>
        </w:tc>
      </w:tr>
      <w:tr w:rsidR="00C30A45" w:rsidRPr="00B65EE7" w:rsidTr="00691AF6">
        <w:trPr>
          <w:trHeight w:val="550"/>
        </w:trPr>
        <w:tc>
          <w:tcPr>
            <w:tcW w:w="736" w:type="dxa"/>
            <w:shd w:val="clear" w:color="auto" w:fill="auto"/>
            <w:vAlign w:val="center"/>
          </w:tcPr>
          <w:p w:rsidR="00C30A45" w:rsidRPr="00B65EE7" w:rsidRDefault="00C30A45" w:rsidP="00691AF6">
            <w:pPr>
              <w:jc w:val="center"/>
              <w:rPr>
                <w:sz w:val="28"/>
                <w:szCs w:val="28"/>
              </w:rPr>
            </w:pPr>
            <w:r w:rsidRPr="00B65EE7">
              <w:rPr>
                <w:sz w:val="28"/>
                <w:szCs w:val="28"/>
              </w:rPr>
              <w:t>1</w:t>
            </w:r>
          </w:p>
        </w:tc>
        <w:tc>
          <w:tcPr>
            <w:tcW w:w="3403" w:type="dxa"/>
            <w:shd w:val="clear" w:color="auto" w:fill="auto"/>
          </w:tcPr>
          <w:p w:rsidR="00C30A45" w:rsidRPr="00B65EE7" w:rsidRDefault="00C30A45" w:rsidP="00C30A45">
            <w:pPr>
              <w:rPr>
                <w:bCs/>
                <w:color w:val="000000"/>
                <w:sz w:val="28"/>
                <w:szCs w:val="28"/>
              </w:rPr>
            </w:pPr>
            <w:r w:rsidRPr="00B65EE7">
              <w:rPr>
                <w:sz w:val="28"/>
                <w:szCs w:val="28"/>
              </w:rPr>
              <w:t>Отделение сбербанка</w:t>
            </w:r>
            <w:r w:rsidRPr="00B65EE7">
              <w:rPr>
                <w:bCs/>
                <w:color w:val="000000"/>
                <w:sz w:val="28"/>
                <w:szCs w:val="28"/>
              </w:rPr>
              <w:t xml:space="preserve"> </w:t>
            </w:r>
          </w:p>
        </w:tc>
        <w:tc>
          <w:tcPr>
            <w:tcW w:w="2552" w:type="dxa"/>
          </w:tcPr>
          <w:p w:rsidR="00C30A45" w:rsidRPr="00B65EE7" w:rsidRDefault="00C30A45" w:rsidP="00691AF6">
            <w:pPr>
              <w:jc w:val="center"/>
              <w:rPr>
                <w:color w:val="000000"/>
                <w:sz w:val="28"/>
                <w:szCs w:val="28"/>
              </w:rPr>
            </w:pPr>
            <w:r w:rsidRPr="00B65EE7">
              <w:rPr>
                <w:color w:val="000000"/>
                <w:sz w:val="28"/>
                <w:szCs w:val="28"/>
              </w:rPr>
              <w:t xml:space="preserve">шт. на 10-30 </w:t>
            </w:r>
            <w:proofErr w:type="spellStart"/>
            <w:r w:rsidRPr="00B65EE7">
              <w:rPr>
                <w:color w:val="000000"/>
                <w:sz w:val="28"/>
                <w:szCs w:val="28"/>
              </w:rPr>
              <w:t>тыс.чел</w:t>
            </w:r>
            <w:proofErr w:type="spellEnd"/>
            <w:r w:rsidRPr="00B65EE7">
              <w:rPr>
                <w:color w:val="000000"/>
                <w:sz w:val="28"/>
                <w:szCs w:val="28"/>
              </w:rPr>
              <w:t>.</w:t>
            </w:r>
          </w:p>
        </w:tc>
        <w:tc>
          <w:tcPr>
            <w:tcW w:w="1560" w:type="dxa"/>
            <w:vAlign w:val="center"/>
          </w:tcPr>
          <w:p w:rsidR="00C30A45" w:rsidRPr="00B65EE7" w:rsidRDefault="00C30A45" w:rsidP="00691AF6">
            <w:pPr>
              <w:jc w:val="center"/>
              <w:rPr>
                <w:color w:val="000000"/>
                <w:sz w:val="28"/>
                <w:szCs w:val="28"/>
              </w:rPr>
            </w:pPr>
            <w:r w:rsidRPr="00B65EE7">
              <w:rPr>
                <w:color w:val="000000"/>
                <w:sz w:val="28"/>
                <w:szCs w:val="28"/>
              </w:rPr>
              <w:t>1</w:t>
            </w:r>
          </w:p>
        </w:tc>
        <w:tc>
          <w:tcPr>
            <w:tcW w:w="1417" w:type="dxa"/>
            <w:vAlign w:val="center"/>
          </w:tcPr>
          <w:p w:rsidR="00C30A45" w:rsidRPr="00B65EE7" w:rsidRDefault="00C30A45" w:rsidP="00691AF6">
            <w:pPr>
              <w:jc w:val="center"/>
              <w:rPr>
                <w:b/>
                <w:bCs/>
                <w:color w:val="000000"/>
                <w:sz w:val="28"/>
                <w:szCs w:val="28"/>
              </w:rPr>
            </w:pPr>
            <w:r w:rsidRPr="00B65EE7">
              <w:rPr>
                <w:b/>
                <w:bCs/>
                <w:color w:val="000000"/>
                <w:sz w:val="28"/>
                <w:szCs w:val="28"/>
              </w:rPr>
              <w:t>-</w:t>
            </w:r>
          </w:p>
        </w:tc>
      </w:tr>
      <w:tr w:rsidR="00356065" w:rsidRPr="009A508A" w:rsidTr="00691AF6">
        <w:trPr>
          <w:trHeight w:val="550"/>
        </w:trPr>
        <w:tc>
          <w:tcPr>
            <w:tcW w:w="736" w:type="dxa"/>
            <w:shd w:val="clear" w:color="auto" w:fill="auto"/>
            <w:vAlign w:val="center"/>
          </w:tcPr>
          <w:p w:rsidR="00356065" w:rsidRPr="00B65EE7" w:rsidRDefault="00356065" w:rsidP="00691AF6">
            <w:pPr>
              <w:jc w:val="center"/>
              <w:rPr>
                <w:sz w:val="28"/>
                <w:szCs w:val="28"/>
              </w:rPr>
            </w:pPr>
            <w:r w:rsidRPr="00B65EE7">
              <w:rPr>
                <w:sz w:val="28"/>
                <w:szCs w:val="28"/>
              </w:rPr>
              <w:t>2</w:t>
            </w:r>
          </w:p>
        </w:tc>
        <w:tc>
          <w:tcPr>
            <w:tcW w:w="3403" w:type="dxa"/>
            <w:shd w:val="clear" w:color="auto" w:fill="auto"/>
          </w:tcPr>
          <w:p w:rsidR="00356065" w:rsidRPr="00B65EE7" w:rsidRDefault="00356065" w:rsidP="00691AF6">
            <w:pPr>
              <w:rPr>
                <w:bCs/>
                <w:color w:val="000000"/>
                <w:sz w:val="28"/>
                <w:szCs w:val="28"/>
              </w:rPr>
            </w:pPr>
            <w:r w:rsidRPr="00B65EE7">
              <w:rPr>
                <w:sz w:val="28"/>
                <w:szCs w:val="28"/>
              </w:rPr>
              <w:t>Отделение связи</w:t>
            </w:r>
          </w:p>
        </w:tc>
        <w:tc>
          <w:tcPr>
            <w:tcW w:w="4112" w:type="dxa"/>
            <w:gridSpan w:val="2"/>
          </w:tcPr>
          <w:p w:rsidR="00356065" w:rsidRPr="00B65EE7" w:rsidRDefault="00356065" w:rsidP="00691AF6">
            <w:pPr>
              <w:jc w:val="center"/>
              <w:rPr>
                <w:color w:val="000000"/>
                <w:sz w:val="28"/>
                <w:szCs w:val="28"/>
              </w:rPr>
            </w:pPr>
            <w:r w:rsidRPr="00B65EE7">
              <w:rPr>
                <w:color w:val="000000"/>
                <w:sz w:val="28"/>
                <w:szCs w:val="28"/>
              </w:rPr>
              <w:t>По заданию на проектирование</w:t>
            </w:r>
          </w:p>
        </w:tc>
        <w:tc>
          <w:tcPr>
            <w:tcW w:w="1417" w:type="dxa"/>
            <w:vAlign w:val="center"/>
          </w:tcPr>
          <w:p w:rsidR="00356065" w:rsidRPr="008D0275" w:rsidRDefault="002151CD" w:rsidP="00691AF6">
            <w:pPr>
              <w:jc w:val="center"/>
              <w:rPr>
                <w:bCs/>
                <w:color w:val="000000"/>
                <w:sz w:val="28"/>
                <w:szCs w:val="28"/>
              </w:rPr>
            </w:pPr>
            <w:r w:rsidRPr="008D0275">
              <w:rPr>
                <w:bCs/>
                <w:color w:val="000000"/>
                <w:sz w:val="28"/>
                <w:szCs w:val="28"/>
              </w:rPr>
              <w:t>1</w:t>
            </w:r>
          </w:p>
        </w:tc>
      </w:tr>
    </w:tbl>
    <w:p w:rsidR="00C30A45" w:rsidRDefault="00C30A45" w:rsidP="001F46D3">
      <w:pPr>
        <w:jc w:val="center"/>
        <w:rPr>
          <w:b/>
          <w:sz w:val="28"/>
          <w:szCs w:val="28"/>
        </w:rPr>
      </w:pPr>
    </w:p>
    <w:p w:rsidR="001F46D3" w:rsidRPr="0099169B" w:rsidRDefault="001F46D3" w:rsidP="001F46D3">
      <w:pPr>
        <w:jc w:val="center"/>
        <w:rPr>
          <w:rFonts w:cs="Arial"/>
          <w:b/>
          <w:bCs/>
          <w:sz w:val="28"/>
          <w:szCs w:val="28"/>
          <w:u w:val="single"/>
        </w:rPr>
      </w:pPr>
      <w:bookmarkStart w:id="114" w:name="_Toc310093242"/>
      <w:bookmarkStart w:id="115" w:name="_Toc310093412"/>
      <w:bookmarkStart w:id="116" w:name="_Toc310093587"/>
      <w:r w:rsidRPr="0099169B">
        <w:rPr>
          <w:rFonts w:cs="Arial"/>
          <w:b/>
          <w:bCs/>
          <w:sz w:val="28"/>
          <w:szCs w:val="28"/>
          <w:u w:val="single"/>
        </w:rPr>
        <w:t>2.7.1.6. Объекты культуры, физической культуры и спорта</w:t>
      </w:r>
      <w:bookmarkEnd w:id="114"/>
      <w:bookmarkEnd w:id="115"/>
      <w:bookmarkEnd w:id="116"/>
    </w:p>
    <w:p w:rsidR="008D0275" w:rsidRPr="00EA790C" w:rsidRDefault="008D0275" w:rsidP="00EA790C">
      <w:pPr>
        <w:pStyle w:val="00"/>
        <w:ind w:firstLine="709"/>
        <w:rPr>
          <w:sz w:val="28"/>
          <w:szCs w:val="28"/>
          <w:lang w:val="ru-RU"/>
        </w:rPr>
      </w:pPr>
      <w:r w:rsidRPr="00EA790C">
        <w:rPr>
          <w:sz w:val="28"/>
          <w:szCs w:val="28"/>
          <w:lang w:val="ru-RU"/>
        </w:rPr>
        <w:t xml:space="preserve">На территории </w:t>
      </w:r>
      <w:proofErr w:type="spellStart"/>
      <w:r w:rsidRPr="00EA790C">
        <w:rPr>
          <w:sz w:val="28"/>
          <w:szCs w:val="28"/>
          <w:lang w:val="ru-RU"/>
        </w:rPr>
        <w:t>Шарчинского</w:t>
      </w:r>
      <w:proofErr w:type="spellEnd"/>
      <w:r w:rsidRPr="00EA790C">
        <w:rPr>
          <w:sz w:val="28"/>
          <w:szCs w:val="28"/>
          <w:lang w:val="ru-RU"/>
        </w:rPr>
        <w:t xml:space="preserve"> сельсовета функционируют 3 учреждения культуры  (1 культурно-досуговый центр и 2 кл</w:t>
      </w:r>
      <w:r w:rsidR="00F813B7">
        <w:rPr>
          <w:sz w:val="28"/>
          <w:szCs w:val="28"/>
          <w:lang w:val="ru-RU"/>
        </w:rPr>
        <w:t>уба)</w:t>
      </w:r>
      <w:r w:rsidR="00EA790C">
        <w:rPr>
          <w:sz w:val="28"/>
          <w:szCs w:val="28"/>
          <w:lang w:val="ru-RU"/>
        </w:rPr>
        <w:t>,</w:t>
      </w:r>
      <w:r w:rsidRPr="00EA790C">
        <w:rPr>
          <w:sz w:val="28"/>
          <w:szCs w:val="28"/>
          <w:lang w:val="ru-RU"/>
        </w:rPr>
        <w:t xml:space="preserve"> сельские библиотеки. </w:t>
      </w:r>
    </w:p>
    <w:p w:rsidR="00EA790C" w:rsidRDefault="008D0275" w:rsidP="00EA790C">
      <w:pPr>
        <w:pStyle w:val="00"/>
        <w:ind w:firstLine="709"/>
        <w:rPr>
          <w:sz w:val="28"/>
          <w:szCs w:val="28"/>
          <w:lang w:val="ru-RU"/>
        </w:rPr>
      </w:pPr>
      <w:r w:rsidRPr="005B44A6">
        <w:rPr>
          <w:sz w:val="28"/>
          <w:szCs w:val="28"/>
          <w:lang w:val="ru-RU"/>
        </w:rPr>
        <w:t>В библиотеке с. Шарчино книжный фонд – 12</w:t>
      </w:r>
      <w:r w:rsidRPr="00EA790C">
        <w:rPr>
          <w:sz w:val="28"/>
          <w:szCs w:val="28"/>
        </w:rPr>
        <w:t> </w:t>
      </w:r>
      <w:r w:rsidRPr="005B44A6">
        <w:rPr>
          <w:sz w:val="28"/>
          <w:szCs w:val="28"/>
          <w:lang w:val="ru-RU"/>
        </w:rPr>
        <w:t>516 экземпляров, количество читателей – 737, книговыдача за 2012 год  - 15</w:t>
      </w:r>
      <w:r w:rsidRPr="00EA790C">
        <w:rPr>
          <w:sz w:val="28"/>
          <w:szCs w:val="28"/>
        </w:rPr>
        <w:t> </w:t>
      </w:r>
      <w:r w:rsidRPr="005B44A6">
        <w:rPr>
          <w:sz w:val="28"/>
          <w:szCs w:val="28"/>
          <w:lang w:val="ru-RU"/>
        </w:rPr>
        <w:t xml:space="preserve">348, поступило 286 книг. </w:t>
      </w:r>
    </w:p>
    <w:p w:rsidR="008D0275" w:rsidRPr="005B44A6" w:rsidRDefault="008D0275" w:rsidP="00EA790C">
      <w:pPr>
        <w:pStyle w:val="00"/>
        <w:ind w:firstLine="709"/>
        <w:rPr>
          <w:sz w:val="28"/>
          <w:szCs w:val="28"/>
          <w:lang w:val="ru-RU"/>
        </w:rPr>
      </w:pPr>
      <w:r w:rsidRPr="00EA790C">
        <w:rPr>
          <w:color w:val="000000"/>
          <w:sz w:val="28"/>
          <w:szCs w:val="28"/>
          <w:lang w:val="ru-RU"/>
        </w:rPr>
        <w:t xml:space="preserve">В 2012 году было проведено 39 спортивно-массовых мероприятий.   </w:t>
      </w:r>
      <w:r w:rsidRPr="00F813B7">
        <w:rPr>
          <w:color w:val="000000"/>
          <w:sz w:val="28"/>
          <w:szCs w:val="28"/>
          <w:lang w:val="ru-RU"/>
        </w:rPr>
        <w:t>Принимали участие в районных спортивных и культурных мероприятиях.</w:t>
      </w:r>
      <w:r w:rsidRPr="00F813B7">
        <w:rPr>
          <w:sz w:val="28"/>
          <w:szCs w:val="28"/>
          <w:lang w:val="ru-RU"/>
        </w:rPr>
        <w:t xml:space="preserve">  В школе работают четыре спортивные секции от </w:t>
      </w:r>
      <w:proofErr w:type="spellStart"/>
      <w:r w:rsidRPr="00F813B7">
        <w:rPr>
          <w:sz w:val="28"/>
          <w:szCs w:val="28"/>
          <w:lang w:val="ru-RU"/>
        </w:rPr>
        <w:t>Сузунской</w:t>
      </w:r>
      <w:proofErr w:type="spellEnd"/>
      <w:r w:rsidRPr="00F813B7">
        <w:rPr>
          <w:sz w:val="28"/>
          <w:szCs w:val="28"/>
          <w:lang w:val="ru-RU"/>
        </w:rPr>
        <w:t xml:space="preserve"> ДЮСШ, обучение учащихся осуществляется на следующих отделениях – баскетбол, рукопашный бой. </w:t>
      </w:r>
      <w:r w:rsidRPr="005B44A6">
        <w:rPr>
          <w:sz w:val="28"/>
          <w:szCs w:val="28"/>
          <w:lang w:val="ru-RU"/>
        </w:rPr>
        <w:t xml:space="preserve">Одна спортивная секция по волейболу, баскетболу, хоккею для взрослого населения. Численность занимающихся в спортивных секциях на 01.10.2012г. составила 110 человека, в том числе детей - 80. При школе работают два штатных физкультурных работника. </w:t>
      </w:r>
    </w:p>
    <w:p w:rsidR="008D0275" w:rsidRPr="005B44A6" w:rsidRDefault="008D0275" w:rsidP="00EA790C">
      <w:pPr>
        <w:pStyle w:val="00"/>
        <w:ind w:firstLine="709"/>
        <w:rPr>
          <w:sz w:val="28"/>
          <w:szCs w:val="28"/>
          <w:lang w:val="ru-RU"/>
        </w:rPr>
      </w:pPr>
      <w:r w:rsidRPr="00F813B7">
        <w:rPr>
          <w:sz w:val="28"/>
          <w:szCs w:val="28"/>
          <w:lang w:val="ru-RU"/>
        </w:rPr>
        <w:t xml:space="preserve">В поселении действует </w:t>
      </w:r>
      <w:r w:rsidR="00F813B7">
        <w:rPr>
          <w:sz w:val="28"/>
          <w:szCs w:val="28"/>
          <w:lang w:val="ru-RU"/>
        </w:rPr>
        <w:t>3</w:t>
      </w:r>
      <w:r w:rsidRPr="00F813B7">
        <w:rPr>
          <w:sz w:val="28"/>
          <w:szCs w:val="28"/>
          <w:lang w:val="ru-RU"/>
        </w:rPr>
        <w:t xml:space="preserve"> </w:t>
      </w:r>
      <w:proofErr w:type="gramStart"/>
      <w:r w:rsidRPr="00F813B7">
        <w:rPr>
          <w:sz w:val="28"/>
          <w:szCs w:val="28"/>
          <w:lang w:val="ru-RU"/>
        </w:rPr>
        <w:t>спортивных</w:t>
      </w:r>
      <w:proofErr w:type="gramEnd"/>
      <w:r w:rsidRPr="00F813B7">
        <w:rPr>
          <w:sz w:val="28"/>
          <w:szCs w:val="28"/>
          <w:lang w:val="ru-RU"/>
        </w:rPr>
        <w:t xml:space="preserve"> сооружени</w:t>
      </w:r>
      <w:r w:rsidR="00F813B7">
        <w:rPr>
          <w:sz w:val="28"/>
          <w:szCs w:val="28"/>
          <w:lang w:val="ru-RU"/>
        </w:rPr>
        <w:t>я</w:t>
      </w:r>
      <w:r w:rsidRPr="00F813B7">
        <w:rPr>
          <w:sz w:val="28"/>
          <w:szCs w:val="28"/>
          <w:lang w:val="ru-RU"/>
        </w:rPr>
        <w:t xml:space="preserve">: 2 спортивных зала, </w:t>
      </w:r>
      <w:r w:rsidR="00F813B7">
        <w:rPr>
          <w:sz w:val="28"/>
          <w:szCs w:val="28"/>
          <w:lang w:val="ru-RU"/>
        </w:rPr>
        <w:t>1</w:t>
      </w:r>
      <w:r w:rsidRPr="00F813B7">
        <w:rPr>
          <w:sz w:val="28"/>
          <w:szCs w:val="28"/>
          <w:lang w:val="ru-RU"/>
        </w:rPr>
        <w:t xml:space="preserve"> спортивн</w:t>
      </w:r>
      <w:r w:rsidR="00F813B7">
        <w:rPr>
          <w:sz w:val="28"/>
          <w:szCs w:val="28"/>
          <w:lang w:val="ru-RU"/>
        </w:rPr>
        <w:t>ая</w:t>
      </w:r>
      <w:r w:rsidRPr="00F813B7">
        <w:rPr>
          <w:sz w:val="28"/>
          <w:szCs w:val="28"/>
          <w:lang w:val="ru-RU"/>
        </w:rPr>
        <w:t xml:space="preserve"> площад</w:t>
      </w:r>
      <w:r w:rsidR="00F813B7">
        <w:rPr>
          <w:sz w:val="28"/>
          <w:szCs w:val="28"/>
          <w:lang w:val="ru-RU"/>
        </w:rPr>
        <w:t>ка</w:t>
      </w:r>
      <w:r w:rsidRPr="00F813B7">
        <w:rPr>
          <w:sz w:val="28"/>
          <w:szCs w:val="28"/>
          <w:lang w:val="ru-RU"/>
        </w:rPr>
        <w:t xml:space="preserve">. </w:t>
      </w:r>
      <w:r w:rsidRPr="005B44A6">
        <w:rPr>
          <w:sz w:val="28"/>
          <w:szCs w:val="28"/>
          <w:lang w:val="ru-RU"/>
        </w:rPr>
        <w:t>Имеется действующая хоккейная коробка.</w:t>
      </w:r>
    </w:p>
    <w:p w:rsidR="00F813B7" w:rsidRDefault="00F813B7" w:rsidP="001F46D3">
      <w:pPr>
        <w:jc w:val="center"/>
        <w:rPr>
          <w:b/>
          <w:sz w:val="28"/>
          <w:szCs w:val="28"/>
        </w:rPr>
      </w:pPr>
    </w:p>
    <w:p w:rsidR="005F569A" w:rsidRDefault="001F46D3" w:rsidP="001F46D3">
      <w:pPr>
        <w:jc w:val="center"/>
        <w:rPr>
          <w:b/>
          <w:sz w:val="28"/>
          <w:szCs w:val="28"/>
        </w:rPr>
      </w:pPr>
      <w:r w:rsidRPr="0099169B">
        <w:rPr>
          <w:b/>
          <w:sz w:val="28"/>
          <w:szCs w:val="28"/>
        </w:rPr>
        <w:t xml:space="preserve">Расчет потребности учреждений  культуры  и </w:t>
      </w:r>
      <w:r w:rsidRPr="00B65EE7">
        <w:rPr>
          <w:b/>
          <w:sz w:val="28"/>
          <w:szCs w:val="28"/>
        </w:rPr>
        <w:t>спорта</w:t>
      </w:r>
      <w:r w:rsidRPr="00B65EE7">
        <w:rPr>
          <w:sz w:val="28"/>
          <w:szCs w:val="28"/>
          <w:u w:val="single"/>
        </w:rPr>
        <w:t xml:space="preserve"> </w:t>
      </w:r>
      <w:proofErr w:type="spellStart"/>
      <w:r w:rsidR="00B65EE7" w:rsidRPr="00B65EE7">
        <w:rPr>
          <w:b/>
          <w:sz w:val="28"/>
          <w:szCs w:val="28"/>
        </w:rPr>
        <w:t>Шарчинского</w:t>
      </w:r>
      <w:proofErr w:type="spellEnd"/>
      <w:r w:rsidRPr="00B65EE7">
        <w:rPr>
          <w:b/>
          <w:sz w:val="28"/>
          <w:szCs w:val="28"/>
        </w:rPr>
        <w:t xml:space="preserve"> сельсовета Сузунского района (</w:t>
      </w:r>
      <w:r w:rsidR="00B65EE7" w:rsidRPr="00B65EE7">
        <w:rPr>
          <w:b/>
          <w:sz w:val="28"/>
          <w:szCs w:val="28"/>
        </w:rPr>
        <w:t>1087</w:t>
      </w:r>
      <w:r w:rsidRPr="00B65EE7">
        <w:rPr>
          <w:b/>
          <w:sz w:val="28"/>
          <w:szCs w:val="28"/>
        </w:rPr>
        <w:t xml:space="preserve"> чел.)</w:t>
      </w:r>
    </w:p>
    <w:tbl>
      <w:tblPr>
        <w:tblpPr w:leftFromText="180" w:rightFromText="180" w:vertAnchor="text" w:tblpY="1"/>
        <w:tblOverlap w:val="neve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395"/>
        <w:gridCol w:w="1843"/>
        <w:gridCol w:w="1560"/>
        <w:gridCol w:w="1417"/>
      </w:tblGrid>
      <w:tr w:rsidR="005F569A" w:rsidRPr="00E33E4B" w:rsidTr="00E33E4B">
        <w:trPr>
          <w:trHeight w:val="354"/>
        </w:trPr>
        <w:tc>
          <w:tcPr>
            <w:tcW w:w="736" w:type="dxa"/>
            <w:shd w:val="clear" w:color="auto" w:fill="auto"/>
            <w:vAlign w:val="center"/>
          </w:tcPr>
          <w:p w:rsidR="005F569A" w:rsidRPr="00E33E4B" w:rsidRDefault="005F569A" w:rsidP="005F569A">
            <w:pPr>
              <w:jc w:val="center"/>
              <w:rPr>
                <w:b/>
                <w:sz w:val="28"/>
                <w:szCs w:val="28"/>
              </w:rPr>
            </w:pPr>
            <w:r w:rsidRPr="00E33E4B">
              <w:rPr>
                <w:b/>
                <w:sz w:val="28"/>
                <w:szCs w:val="28"/>
              </w:rPr>
              <w:t>№ п/п</w:t>
            </w:r>
          </w:p>
        </w:tc>
        <w:tc>
          <w:tcPr>
            <w:tcW w:w="4395" w:type="dxa"/>
            <w:shd w:val="clear" w:color="auto" w:fill="auto"/>
            <w:vAlign w:val="center"/>
          </w:tcPr>
          <w:p w:rsidR="005F569A" w:rsidRPr="00E33E4B" w:rsidRDefault="005F569A" w:rsidP="005F569A">
            <w:pPr>
              <w:jc w:val="center"/>
              <w:rPr>
                <w:b/>
                <w:sz w:val="28"/>
                <w:szCs w:val="28"/>
              </w:rPr>
            </w:pPr>
            <w:r w:rsidRPr="00E33E4B">
              <w:rPr>
                <w:b/>
                <w:sz w:val="28"/>
                <w:szCs w:val="28"/>
              </w:rPr>
              <w:t>Наименование учреждений</w:t>
            </w:r>
          </w:p>
        </w:tc>
        <w:tc>
          <w:tcPr>
            <w:tcW w:w="1843" w:type="dxa"/>
          </w:tcPr>
          <w:p w:rsidR="005F569A" w:rsidRPr="00E33E4B" w:rsidRDefault="005F569A" w:rsidP="005F569A">
            <w:pPr>
              <w:ind w:left="-112" w:right="-120"/>
              <w:jc w:val="center"/>
              <w:rPr>
                <w:b/>
                <w:sz w:val="28"/>
                <w:szCs w:val="28"/>
              </w:rPr>
            </w:pPr>
            <w:r w:rsidRPr="00E33E4B">
              <w:rPr>
                <w:b/>
                <w:sz w:val="28"/>
                <w:szCs w:val="28"/>
              </w:rPr>
              <w:t>Норматив</w:t>
            </w:r>
          </w:p>
        </w:tc>
        <w:tc>
          <w:tcPr>
            <w:tcW w:w="1560" w:type="dxa"/>
            <w:shd w:val="clear" w:color="auto" w:fill="auto"/>
            <w:vAlign w:val="center"/>
          </w:tcPr>
          <w:p w:rsidR="005F569A" w:rsidRPr="00E33E4B" w:rsidRDefault="005F569A" w:rsidP="005F569A">
            <w:pPr>
              <w:ind w:left="-112" w:right="-120"/>
              <w:jc w:val="center"/>
              <w:rPr>
                <w:b/>
                <w:sz w:val="28"/>
                <w:szCs w:val="28"/>
              </w:rPr>
            </w:pPr>
            <w:r w:rsidRPr="00E33E4B">
              <w:rPr>
                <w:b/>
                <w:sz w:val="28"/>
                <w:szCs w:val="28"/>
              </w:rPr>
              <w:t xml:space="preserve">Кол-во     (по норме) </w:t>
            </w:r>
          </w:p>
        </w:tc>
        <w:tc>
          <w:tcPr>
            <w:tcW w:w="1417" w:type="dxa"/>
          </w:tcPr>
          <w:p w:rsidR="005F569A" w:rsidRPr="00E33E4B" w:rsidRDefault="005F569A" w:rsidP="005F569A">
            <w:pPr>
              <w:ind w:left="-112" w:right="-120"/>
              <w:jc w:val="center"/>
              <w:rPr>
                <w:b/>
                <w:sz w:val="28"/>
                <w:szCs w:val="28"/>
              </w:rPr>
            </w:pPr>
            <w:r w:rsidRPr="00E33E4B">
              <w:rPr>
                <w:b/>
                <w:sz w:val="28"/>
                <w:szCs w:val="28"/>
              </w:rPr>
              <w:t>Кол-во  (</w:t>
            </w:r>
            <w:proofErr w:type="spellStart"/>
            <w:r w:rsidRPr="00E33E4B">
              <w:rPr>
                <w:b/>
                <w:sz w:val="28"/>
                <w:szCs w:val="28"/>
              </w:rPr>
              <w:t>сущ</w:t>
            </w:r>
            <w:proofErr w:type="spellEnd"/>
            <w:r w:rsidRPr="00E33E4B">
              <w:rPr>
                <w:b/>
                <w:sz w:val="28"/>
                <w:szCs w:val="28"/>
              </w:rPr>
              <w:t>), шт.</w:t>
            </w:r>
          </w:p>
        </w:tc>
      </w:tr>
      <w:tr w:rsidR="005F569A" w:rsidRPr="00E33E4B" w:rsidTr="00E33E4B">
        <w:tc>
          <w:tcPr>
            <w:tcW w:w="736" w:type="dxa"/>
            <w:shd w:val="clear" w:color="auto" w:fill="auto"/>
            <w:vAlign w:val="center"/>
          </w:tcPr>
          <w:p w:rsidR="005F569A" w:rsidRPr="00E33E4B" w:rsidRDefault="005F569A" w:rsidP="005F569A">
            <w:pPr>
              <w:jc w:val="center"/>
              <w:rPr>
                <w:sz w:val="28"/>
                <w:szCs w:val="28"/>
              </w:rPr>
            </w:pPr>
            <w:r w:rsidRPr="00E33E4B">
              <w:rPr>
                <w:sz w:val="28"/>
                <w:szCs w:val="28"/>
              </w:rPr>
              <w:t>1</w:t>
            </w:r>
          </w:p>
        </w:tc>
        <w:tc>
          <w:tcPr>
            <w:tcW w:w="4395" w:type="dxa"/>
            <w:shd w:val="clear" w:color="auto" w:fill="auto"/>
            <w:vAlign w:val="center"/>
          </w:tcPr>
          <w:p w:rsidR="005F569A" w:rsidRPr="00E33E4B" w:rsidRDefault="005F569A" w:rsidP="005F569A">
            <w:pPr>
              <w:jc w:val="center"/>
              <w:rPr>
                <w:sz w:val="28"/>
                <w:szCs w:val="28"/>
              </w:rPr>
            </w:pPr>
            <w:r w:rsidRPr="00E33E4B">
              <w:rPr>
                <w:sz w:val="28"/>
                <w:szCs w:val="28"/>
              </w:rPr>
              <w:t>2</w:t>
            </w:r>
          </w:p>
        </w:tc>
        <w:tc>
          <w:tcPr>
            <w:tcW w:w="1843" w:type="dxa"/>
          </w:tcPr>
          <w:p w:rsidR="005F569A" w:rsidRPr="00E33E4B" w:rsidRDefault="005F569A" w:rsidP="005F569A">
            <w:pPr>
              <w:jc w:val="center"/>
              <w:rPr>
                <w:sz w:val="28"/>
                <w:szCs w:val="28"/>
              </w:rPr>
            </w:pPr>
            <w:r w:rsidRPr="00E33E4B">
              <w:rPr>
                <w:sz w:val="28"/>
                <w:szCs w:val="28"/>
              </w:rPr>
              <w:t>3</w:t>
            </w:r>
          </w:p>
        </w:tc>
        <w:tc>
          <w:tcPr>
            <w:tcW w:w="1560" w:type="dxa"/>
            <w:shd w:val="clear" w:color="auto" w:fill="auto"/>
            <w:vAlign w:val="center"/>
          </w:tcPr>
          <w:p w:rsidR="005F569A" w:rsidRPr="00E33E4B" w:rsidRDefault="005F569A" w:rsidP="005F569A">
            <w:pPr>
              <w:jc w:val="center"/>
              <w:rPr>
                <w:sz w:val="28"/>
                <w:szCs w:val="28"/>
              </w:rPr>
            </w:pPr>
            <w:r w:rsidRPr="00E33E4B">
              <w:rPr>
                <w:sz w:val="28"/>
                <w:szCs w:val="28"/>
              </w:rPr>
              <w:t>4</w:t>
            </w:r>
          </w:p>
        </w:tc>
        <w:tc>
          <w:tcPr>
            <w:tcW w:w="1417" w:type="dxa"/>
          </w:tcPr>
          <w:p w:rsidR="005F569A" w:rsidRPr="00E33E4B" w:rsidRDefault="005F569A" w:rsidP="005F569A">
            <w:pPr>
              <w:jc w:val="center"/>
              <w:rPr>
                <w:sz w:val="28"/>
                <w:szCs w:val="28"/>
              </w:rPr>
            </w:pPr>
            <w:r w:rsidRPr="00E33E4B">
              <w:rPr>
                <w:sz w:val="28"/>
                <w:szCs w:val="28"/>
              </w:rPr>
              <w:t>5</w:t>
            </w:r>
          </w:p>
        </w:tc>
      </w:tr>
      <w:tr w:rsidR="005F569A" w:rsidRPr="00E33E4B" w:rsidTr="00E33E4B">
        <w:trPr>
          <w:trHeight w:val="550"/>
        </w:trPr>
        <w:tc>
          <w:tcPr>
            <w:tcW w:w="736" w:type="dxa"/>
            <w:shd w:val="clear" w:color="auto" w:fill="auto"/>
            <w:vAlign w:val="center"/>
          </w:tcPr>
          <w:p w:rsidR="005F569A" w:rsidRPr="00E33E4B" w:rsidRDefault="005F569A" w:rsidP="005F569A">
            <w:pPr>
              <w:jc w:val="center"/>
              <w:rPr>
                <w:sz w:val="28"/>
                <w:szCs w:val="28"/>
              </w:rPr>
            </w:pPr>
            <w:r w:rsidRPr="00E33E4B">
              <w:rPr>
                <w:sz w:val="28"/>
                <w:szCs w:val="28"/>
              </w:rPr>
              <w:t>1</w:t>
            </w:r>
          </w:p>
        </w:tc>
        <w:tc>
          <w:tcPr>
            <w:tcW w:w="4395" w:type="dxa"/>
            <w:shd w:val="clear" w:color="auto" w:fill="auto"/>
          </w:tcPr>
          <w:p w:rsidR="005F569A" w:rsidRPr="00E33E4B" w:rsidRDefault="005F569A">
            <w:pPr>
              <w:rPr>
                <w:b/>
                <w:bCs/>
                <w:color w:val="000000"/>
                <w:sz w:val="28"/>
                <w:szCs w:val="28"/>
              </w:rPr>
            </w:pPr>
            <w:r w:rsidRPr="00E33E4B">
              <w:rPr>
                <w:b/>
                <w:bCs/>
                <w:color w:val="000000"/>
                <w:sz w:val="28"/>
                <w:szCs w:val="28"/>
              </w:rPr>
              <w:t>Клубы и ДК</w:t>
            </w:r>
          </w:p>
        </w:tc>
        <w:tc>
          <w:tcPr>
            <w:tcW w:w="1843" w:type="dxa"/>
            <w:vMerge w:val="restart"/>
          </w:tcPr>
          <w:p w:rsidR="005F569A" w:rsidRPr="00E33E4B" w:rsidRDefault="005F569A" w:rsidP="005F569A">
            <w:pPr>
              <w:jc w:val="center"/>
              <w:rPr>
                <w:color w:val="000000"/>
                <w:sz w:val="28"/>
                <w:szCs w:val="28"/>
              </w:rPr>
            </w:pPr>
            <w:r w:rsidRPr="00E33E4B">
              <w:rPr>
                <w:color w:val="000000"/>
                <w:sz w:val="28"/>
                <w:szCs w:val="28"/>
              </w:rPr>
              <w:t>место на 1000 чел.</w:t>
            </w:r>
          </w:p>
        </w:tc>
        <w:tc>
          <w:tcPr>
            <w:tcW w:w="1560" w:type="dxa"/>
          </w:tcPr>
          <w:p w:rsidR="005F569A" w:rsidRPr="00B65EE7" w:rsidRDefault="00B65EE7">
            <w:pPr>
              <w:jc w:val="center"/>
              <w:rPr>
                <w:color w:val="000000"/>
                <w:sz w:val="28"/>
                <w:szCs w:val="28"/>
              </w:rPr>
            </w:pPr>
            <w:r w:rsidRPr="00B65EE7">
              <w:rPr>
                <w:color w:val="000000"/>
                <w:sz w:val="28"/>
                <w:szCs w:val="28"/>
              </w:rPr>
              <w:t>87</w:t>
            </w:r>
          </w:p>
        </w:tc>
        <w:tc>
          <w:tcPr>
            <w:tcW w:w="1417" w:type="dxa"/>
            <w:vAlign w:val="center"/>
          </w:tcPr>
          <w:p w:rsidR="005F569A" w:rsidRPr="00B65EE7" w:rsidRDefault="00226C69" w:rsidP="005F569A">
            <w:pPr>
              <w:jc w:val="center"/>
              <w:rPr>
                <w:bCs/>
                <w:color w:val="000000"/>
                <w:sz w:val="28"/>
                <w:szCs w:val="28"/>
              </w:rPr>
            </w:pPr>
            <w:r>
              <w:rPr>
                <w:bCs/>
                <w:color w:val="000000"/>
                <w:sz w:val="28"/>
                <w:szCs w:val="28"/>
              </w:rPr>
              <w:t>-</w:t>
            </w:r>
          </w:p>
        </w:tc>
      </w:tr>
      <w:tr w:rsidR="005F569A" w:rsidRPr="00E33E4B" w:rsidTr="00E33E4B">
        <w:trPr>
          <w:trHeight w:val="550"/>
        </w:trPr>
        <w:tc>
          <w:tcPr>
            <w:tcW w:w="736" w:type="dxa"/>
            <w:shd w:val="clear" w:color="auto" w:fill="auto"/>
            <w:vAlign w:val="center"/>
          </w:tcPr>
          <w:p w:rsidR="005F569A" w:rsidRPr="00E33E4B" w:rsidRDefault="005F569A" w:rsidP="005F569A">
            <w:pPr>
              <w:jc w:val="center"/>
              <w:rPr>
                <w:sz w:val="28"/>
                <w:szCs w:val="28"/>
              </w:rPr>
            </w:pPr>
          </w:p>
        </w:tc>
        <w:tc>
          <w:tcPr>
            <w:tcW w:w="4395" w:type="dxa"/>
            <w:shd w:val="clear" w:color="auto" w:fill="auto"/>
          </w:tcPr>
          <w:p w:rsidR="005F569A" w:rsidRPr="00E33E4B" w:rsidRDefault="005F569A" w:rsidP="00B65EE7">
            <w:pPr>
              <w:jc w:val="right"/>
              <w:rPr>
                <w:color w:val="000000"/>
                <w:sz w:val="28"/>
                <w:szCs w:val="28"/>
              </w:rPr>
            </w:pPr>
            <w:r w:rsidRPr="00E33E4B">
              <w:rPr>
                <w:color w:val="000000"/>
                <w:sz w:val="28"/>
                <w:szCs w:val="28"/>
              </w:rPr>
              <w:t xml:space="preserve">сельское поселение </w:t>
            </w:r>
            <w:r w:rsidR="00B65EE7">
              <w:rPr>
                <w:color w:val="000000"/>
                <w:sz w:val="28"/>
                <w:szCs w:val="28"/>
              </w:rPr>
              <w:t>1-2</w:t>
            </w:r>
            <w:r w:rsidRPr="00E33E4B">
              <w:rPr>
                <w:color w:val="000000"/>
                <w:sz w:val="28"/>
                <w:szCs w:val="28"/>
              </w:rPr>
              <w:t xml:space="preserve"> </w:t>
            </w:r>
            <w:proofErr w:type="spellStart"/>
            <w:r w:rsidRPr="00E33E4B">
              <w:rPr>
                <w:color w:val="000000"/>
                <w:sz w:val="28"/>
                <w:szCs w:val="28"/>
              </w:rPr>
              <w:t>тыс.чел</w:t>
            </w:r>
            <w:proofErr w:type="spellEnd"/>
            <w:r w:rsidRPr="00E33E4B">
              <w:rPr>
                <w:color w:val="000000"/>
                <w:sz w:val="28"/>
                <w:szCs w:val="28"/>
              </w:rPr>
              <w:t>.</w:t>
            </w:r>
          </w:p>
        </w:tc>
        <w:tc>
          <w:tcPr>
            <w:tcW w:w="1843" w:type="dxa"/>
            <w:vMerge/>
          </w:tcPr>
          <w:p w:rsidR="005F569A" w:rsidRPr="00E33E4B" w:rsidRDefault="005F569A" w:rsidP="005F569A">
            <w:pPr>
              <w:jc w:val="center"/>
              <w:rPr>
                <w:color w:val="000000"/>
                <w:sz w:val="28"/>
                <w:szCs w:val="28"/>
              </w:rPr>
            </w:pPr>
          </w:p>
        </w:tc>
        <w:tc>
          <w:tcPr>
            <w:tcW w:w="1560" w:type="dxa"/>
          </w:tcPr>
          <w:p w:rsidR="005F569A" w:rsidRPr="00B65EE7" w:rsidRDefault="00B65EE7">
            <w:pPr>
              <w:jc w:val="center"/>
              <w:rPr>
                <w:color w:val="000000"/>
                <w:sz w:val="28"/>
                <w:szCs w:val="28"/>
              </w:rPr>
            </w:pPr>
            <w:r w:rsidRPr="00B65EE7">
              <w:rPr>
                <w:color w:val="000000"/>
                <w:sz w:val="28"/>
                <w:szCs w:val="28"/>
              </w:rPr>
              <w:t>326-250</w:t>
            </w:r>
          </w:p>
        </w:tc>
        <w:tc>
          <w:tcPr>
            <w:tcW w:w="1417" w:type="dxa"/>
            <w:vAlign w:val="center"/>
          </w:tcPr>
          <w:p w:rsidR="005F569A" w:rsidRPr="00B65EE7" w:rsidRDefault="00226C69" w:rsidP="005F569A">
            <w:pPr>
              <w:jc w:val="center"/>
              <w:rPr>
                <w:bCs/>
                <w:color w:val="000000"/>
                <w:sz w:val="28"/>
                <w:szCs w:val="28"/>
              </w:rPr>
            </w:pPr>
            <w:r>
              <w:rPr>
                <w:bCs/>
                <w:color w:val="000000"/>
                <w:sz w:val="28"/>
                <w:szCs w:val="28"/>
              </w:rPr>
              <w:t>3</w:t>
            </w:r>
          </w:p>
        </w:tc>
      </w:tr>
      <w:tr w:rsidR="00E33E4B" w:rsidRPr="00E33E4B" w:rsidTr="00E33E4B">
        <w:trPr>
          <w:trHeight w:val="550"/>
        </w:trPr>
        <w:tc>
          <w:tcPr>
            <w:tcW w:w="736" w:type="dxa"/>
            <w:shd w:val="clear" w:color="auto" w:fill="auto"/>
            <w:vAlign w:val="center"/>
          </w:tcPr>
          <w:p w:rsidR="00E33E4B" w:rsidRPr="00E33E4B" w:rsidRDefault="00E33E4B" w:rsidP="005F569A">
            <w:pPr>
              <w:jc w:val="center"/>
              <w:rPr>
                <w:sz w:val="28"/>
                <w:szCs w:val="28"/>
              </w:rPr>
            </w:pPr>
            <w:r w:rsidRPr="00E33E4B">
              <w:rPr>
                <w:sz w:val="28"/>
                <w:szCs w:val="28"/>
              </w:rPr>
              <w:t>2</w:t>
            </w:r>
          </w:p>
        </w:tc>
        <w:tc>
          <w:tcPr>
            <w:tcW w:w="4395" w:type="dxa"/>
            <w:shd w:val="clear" w:color="auto" w:fill="auto"/>
          </w:tcPr>
          <w:p w:rsidR="00E33E4B" w:rsidRPr="00E33E4B" w:rsidRDefault="00E33E4B">
            <w:pPr>
              <w:rPr>
                <w:b/>
                <w:bCs/>
                <w:color w:val="000000"/>
                <w:sz w:val="28"/>
                <w:szCs w:val="28"/>
              </w:rPr>
            </w:pPr>
            <w:r w:rsidRPr="00E33E4B">
              <w:rPr>
                <w:b/>
                <w:bCs/>
                <w:color w:val="000000"/>
                <w:sz w:val="28"/>
                <w:szCs w:val="28"/>
              </w:rPr>
              <w:t xml:space="preserve">Помещения для </w:t>
            </w:r>
            <w:proofErr w:type="spellStart"/>
            <w:r w:rsidRPr="00E33E4B">
              <w:rPr>
                <w:b/>
                <w:bCs/>
                <w:color w:val="000000"/>
                <w:sz w:val="28"/>
                <w:szCs w:val="28"/>
              </w:rPr>
              <w:t>физкультурно</w:t>
            </w:r>
            <w:proofErr w:type="spellEnd"/>
            <w:r w:rsidRPr="00E33E4B">
              <w:rPr>
                <w:b/>
                <w:bCs/>
                <w:color w:val="000000"/>
                <w:sz w:val="28"/>
                <w:szCs w:val="28"/>
              </w:rPr>
              <w:t xml:space="preserve"> оздоровительных занятий</w:t>
            </w:r>
          </w:p>
        </w:tc>
        <w:tc>
          <w:tcPr>
            <w:tcW w:w="1843" w:type="dxa"/>
          </w:tcPr>
          <w:p w:rsidR="00E33E4B" w:rsidRPr="00E33E4B" w:rsidRDefault="00E33E4B">
            <w:pPr>
              <w:jc w:val="center"/>
              <w:rPr>
                <w:color w:val="000000"/>
                <w:sz w:val="28"/>
                <w:szCs w:val="28"/>
              </w:rPr>
            </w:pPr>
            <w:r w:rsidRPr="00E33E4B">
              <w:rPr>
                <w:color w:val="000000"/>
                <w:sz w:val="28"/>
                <w:szCs w:val="28"/>
              </w:rPr>
              <w:t>м2 на 1000 чел.</w:t>
            </w:r>
          </w:p>
        </w:tc>
        <w:tc>
          <w:tcPr>
            <w:tcW w:w="1560" w:type="dxa"/>
            <w:vAlign w:val="center"/>
          </w:tcPr>
          <w:p w:rsidR="00E33E4B" w:rsidRPr="00B65EE7" w:rsidRDefault="00B65EE7" w:rsidP="005F569A">
            <w:pPr>
              <w:jc w:val="center"/>
              <w:rPr>
                <w:color w:val="000000"/>
                <w:sz w:val="28"/>
                <w:szCs w:val="28"/>
              </w:rPr>
            </w:pPr>
            <w:r w:rsidRPr="00B65EE7">
              <w:rPr>
                <w:color w:val="000000"/>
                <w:sz w:val="28"/>
                <w:szCs w:val="28"/>
              </w:rPr>
              <w:t>76-87</w:t>
            </w:r>
          </w:p>
        </w:tc>
        <w:tc>
          <w:tcPr>
            <w:tcW w:w="1417" w:type="dxa"/>
            <w:vAlign w:val="center"/>
          </w:tcPr>
          <w:p w:rsidR="00E33E4B" w:rsidRPr="00B65EE7" w:rsidRDefault="00226C69" w:rsidP="005F569A">
            <w:pPr>
              <w:jc w:val="center"/>
              <w:rPr>
                <w:bCs/>
                <w:color w:val="000000"/>
                <w:sz w:val="28"/>
                <w:szCs w:val="28"/>
              </w:rPr>
            </w:pPr>
            <w:r>
              <w:rPr>
                <w:bCs/>
                <w:color w:val="000000"/>
                <w:sz w:val="28"/>
                <w:szCs w:val="28"/>
              </w:rPr>
              <w:t>1</w:t>
            </w:r>
          </w:p>
        </w:tc>
      </w:tr>
      <w:tr w:rsidR="00E33E4B" w:rsidRPr="00E33E4B" w:rsidTr="00E33E4B">
        <w:trPr>
          <w:trHeight w:val="550"/>
        </w:trPr>
        <w:tc>
          <w:tcPr>
            <w:tcW w:w="736" w:type="dxa"/>
            <w:shd w:val="clear" w:color="auto" w:fill="auto"/>
            <w:vAlign w:val="center"/>
          </w:tcPr>
          <w:p w:rsidR="00E33E4B" w:rsidRPr="00E33E4B" w:rsidRDefault="00E33E4B" w:rsidP="005F569A">
            <w:pPr>
              <w:jc w:val="center"/>
              <w:rPr>
                <w:sz w:val="28"/>
                <w:szCs w:val="28"/>
              </w:rPr>
            </w:pPr>
            <w:r w:rsidRPr="00E33E4B">
              <w:rPr>
                <w:sz w:val="28"/>
                <w:szCs w:val="28"/>
              </w:rPr>
              <w:lastRenderedPageBreak/>
              <w:t>3</w:t>
            </w:r>
          </w:p>
        </w:tc>
        <w:tc>
          <w:tcPr>
            <w:tcW w:w="4395" w:type="dxa"/>
            <w:shd w:val="clear" w:color="auto" w:fill="auto"/>
          </w:tcPr>
          <w:p w:rsidR="00E33E4B" w:rsidRPr="00E33E4B" w:rsidRDefault="00E33E4B">
            <w:pPr>
              <w:rPr>
                <w:b/>
                <w:bCs/>
                <w:color w:val="000000"/>
                <w:sz w:val="28"/>
                <w:szCs w:val="28"/>
              </w:rPr>
            </w:pPr>
            <w:r w:rsidRPr="00E33E4B">
              <w:rPr>
                <w:b/>
                <w:bCs/>
                <w:color w:val="000000"/>
                <w:sz w:val="28"/>
                <w:szCs w:val="28"/>
              </w:rPr>
              <w:t>Спортзал</w:t>
            </w:r>
          </w:p>
        </w:tc>
        <w:tc>
          <w:tcPr>
            <w:tcW w:w="1843" w:type="dxa"/>
          </w:tcPr>
          <w:p w:rsidR="00E33E4B" w:rsidRPr="00E33E4B" w:rsidRDefault="00E33E4B">
            <w:pPr>
              <w:jc w:val="center"/>
              <w:rPr>
                <w:color w:val="000000"/>
                <w:sz w:val="28"/>
                <w:szCs w:val="28"/>
              </w:rPr>
            </w:pPr>
            <w:r w:rsidRPr="00E33E4B">
              <w:rPr>
                <w:color w:val="000000"/>
                <w:sz w:val="28"/>
                <w:szCs w:val="28"/>
              </w:rPr>
              <w:t>м2 площади пола на 1000 чел.</w:t>
            </w:r>
          </w:p>
        </w:tc>
        <w:tc>
          <w:tcPr>
            <w:tcW w:w="1560" w:type="dxa"/>
            <w:vAlign w:val="center"/>
          </w:tcPr>
          <w:p w:rsidR="00E33E4B" w:rsidRPr="00B65EE7" w:rsidRDefault="00B65EE7" w:rsidP="005F569A">
            <w:pPr>
              <w:jc w:val="center"/>
              <w:rPr>
                <w:color w:val="000000"/>
                <w:sz w:val="28"/>
                <w:szCs w:val="28"/>
              </w:rPr>
            </w:pPr>
            <w:r w:rsidRPr="00B65EE7">
              <w:rPr>
                <w:color w:val="000000"/>
                <w:sz w:val="28"/>
                <w:szCs w:val="28"/>
              </w:rPr>
              <w:t>65-87</w:t>
            </w:r>
          </w:p>
        </w:tc>
        <w:tc>
          <w:tcPr>
            <w:tcW w:w="1417" w:type="dxa"/>
            <w:vAlign w:val="center"/>
          </w:tcPr>
          <w:p w:rsidR="00E33E4B" w:rsidRPr="00B65EE7" w:rsidRDefault="00226C69" w:rsidP="005F569A">
            <w:pPr>
              <w:jc w:val="center"/>
              <w:rPr>
                <w:bCs/>
                <w:color w:val="000000"/>
                <w:sz w:val="28"/>
                <w:szCs w:val="28"/>
              </w:rPr>
            </w:pPr>
            <w:r>
              <w:rPr>
                <w:bCs/>
                <w:color w:val="000000"/>
                <w:sz w:val="28"/>
                <w:szCs w:val="28"/>
              </w:rPr>
              <w:t>2</w:t>
            </w:r>
          </w:p>
        </w:tc>
      </w:tr>
      <w:tr w:rsidR="00E33E4B" w:rsidRPr="00E33E4B" w:rsidTr="00E33E4B">
        <w:trPr>
          <w:trHeight w:val="550"/>
        </w:trPr>
        <w:tc>
          <w:tcPr>
            <w:tcW w:w="736" w:type="dxa"/>
            <w:shd w:val="clear" w:color="auto" w:fill="auto"/>
            <w:vAlign w:val="center"/>
          </w:tcPr>
          <w:p w:rsidR="00E33E4B" w:rsidRPr="00E33E4B" w:rsidRDefault="00E33E4B" w:rsidP="005F569A">
            <w:pPr>
              <w:jc w:val="center"/>
              <w:rPr>
                <w:sz w:val="28"/>
                <w:szCs w:val="28"/>
              </w:rPr>
            </w:pPr>
            <w:r w:rsidRPr="00E33E4B">
              <w:rPr>
                <w:sz w:val="28"/>
                <w:szCs w:val="28"/>
              </w:rPr>
              <w:t>4</w:t>
            </w:r>
          </w:p>
        </w:tc>
        <w:tc>
          <w:tcPr>
            <w:tcW w:w="4395" w:type="dxa"/>
            <w:shd w:val="clear" w:color="auto" w:fill="auto"/>
          </w:tcPr>
          <w:p w:rsidR="00E33E4B" w:rsidRPr="00E33E4B" w:rsidRDefault="00E33E4B">
            <w:pPr>
              <w:rPr>
                <w:b/>
                <w:bCs/>
                <w:color w:val="000000"/>
                <w:sz w:val="28"/>
                <w:szCs w:val="28"/>
              </w:rPr>
            </w:pPr>
            <w:r w:rsidRPr="00E33E4B">
              <w:rPr>
                <w:b/>
                <w:bCs/>
                <w:color w:val="000000"/>
                <w:sz w:val="28"/>
                <w:szCs w:val="28"/>
              </w:rPr>
              <w:t>Бассейн</w:t>
            </w:r>
          </w:p>
        </w:tc>
        <w:tc>
          <w:tcPr>
            <w:tcW w:w="1843" w:type="dxa"/>
          </w:tcPr>
          <w:p w:rsidR="00E33E4B" w:rsidRPr="00E33E4B" w:rsidRDefault="00E33E4B">
            <w:pPr>
              <w:jc w:val="center"/>
              <w:rPr>
                <w:color w:val="000000"/>
                <w:sz w:val="28"/>
                <w:szCs w:val="28"/>
              </w:rPr>
            </w:pPr>
            <w:r w:rsidRPr="00E33E4B">
              <w:rPr>
                <w:color w:val="000000"/>
                <w:sz w:val="28"/>
                <w:szCs w:val="28"/>
              </w:rPr>
              <w:t>м2 зеркала воды на 1000 жителей</w:t>
            </w:r>
          </w:p>
        </w:tc>
        <w:tc>
          <w:tcPr>
            <w:tcW w:w="1560" w:type="dxa"/>
            <w:vAlign w:val="center"/>
          </w:tcPr>
          <w:p w:rsidR="00E33E4B" w:rsidRPr="00B65EE7" w:rsidRDefault="00B65EE7" w:rsidP="005F569A">
            <w:pPr>
              <w:jc w:val="center"/>
              <w:rPr>
                <w:color w:val="000000"/>
                <w:sz w:val="28"/>
                <w:szCs w:val="28"/>
              </w:rPr>
            </w:pPr>
            <w:r w:rsidRPr="00B65EE7">
              <w:rPr>
                <w:color w:val="000000"/>
                <w:sz w:val="28"/>
                <w:szCs w:val="28"/>
              </w:rPr>
              <w:t>22-27</w:t>
            </w:r>
          </w:p>
        </w:tc>
        <w:tc>
          <w:tcPr>
            <w:tcW w:w="1417" w:type="dxa"/>
            <w:vAlign w:val="center"/>
          </w:tcPr>
          <w:p w:rsidR="00E33E4B" w:rsidRPr="00B65EE7" w:rsidRDefault="00E33E4B" w:rsidP="005F569A">
            <w:pPr>
              <w:jc w:val="center"/>
              <w:rPr>
                <w:bCs/>
                <w:color w:val="000000"/>
                <w:sz w:val="28"/>
                <w:szCs w:val="28"/>
              </w:rPr>
            </w:pPr>
            <w:r w:rsidRPr="00B65EE7">
              <w:rPr>
                <w:bCs/>
                <w:color w:val="000000"/>
                <w:sz w:val="28"/>
                <w:szCs w:val="28"/>
              </w:rPr>
              <w:t>-</w:t>
            </w:r>
          </w:p>
        </w:tc>
      </w:tr>
      <w:tr w:rsidR="00E33E4B" w:rsidRPr="00E33E4B" w:rsidTr="00E33E4B">
        <w:trPr>
          <w:trHeight w:val="550"/>
        </w:trPr>
        <w:tc>
          <w:tcPr>
            <w:tcW w:w="736" w:type="dxa"/>
            <w:shd w:val="clear" w:color="auto" w:fill="auto"/>
            <w:vAlign w:val="center"/>
          </w:tcPr>
          <w:p w:rsidR="00E33E4B" w:rsidRPr="00E33E4B" w:rsidRDefault="00E33E4B" w:rsidP="005F569A">
            <w:pPr>
              <w:jc w:val="center"/>
              <w:rPr>
                <w:sz w:val="28"/>
                <w:szCs w:val="28"/>
              </w:rPr>
            </w:pPr>
            <w:r w:rsidRPr="00E33E4B">
              <w:rPr>
                <w:sz w:val="28"/>
                <w:szCs w:val="28"/>
              </w:rPr>
              <w:t>5</w:t>
            </w:r>
          </w:p>
        </w:tc>
        <w:tc>
          <w:tcPr>
            <w:tcW w:w="4395" w:type="dxa"/>
            <w:shd w:val="clear" w:color="auto" w:fill="auto"/>
          </w:tcPr>
          <w:p w:rsidR="00E33E4B" w:rsidRPr="00E33E4B" w:rsidRDefault="00E33E4B">
            <w:pPr>
              <w:rPr>
                <w:b/>
                <w:bCs/>
                <w:color w:val="000000"/>
                <w:sz w:val="28"/>
                <w:szCs w:val="28"/>
              </w:rPr>
            </w:pPr>
            <w:r w:rsidRPr="00E33E4B">
              <w:rPr>
                <w:b/>
                <w:bCs/>
                <w:color w:val="000000"/>
                <w:sz w:val="28"/>
                <w:szCs w:val="28"/>
              </w:rPr>
              <w:t>Помещения для культурно-массовой работы с населением</w:t>
            </w:r>
          </w:p>
        </w:tc>
        <w:tc>
          <w:tcPr>
            <w:tcW w:w="1843" w:type="dxa"/>
          </w:tcPr>
          <w:p w:rsidR="00E33E4B" w:rsidRPr="00E33E4B" w:rsidRDefault="00E33E4B">
            <w:pPr>
              <w:jc w:val="center"/>
              <w:rPr>
                <w:color w:val="000000"/>
                <w:sz w:val="28"/>
                <w:szCs w:val="28"/>
              </w:rPr>
            </w:pPr>
            <w:r w:rsidRPr="00E33E4B">
              <w:rPr>
                <w:color w:val="000000"/>
                <w:sz w:val="28"/>
                <w:szCs w:val="28"/>
              </w:rPr>
              <w:t>м2 площади пола на 1000 чел.</w:t>
            </w:r>
          </w:p>
        </w:tc>
        <w:tc>
          <w:tcPr>
            <w:tcW w:w="1560" w:type="dxa"/>
            <w:vAlign w:val="center"/>
          </w:tcPr>
          <w:p w:rsidR="00E33E4B" w:rsidRPr="00B65EE7" w:rsidRDefault="00B65EE7" w:rsidP="005F569A">
            <w:pPr>
              <w:jc w:val="center"/>
              <w:rPr>
                <w:color w:val="000000"/>
                <w:sz w:val="28"/>
                <w:szCs w:val="28"/>
              </w:rPr>
            </w:pPr>
            <w:r w:rsidRPr="00B65EE7">
              <w:rPr>
                <w:color w:val="000000"/>
                <w:sz w:val="28"/>
                <w:szCs w:val="28"/>
              </w:rPr>
              <w:t>54-65</w:t>
            </w:r>
          </w:p>
        </w:tc>
        <w:tc>
          <w:tcPr>
            <w:tcW w:w="1417" w:type="dxa"/>
            <w:vAlign w:val="center"/>
          </w:tcPr>
          <w:p w:rsidR="00E33E4B" w:rsidRPr="00B65EE7" w:rsidRDefault="00226C69" w:rsidP="005F569A">
            <w:pPr>
              <w:jc w:val="center"/>
              <w:rPr>
                <w:bCs/>
                <w:color w:val="000000"/>
                <w:sz w:val="28"/>
                <w:szCs w:val="28"/>
              </w:rPr>
            </w:pPr>
            <w:r>
              <w:rPr>
                <w:bCs/>
                <w:color w:val="000000"/>
                <w:sz w:val="28"/>
                <w:szCs w:val="28"/>
              </w:rPr>
              <w:t>-</w:t>
            </w:r>
          </w:p>
        </w:tc>
      </w:tr>
    </w:tbl>
    <w:p w:rsidR="001F46D3" w:rsidRPr="00632851" w:rsidRDefault="005F569A" w:rsidP="001D6CF3">
      <w:pPr>
        <w:jc w:val="center"/>
        <w:rPr>
          <w:b/>
          <w:sz w:val="28"/>
          <w:szCs w:val="28"/>
        </w:rPr>
      </w:pPr>
      <w:r>
        <w:rPr>
          <w:b/>
          <w:sz w:val="28"/>
          <w:szCs w:val="28"/>
        </w:rPr>
        <w:br w:type="textWrapping" w:clear="all"/>
      </w:r>
      <w:bookmarkStart w:id="117" w:name="_Toc277844600"/>
      <w:bookmarkStart w:id="118" w:name="_Toc283888319"/>
      <w:bookmarkStart w:id="119" w:name="_Toc310093243"/>
      <w:bookmarkStart w:id="120" w:name="_Toc310093413"/>
      <w:bookmarkStart w:id="121" w:name="_Toc310093588"/>
      <w:bookmarkStart w:id="122" w:name="_Toc310245562"/>
      <w:r w:rsidR="001F46D3" w:rsidRPr="00632851">
        <w:rPr>
          <w:b/>
          <w:sz w:val="28"/>
          <w:szCs w:val="28"/>
        </w:rPr>
        <w:t>2.7.2. Жилищный фонд</w:t>
      </w:r>
      <w:bookmarkEnd w:id="117"/>
      <w:bookmarkEnd w:id="118"/>
      <w:bookmarkEnd w:id="119"/>
      <w:bookmarkEnd w:id="120"/>
      <w:bookmarkEnd w:id="121"/>
      <w:bookmarkEnd w:id="122"/>
    </w:p>
    <w:p w:rsidR="009F48CA" w:rsidRPr="005B44A6" w:rsidRDefault="009F48CA" w:rsidP="009F48CA">
      <w:pPr>
        <w:pStyle w:val="00"/>
        <w:ind w:firstLine="709"/>
        <w:rPr>
          <w:sz w:val="28"/>
          <w:szCs w:val="28"/>
          <w:lang w:val="ru-RU"/>
        </w:rPr>
      </w:pPr>
      <w:bookmarkStart w:id="123" w:name="_Toc277844602"/>
      <w:bookmarkStart w:id="124" w:name="_Toc283888321"/>
      <w:r w:rsidRPr="005B44A6">
        <w:rPr>
          <w:sz w:val="28"/>
          <w:szCs w:val="28"/>
          <w:lang w:val="ru-RU"/>
        </w:rPr>
        <w:t xml:space="preserve">В поселении </w:t>
      </w:r>
      <w:proofErr w:type="spellStart"/>
      <w:r w:rsidRPr="005B44A6">
        <w:rPr>
          <w:sz w:val="28"/>
          <w:szCs w:val="28"/>
          <w:lang w:val="ru-RU"/>
        </w:rPr>
        <w:t>Шарчинский</w:t>
      </w:r>
      <w:proofErr w:type="spellEnd"/>
      <w:r w:rsidRPr="005B44A6">
        <w:rPr>
          <w:sz w:val="28"/>
          <w:szCs w:val="28"/>
          <w:lang w:val="ru-RU"/>
        </w:rPr>
        <w:t xml:space="preserve"> сельсовет за конец 2012 года жилищный фонд составил  20,6 тыс. кв. метров общей площади. По сравнению с 2011 годом жилищный фонд не возрос. В среднем на одного жителя приходится 18,9 кв. метра площади.</w:t>
      </w:r>
    </w:p>
    <w:p w:rsidR="009F48CA" w:rsidRPr="005B44A6" w:rsidRDefault="009F48CA" w:rsidP="009F48CA">
      <w:pPr>
        <w:pStyle w:val="00"/>
        <w:ind w:firstLine="709"/>
        <w:rPr>
          <w:sz w:val="28"/>
          <w:szCs w:val="28"/>
          <w:lang w:val="ru-RU"/>
        </w:rPr>
      </w:pPr>
      <w:r w:rsidRPr="005B44A6">
        <w:rPr>
          <w:sz w:val="28"/>
          <w:szCs w:val="28"/>
          <w:lang w:val="ru-RU"/>
        </w:rPr>
        <w:t>Муниципальный жилой фонд составил 3,1 тыс. кв. м и по сравнению с 2011 годом уменьшился на 0,3 тыс. кв. м., т.к. приватизировано 3 квартиры.</w:t>
      </w:r>
    </w:p>
    <w:p w:rsidR="009F48CA" w:rsidRPr="009F48CA" w:rsidRDefault="009F48CA" w:rsidP="009F48CA">
      <w:pPr>
        <w:pStyle w:val="00"/>
        <w:ind w:firstLine="709"/>
        <w:rPr>
          <w:sz w:val="28"/>
          <w:szCs w:val="28"/>
          <w:lang w:val="ru-RU"/>
        </w:rPr>
      </w:pPr>
      <w:r w:rsidRPr="009F48CA">
        <w:rPr>
          <w:sz w:val="28"/>
          <w:szCs w:val="28"/>
          <w:lang w:val="ru-RU"/>
        </w:rPr>
        <w:t>Стоимость основных фондов жилищно-коммунального назначения, находящихся в муниципальной собственности, составила 7,5 млн. руб. Износ основных фондов составил в среднем 53 %.</w:t>
      </w:r>
    </w:p>
    <w:p w:rsidR="009F48CA" w:rsidRDefault="009F48CA" w:rsidP="001F46D3">
      <w:pPr>
        <w:pStyle w:val="100"/>
        <w:ind w:firstLine="709"/>
        <w:rPr>
          <w:sz w:val="28"/>
          <w:szCs w:val="28"/>
        </w:rPr>
      </w:pPr>
    </w:p>
    <w:p w:rsidR="001F46D3" w:rsidRPr="000071C4" w:rsidRDefault="001F46D3" w:rsidP="00135654">
      <w:pPr>
        <w:pStyle w:val="00"/>
        <w:ind w:firstLine="709"/>
        <w:jc w:val="center"/>
        <w:rPr>
          <w:b/>
          <w:sz w:val="28"/>
          <w:szCs w:val="28"/>
          <w:lang w:val="ru-RU"/>
        </w:rPr>
      </w:pPr>
      <w:bookmarkStart w:id="125" w:name="_Toc310093244"/>
      <w:bookmarkStart w:id="126" w:name="_Toc310093414"/>
      <w:bookmarkStart w:id="127" w:name="_Toc310093589"/>
      <w:bookmarkStart w:id="128" w:name="_Toc310245563"/>
      <w:r w:rsidRPr="000071C4">
        <w:rPr>
          <w:b/>
          <w:sz w:val="28"/>
          <w:szCs w:val="28"/>
          <w:lang w:val="ru-RU"/>
        </w:rPr>
        <w:t>2.7.3. Создание условий для массового отдыха</w:t>
      </w:r>
      <w:bookmarkEnd w:id="123"/>
      <w:bookmarkEnd w:id="124"/>
      <w:bookmarkEnd w:id="125"/>
      <w:bookmarkEnd w:id="126"/>
      <w:bookmarkEnd w:id="127"/>
      <w:bookmarkEnd w:id="128"/>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t>Под созданием условий для массового отдыха жителей понимается комплекс мер, направленных на удовлетворение потребностей населения в спортивных, культурных, развлекательных мероприятиях, носящих массовый характер, а также организацию свободного времени жителей.</w:t>
      </w:r>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t xml:space="preserve">Под местами массового отдыха жителей понимаются территории, предусмотренные на генеральном плане </w:t>
      </w:r>
      <w:proofErr w:type="spellStart"/>
      <w:r>
        <w:rPr>
          <w:color w:val="000000"/>
          <w:sz w:val="27"/>
          <w:szCs w:val="27"/>
        </w:rPr>
        <w:t>Шарчинского</w:t>
      </w:r>
      <w:proofErr w:type="spellEnd"/>
      <w:r>
        <w:rPr>
          <w:color w:val="000000"/>
          <w:sz w:val="27"/>
          <w:szCs w:val="27"/>
        </w:rPr>
        <w:t xml:space="preserve"> сельсовета для организованного отдыха населения (пляжи, парки, скверы, площади, спортивные базы, а также их сооружения на открытом воздухе), используемые или предназначенные для проведения общественных мероприятий, купания, спортивно-оздоровительных и иных мероприятий.</w:t>
      </w:r>
    </w:p>
    <w:p w:rsidR="00135654" w:rsidRDefault="00135654" w:rsidP="00135654">
      <w:pPr>
        <w:pStyle w:val="aff5"/>
        <w:spacing w:before="0" w:beforeAutospacing="0" w:after="0" w:afterAutospacing="0"/>
        <w:ind w:firstLine="709"/>
        <w:jc w:val="both"/>
        <w:rPr>
          <w:color w:val="000000"/>
          <w:sz w:val="27"/>
          <w:szCs w:val="27"/>
        </w:rPr>
      </w:pPr>
      <w:proofErr w:type="gramStart"/>
      <w:r>
        <w:rPr>
          <w:color w:val="000000"/>
          <w:sz w:val="27"/>
          <w:szCs w:val="27"/>
        </w:rPr>
        <w:t>Под организацией обустройства мест массового отдыха населения понимается комплекс организационных, природоохранных и иных работ, направленных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(сооружений), находящихся и не находящихся на территории мест массового отдыха, но предназначенных (используемых) при обустройстве мест массового отдыха.</w:t>
      </w:r>
      <w:proofErr w:type="gramEnd"/>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t xml:space="preserve">В целях создания условий для массового отдыха жителей и организации обустройства мест массового отдыха жителей администрацией </w:t>
      </w:r>
      <w:proofErr w:type="spellStart"/>
      <w:r>
        <w:rPr>
          <w:color w:val="000000"/>
          <w:sz w:val="27"/>
          <w:szCs w:val="27"/>
        </w:rPr>
        <w:t>Шарчинского</w:t>
      </w:r>
      <w:proofErr w:type="spellEnd"/>
      <w:r>
        <w:rPr>
          <w:color w:val="000000"/>
          <w:sz w:val="27"/>
          <w:szCs w:val="27"/>
        </w:rPr>
        <w:t xml:space="preserve"> сельсовета проводятся следующие мероприятия:</w:t>
      </w:r>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lastRenderedPageBreak/>
        <w:t>1. Определение мест массового отдыха жителей в соответствии с генеральным планом, в том числе мест проведения праздничных мероприятий;</w:t>
      </w:r>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t>2. Устройство и ремонт беседок для отдыха, временных и постоянных сооружений (объектов);</w:t>
      </w:r>
    </w:p>
    <w:p w:rsidR="00135654" w:rsidRDefault="00135654" w:rsidP="00135654">
      <w:pPr>
        <w:pStyle w:val="aff5"/>
        <w:spacing w:before="0" w:beforeAutospacing="0" w:after="0" w:afterAutospacing="0"/>
        <w:ind w:firstLine="709"/>
        <w:jc w:val="both"/>
        <w:rPr>
          <w:color w:val="000000"/>
          <w:sz w:val="27"/>
          <w:szCs w:val="27"/>
        </w:rPr>
      </w:pPr>
      <w:r>
        <w:rPr>
          <w:color w:val="000000"/>
          <w:sz w:val="27"/>
          <w:szCs w:val="27"/>
        </w:rPr>
        <w:t>3. Приобретение (изготовление), ремонт и установка элементов праздничного оформления в местах массового отдыха населения: флаги, лозунги, панно, стенды, трибуны, эстрады, декоративные элементы и композиции и другие элементы. Демонтаж и хранение элементов праздничного оформления.</w:t>
      </w:r>
    </w:p>
    <w:p w:rsidR="001F46D3" w:rsidRPr="0099169B" w:rsidRDefault="001F46D3" w:rsidP="001F46D3">
      <w:pPr>
        <w:pStyle w:val="100"/>
        <w:ind w:firstLine="709"/>
        <w:rPr>
          <w:sz w:val="28"/>
          <w:szCs w:val="28"/>
        </w:rPr>
      </w:pPr>
      <w:r w:rsidRPr="0099169B">
        <w:rPr>
          <w:sz w:val="28"/>
          <w:szCs w:val="28"/>
        </w:rPr>
        <w:t>Минимальные размеры площади в соответствии с действующими нормами должны быть - садов жилых зон – 3га, скверов - 0,5га. Для условий реконструкции указанные размеры могут быть уменьшены.</w:t>
      </w:r>
    </w:p>
    <w:p w:rsidR="001F46D3" w:rsidRPr="0099169B" w:rsidRDefault="001F46D3" w:rsidP="001F46D3">
      <w:pPr>
        <w:pStyle w:val="100"/>
        <w:ind w:firstLine="709"/>
        <w:rPr>
          <w:sz w:val="28"/>
          <w:szCs w:val="28"/>
        </w:rPr>
      </w:pPr>
      <w:r w:rsidRPr="0099169B">
        <w:rPr>
          <w:sz w:val="28"/>
          <w:szCs w:val="28"/>
        </w:rPr>
        <w:t>В общем балансе территории парков и садов площадь озелененных территорий следует принимать не менее 70 %. Зоны массового кратковременного отдыха следует располагать в пределах доступности на общественном транспорте не более 1,5 ч. Размеры территории зон отдыха следует принимать из расчета не менее 500м</w:t>
      </w:r>
      <w:r w:rsidRPr="0099169B">
        <w:rPr>
          <w:sz w:val="28"/>
          <w:szCs w:val="28"/>
          <w:vertAlign w:val="superscript"/>
        </w:rPr>
        <w:t>2</w:t>
      </w:r>
      <w:r w:rsidRPr="0099169B">
        <w:rPr>
          <w:sz w:val="28"/>
          <w:szCs w:val="28"/>
        </w:rPr>
        <w:t xml:space="preserve"> на 1 посетителя, в том числе интенсивно используемая ее часть для активных видов отдыха должна составлять не менее 100м</w:t>
      </w:r>
      <w:r w:rsidRPr="0099169B">
        <w:rPr>
          <w:sz w:val="28"/>
          <w:szCs w:val="28"/>
          <w:vertAlign w:val="superscript"/>
        </w:rPr>
        <w:t>2</w:t>
      </w:r>
      <w:r w:rsidRPr="0099169B">
        <w:rPr>
          <w:sz w:val="28"/>
          <w:szCs w:val="28"/>
        </w:rPr>
        <w:t xml:space="preserve"> на одного посетителя. Площадь отдельных участков зоны массового кратковременного отдыха следует принимать не менее 50га.</w:t>
      </w:r>
    </w:p>
    <w:p w:rsidR="001F46D3" w:rsidRPr="0099169B" w:rsidRDefault="001F46D3" w:rsidP="001F46D3">
      <w:pPr>
        <w:pStyle w:val="100"/>
        <w:ind w:firstLine="709"/>
        <w:rPr>
          <w:sz w:val="28"/>
          <w:szCs w:val="28"/>
          <w:highlight w:val="yellow"/>
        </w:rPr>
      </w:pPr>
      <w:r w:rsidRPr="0099169B">
        <w:rPr>
          <w:sz w:val="28"/>
          <w:szCs w:val="28"/>
        </w:rPr>
        <w:t>Зоны отдыха следует размещать на расстоянии от пионерских лагерей, садоводческих товариществ, автомобильных дорог общей сети и железных дорог не менее 500м.</w:t>
      </w:r>
    </w:p>
    <w:p w:rsidR="001F46D3" w:rsidRPr="0099169B" w:rsidRDefault="001F46D3" w:rsidP="001F46D3">
      <w:pPr>
        <w:pStyle w:val="3"/>
        <w:rPr>
          <w:szCs w:val="28"/>
        </w:rPr>
      </w:pPr>
      <w:bookmarkStart w:id="129" w:name="_Toc277844603"/>
      <w:bookmarkStart w:id="130" w:name="_Toc283888322"/>
      <w:bookmarkStart w:id="131" w:name="_Toc310093245"/>
      <w:bookmarkStart w:id="132" w:name="_Toc310093415"/>
      <w:bookmarkStart w:id="133" w:name="_Toc310093590"/>
      <w:bookmarkStart w:id="134" w:name="_Toc310245564"/>
    </w:p>
    <w:p w:rsidR="001F46D3" w:rsidRPr="000071C4" w:rsidRDefault="001F46D3" w:rsidP="001F46D3">
      <w:pPr>
        <w:pStyle w:val="00"/>
        <w:jc w:val="center"/>
        <w:rPr>
          <w:b/>
          <w:sz w:val="28"/>
          <w:szCs w:val="28"/>
          <w:lang w:val="ru-RU"/>
        </w:rPr>
      </w:pPr>
      <w:r w:rsidRPr="000071C4">
        <w:rPr>
          <w:b/>
          <w:sz w:val="28"/>
          <w:szCs w:val="28"/>
          <w:lang w:val="ru-RU"/>
        </w:rPr>
        <w:t>2.7.4. Инженерная инфраструктура</w:t>
      </w:r>
      <w:bookmarkEnd w:id="129"/>
      <w:bookmarkEnd w:id="130"/>
      <w:bookmarkEnd w:id="131"/>
      <w:bookmarkEnd w:id="132"/>
      <w:bookmarkEnd w:id="133"/>
      <w:bookmarkEnd w:id="134"/>
    </w:p>
    <w:p w:rsidR="001F46D3" w:rsidRPr="0099169B" w:rsidRDefault="001F46D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2.7.4.1. Водоснабжение</w:t>
      </w:r>
    </w:p>
    <w:p w:rsidR="001F46D3" w:rsidRPr="0099169B" w:rsidRDefault="001F46D3" w:rsidP="001F46D3">
      <w:pPr>
        <w:pStyle w:val="100"/>
        <w:ind w:firstLine="709"/>
        <w:rPr>
          <w:sz w:val="28"/>
          <w:szCs w:val="28"/>
        </w:rPr>
      </w:pPr>
      <w:r w:rsidRPr="0099169B">
        <w:rPr>
          <w:sz w:val="28"/>
          <w:szCs w:val="28"/>
          <w:shd w:val="clear" w:color="auto" w:fill="FFFFFF"/>
        </w:rPr>
        <w:t xml:space="preserve">В настоящее время организация и ответственность за водоснабжение </w:t>
      </w:r>
      <w:proofErr w:type="spellStart"/>
      <w:r w:rsidR="00B44B9C">
        <w:rPr>
          <w:sz w:val="28"/>
          <w:szCs w:val="28"/>
          <w:shd w:val="clear" w:color="auto" w:fill="FFFFFF"/>
        </w:rPr>
        <w:t>Шарчинского</w:t>
      </w:r>
      <w:proofErr w:type="spellEnd"/>
      <w:r w:rsidR="00B44B9C">
        <w:rPr>
          <w:sz w:val="28"/>
          <w:szCs w:val="28"/>
          <w:shd w:val="clear" w:color="auto" w:fill="FFFFFF"/>
        </w:rPr>
        <w:t xml:space="preserve"> сельсовета</w:t>
      </w:r>
      <w:r w:rsidRPr="0099169B">
        <w:rPr>
          <w:sz w:val="28"/>
          <w:szCs w:val="28"/>
          <w:shd w:val="clear" w:color="auto" w:fill="FFFFFF"/>
        </w:rPr>
        <w:t xml:space="preserve"> лежит на администрации сельского поселения. </w:t>
      </w:r>
      <w:r w:rsidRPr="0099169B">
        <w:rPr>
          <w:sz w:val="28"/>
          <w:szCs w:val="28"/>
        </w:rPr>
        <w:t>В качестве источника водоснабжения рассматриваются подземные воды.</w:t>
      </w:r>
    </w:p>
    <w:p w:rsidR="001F46D3" w:rsidRPr="0099169B" w:rsidRDefault="001F46D3" w:rsidP="001F46D3">
      <w:pPr>
        <w:ind w:firstLine="709"/>
        <w:jc w:val="both"/>
        <w:rPr>
          <w:sz w:val="28"/>
          <w:szCs w:val="28"/>
          <w:shd w:val="clear" w:color="auto" w:fill="FFFFFF"/>
        </w:rPr>
      </w:pPr>
      <w:r w:rsidRPr="0099169B">
        <w:rPr>
          <w:sz w:val="28"/>
          <w:szCs w:val="28"/>
        </w:rPr>
        <w:t>Изношенность водопроводных сетей и сооружений по сельскому поселению, приводящая к потерям воды и ее загрязнению</w:t>
      </w:r>
      <w:r w:rsidR="00101034">
        <w:rPr>
          <w:sz w:val="28"/>
          <w:szCs w:val="28"/>
        </w:rPr>
        <w:t xml:space="preserve"> указана в таблице</w:t>
      </w:r>
      <w:r w:rsidRPr="0099169B">
        <w:rPr>
          <w:sz w:val="28"/>
          <w:szCs w:val="28"/>
        </w:rPr>
        <w:t xml:space="preserve">. </w:t>
      </w:r>
      <w:r w:rsidRPr="0099169B">
        <w:rPr>
          <w:sz w:val="28"/>
          <w:szCs w:val="28"/>
          <w:shd w:val="clear" w:color="auto" w:fill="FFFFFF"/>
        </w:rPr>
        <w:t>Сети водопровода выполнены из стали, ПВХ и асбеста. Трассировка водоводов и разводящих сетей ниже глубины промерзания.</w:t>
      </w:r>
    </w:p>
    <w:p w:rsidR="001F46D3" w:rsidRDefault="001F46D3" w:rsidP="001F46D3">
      <w:pPr>
        <w:jc w:val="center"/>
        <w:rPr>
          <w:sz w:val="28"/>
          <w:szCs w:val="28"/>
          <w:u w:val="single"/>
        </w:rPr>
      </w:pPr>
    </w:p>
    <w:p w:rsidR="00101034" w:rsidRPr="00101034" w:rsidRDefault="00101034" w:rsidP="00101034">
      <w:pPr>
        <w:ind w:firstLine="708"/>
        <w:jc w:val="center"/>
        <w:rPr>
          <w:b/>
          <w:sz w:val="28"/>
          <w:szCs w:val="28"/>
        </w:rPr>
      </w:pPr>
      <w:r w:rsidRPr="00101034">
        <w:rPr>
          <w:b/>
          <w:sz w:val="28"/>
          <w:szCs w:val="28"/>
        </w:rPr>
        <w:t>Состояние централизованного и не централизованного водоснабжения</w:t>
      </w:r>
    </w:p>
    <w:tbl>
      <w:tblPr>
        <w:tblW w:w="0" w:type="auto"/>
        <w:tblInd w:w="154" w:type="dxa"/>
        <w:tblLayout w:type="fixed"/>
        <w:tblLook w:val="0000" w:firstRow="0" w:lastRow="0" w:firstColumn="0" w:lastColumn="0" w:noHBand="0" w:noVBand="0"/>
      </w:tblPr>
      <w:tblGrid>
        <w:gridCol w:w="2489"/>
        <w:gridCol w:w="2703"/>
        <w:gridCol w:w="2675"/>
        <w:gridCol w:w="1868"/>
      </w:tblGrid>
      <w:tr w:rsidR="00101034" w:rsidRPr="00101034" w:rsidTr="00101034">
        <w:trPr>
          <w:cantSplit/>
          <w:trHeight w:hRule="exact" w:val="286"/>
        </w:trPr>
        <w:tc>
          <w:tcPr>
            <w:tcW w:w="2489" w:type="dxa"/>
            <w:vMerge w:val="restart"/>
            <w:tcBorders>
              <w:top w:val="single" w:sz="4" w:space="0" w:color="000000"/>
              <w:left w:val="single" w:sz="4" w:space="0" w:color="000000"/>
              <w:bottom w:val="single" w:sz="4" w:space="0" w:color="000000"/>
            </w:tcBorders>
          </w:tcPr>
          <w:p w:rsidR="00101034" w:rsidRPr="00101034" w:rsidRDefault="00101034" w:rsidP="001A0DC1">
            <w:pPr>
              <w:snapToGrid w:val="0"/>
              <w:jc w:val="center"/>
              <w:rPr>
                <w:b/>
                <w:sz w:val="28"/>
                <w:szCs w:val="28"/>
              </w:rPr>
            </w:pPr>
            <w:r w:rsidRPr="00101034">
              <w:rPr>
                <w:b/>
                <w:sz w:val="28"/>
                <w:szCs w:val="28"/>
              </w:rPr>
              <w:t>Населенный пункт</w:t>
            </w:r>
          </w:p>
        </w:tc>
        <w:tc>
          <w:tcPr>
            <w:tcW w:w="7246" w:type="dxa"/>
            <w:gridSpan w:val="3"/>
            <w:tcBorders>
              <w:top w:val="single" w:sz="4" w:space="0" w:color="000000"/>
              <w:left w:val="single" w:sz="4" w:space="0" w:color="000000"/>
              <w:bottom w:val="single" w:sz="4" w:space="0" w:color="000000"/>
              <w:right w:val="single" w:sz="4" w:space="0" w:color="000000"/>
            </w:tcBorders>
          </w:tcPr>
          <w:p w:rsidR="00101034" w:rsidRPr="00101034" w:rsidRDefault="00101034" w:rsidP="001A0DC1">
            <w:pPr>
              <w:snapToGrid w:val="0"/>
              <w:jc w:val="center"/>
              <w:rPr>
                <w:b/>
                <w:sz w:val="28"/>
                <w:szCs w:val="28"/>
              </w:rPr>
            </w:pPr>
            <w:r w:rsidRPr="00101034">
              <w:rPr>
                <w:b/>
                <w:sz w:val="28"/>
                <w:szCs w:val="28"/>
              </w:rPr>
              <w:t>Инженерные сети</w:t>
            </w:r>
          </w:p>
        </w:tc>
      </w:tr>
      <w:tr w:rsidR="00101034" w:rsidRPr="00101034" w:rsidTr="00101034">
        <w:trPr>
          <w:cantSplit/>
          <w:trHeight w:hRule="exact" w:val="286"/>
        </w:trPr>
        <w:tc>
          <w:tcPr>
            <w:tcW w:w="2489" w:type="dxa"/>
            <w:vMerge/>
            <w:tcBorders>
              <w:top w:val="single" w:sz="4" w:space="0" w:color="000000"/>
              <w:left w:val="single" w:sz="4" w:space="0" w:color="000000"/>
              <w:bottom w:val="single" w:sz="4" w:space="0" w:color="000000"/>
            </w:tcBorders>
          </w:tcPr>
          <w:p w:rsidR="00101034" w:rsidRPr="00101034" w:rsidRDefault="00101034" w:rsidP="001A0DC1">
            <w:pPr>
              <w:rPr>
                <w:b/>
                <w:sz w:val="28"/>
                <w:szCs w:val="28"/>
              </w:rPr>
            </w:pPr>
          </w:p>
        </w:tc>
        <w:tc>
          <w:tcPr>
            <w:tcW w:w="5378" w:type="dxa"/>
            <w:gridSpan w:val="2"/>
            <w:tcBorders>
              <w:left w:val="single" w:sz="4" w:space="0" w:color="000000"/>
              <w:bottom w:val="single" w:sz="4" w:space="0" w:color="000000"/>
            </w:tcBorders>
          </w:tcPr>
          <w:p w:rsidR="00101034" w:rsidRPr="00101034" w:rsidRDefault="00101034" w:rsidP="001A0DC1">
            <w:pPr>
              <w:snapToGrid w:val="0"/>
              <w:jc w:val="center"/>
              <w:rPr>
                <w:b/>
                <w:sz w:val="28"/>
                <w:szCs w:val="28"/>
              </w:rPr>
            </w:pPr>
            <w:r w:rsidRPr="00101034">
              <w:rPr>
                <w:b/>
                <w:sz w:val="28"/>
                <w:szCs w:val="28"/>
              </w:rPr>
              <w:t>Водопроводные сети</w:t>
            </w:r>
          </w:p>
        </w:tc>
        <w:tc>
          <w:tcPr>
            <w:tcW w:w="1868" w:type="dxa"/>
            <w:vMerge w:val="restart"/>
            <w:tcBorders>
              <w:left w:val="single" w:sz="4" w:space="0" w:color="000000"/>
              <w:bottom w:val="single" w:sz="4" w:space="0" w:color="000000"/>
              <w:right w:val="single" w:sz="4" w:space="0" w:color="000000"/>
            </w:tcBorders>
          </w:tcPr>
          <w:p w:rsidR="00101034" w:rsidRPr="00101034" w:rsidRDefault="00101034" w:rsidP="001A0DC1">
            <w:pPr>
              <w:snapToGrid w:val="0"/>
              <w:jc w:val="center"/>
              <w:rPr>
                <w:b/>
                <w:sz w:val="28"/>
                <w:szCs w:val="28"/>
              </w:rPr>
            </w:pPr>
            <w:r w:rsidRPr="00101034">
              <w:rPr>
                <w:b/>
                <w:sz w:val="28"/>
                <w:szCs w:val="28"/>
              </w:rPr>
              <w:t>примечание</w:t>
            </w:r>
          </w:p>
        </w:tc>
      </w:tr>
      <w:tr w:rsidR="00101034" w:rsidRPr="00101034" w:rsidTr="00101034">
        <w:trPr>
          <w:cantSplit/>
          <w:trHeight w:hRule="exact" w:val="790"/>
        </w:trPr>
        <w:tc>
          <w:tcPr>
            <w:tcW w:w="2489" w:type="dxa"/>
            <w:vMerge/>
            <w:tcBorders>
              <w:top w:val="single" w:sz="4" w:space="0" w:color="000000"/>
              <w:left w:val="single" w:sz="4" w:space="0" w:color="000000"/>
              <w:bottom w:val="single" w:sz="4" w:space="0" w:color="000000"/>
            </w:tcBorders>
          </w:tcPr>
          <w:p w:rsidR="00101034" w:rsidRPr="00101034" w:rsidRDefault="00101034" w:rsidP="001A0DC1">
            <w:pPr>
              <w:rPr>
                <w:sz w:val="28"/>
                <w:szCs w:val="28"/>
              </w:rPr>
            </w:pPr>
          </w:p>
        </w:tc>
        <w:tc>
          <w:tcPr>
            <w:tcW w:w="2703" w:type="dxa"/>
            <w:tcBorders>
              <w:left w:val="single" w:sz="4" w:space="0" w:color="000000"/>
              <w:bottom w:val="single" w:sz="4" w:space="0" w:color="000000"/>
            </w:tcBorders>
          </w:tcPr>
          <w:p w:rsidR="00101034" w:rsidRPr="00101034" w:rsidRDefault="00101034" w:rsidP="001A0DC1">
            <w:pPr>
              <w:snapToGrid w:val="0"/>
              <w:jc w:val="center"/>
              <w:rPr>
                <w:b/>
                <w:sz w:val="28"/>
                <w:szCs w:val="28"/>
              </w:rPr>
            </w:pPr>
            <w:r w:rsidRPr="00101034">
              <w:rPr>
                <w:b/>
                <w:sz w:val="28"/>
                <w:szCs w:val="28"/>
              </w:rPr>
              <w:t>Протяженность</w:t>
            </w:r>
          </w:p>
          <w:p w:rsidR="00101034" w:rsidRPr="00101034" w:rsidRDefault="00101034" w:rsidP="001A0DC1">
            <w:pPr>
              <w:jc w:val="center"/>
              <w:rPr>
                <w:b/>
                <w:sz w:val="28"/>
                <w:szCs w:val="28"/>
              </w:rPr>
            </w:pPr>
            <w:r w:rsidRPr="00101034">
              <w:rPr>
                <w:b/>
                <w:sz w:val="28"/>
                <w:szCs w:val="28"/>
              </w:rPr>
              <w:t>км</w:t>
            </w:r>
          </w:p>
        </w:tc>
        <w:tc>
          <w:tcPr>
            <w:tcW w:w="2675" w:type="dxa"/>
            <w:tcBorders>
              <w:left w:val="single" w:sz="4" w:space="0" w:color="000000"/>
              <w:bottom w:val="single" w:sz="4" w:space="0" w:color="000000"/>
            </w:tcBorders>
          </w:tcPr>
          <w:p w:rsidR="00101034" w:rsidRPr="00101034" w:rsidRDefault="00101034" w:rsidP="001A0DC1">
            <w:pPr>
              <w:snapToGrid w:val="0"/>
              <w:jc w:val="center"/>
              <w:rPr>
                <w:b/>
                <w:sz w:val="28"/>
                <w:szCs w:val="28"/>
              </w:rPr>
            </w:pPr>
            <w:r w:rsidRPr="00101034">
              <w:rPr>
                <w:b/>
                <w:sz w:val="28"/>
                <w:szCs w:val="28"/>
              </w:rPr>
              <w:t>Изношенность</w:t>
            </w:r>
          </w:p>
          <w:p w:rsidR="00101034" w:rsidRPr="00101034" w:rsidRDefault="00101034" w:rsidP="001A0DC1">
            <w:pPr>
              <w:jc w:val="center"/>
              <w:rPr>
                <w:b/>
                <w:sz w:val="28"/>
                <w:szCs w:val="28"/>
              </w:rPr>
            </w:pPr>
            <w:r w:rsidRPr="00101034">
              <w:rPr>
                <w:b/>
                <w:sz w:val="28"/>
                <w:szCs w:val="28"/>
              </w:rPr>
              <w:t>%</w:t>
            </w:r>
          </w:p>
        </w:tc>
        <w:tc>
          <w:tcPr>
            <w:tcW w:w="1868" w:type="dxa"/>
            <w:vMerge/>
            <w:tcBorders>
              <w:left w:val="single" w:sz="4" w:space="0" w:color="000000"/>
              <w:bottom w:val="single" w:sz="4" w:space="0" w:color="000000"/>
              <w:right w:val="single" w:sz="4" w:space="0" w:color="000000"/>
            </w:tcBorders>
          </w:tcPr>
          <w:p w:rsidR="00101034" w:rsidRPr="00101034" w:rsidRDefault="00101034" w:rsidP="001A0DC1">
            <w:pPr>
              <w:rPr>
                <w:sz w:val="28"/>
                <w:szCs w:val="28"/>
              </w:rPr>
            </w:pPr>
          </w:p>
        </w:tc>
      </w:tr>
      <w:tr w:rsidR="00101034" w:rsidRPr="00101034" w:rsidTr="00101034">
        <w:trPr>
          <w:trHeight w:val="135"/>
        </w:trPr>
        <w:tc>
          <w:tcPr>
            <w:tcW w:w="2489" w:type="dxa"/>
            <w:tcBorders>
              <w:left w:val="single" w:sz="4" w:space="0" w:color="000000"/>
              <w:bottom w:val="single" w:sz="4" w:space="0" w:color="000000"/>
            </w:tcBorders>
          </w:tcPr>
          <w:p w:rsidR="00101034" w:rsidRPr="00101034" w:rsidRDefault="00101034" w:rsidP="001A0DC1">
            <w:pPr>
              <w:snapToGrid w:val="0"/>
              <w:jc w:val="center"/>
              <w:rPr>
                <w:sz w:val="28"/>
                <w:szCs w:val="28"/>
              </w:rPr>
            </w:pPr>
            <w:r w:rsidRPr="00101034">
              <w:rPr>
                <w:sz w:val="28"/>
                <w:szCs w:val="28"/>
              </w:rPr>
              <w:t>1</w:t>
            </w:r>
          </w:p>
        </w:tc>
        <w:tc>
          <w:tcPr>
            <w:tcW w:w="2703" w:type="dxa"/>
            <w:tcBorders>
              <w:left w:val="single" w:sz="4" w:space="0" w:color="000000"/>
              <w:bottom w:val="single" w:sz="4" w:space="0" w:color="000000"/>
            </w:tcBorders>
          </w:tcPr>
          <w:p w:rsidR="00101034" w:rsidRPr="00101034" w:rsidRDefault="00101034" w:rsidP="001A0DC1">
            <w:pPr>
              <w:snapToGrid w:val="0"/>
              <w:jc w:val="center"/>
              <w:rPr>
                <w:sz w:val="28"/>
                <w:szCs w:val="28"/>
              </w:rPr>
            </w:pPr>
            <w:r w:rsidRPr="00101034">
              <w:rPr>
                <w:sz w:val="28"/>
                <w:szCs w:val="28"/>
              </w:rPr>
              <w:t>2</w:t>
            </w:r>
          </w:p>
        </w:tc>
        <w:tc>
          <w:tcPr>
            <w:tcW w:w="2675" w:type="dxa"/>
            <w:tcBorders>
              <w:left w:val="single" w:sz="4" w:space="0" w:color="000000"/>
              <w:bottom w:val="single" w:sz="4" w:space="0" w:color="000000"/>
            </w:tcBorders>
          </w:tcPr>
          <w:p w:rsidR="00101034" w:rsidRPr="00101034" w:rsidRDefault="00101034" w:rsidP="001A0DC1">
            <w:pPr>
              <w:snapToGrid w:val="0"/>
              <w:jc w:val="center"/>
              <w:rPr>
                <w:sz w:val="28"/>
                <w:szCs w:val="28"/>
              </w:rPr>
            </w:pPr>
            <w:r w:rsidRPr="00101034">
              <w:rPr>
                <w:sz w:val="28"/>
                <w:szCs w:val="28"/>
              </w:rPr>
              <w:t>3</w:t>
            </w:r>
          </w:p>
        </w:tc>
        <w:tc>
          <w:tcPr>
            <w:tcW w:w="1868" w:type="dxa"/>
            <w:tcBorders>
              <w:left w:val="single" w:sz="4" w:space="0" w:color="000000"/>
              <w:bottom w:val="single" w:sz="4" w:space="0" w:color="000000"/>
              <w:right w:val="single" w:sz="4" w:space="0" w:color="000000"/>
            </w:tcBorders>
          </w:tcPr>
          <w:p w:rsidR="00101034" w:rsidRPr="00101034" w:rsidRDefault="00101034" w:rsidP="001A0DC1">
            <w:pPr>
              <w:snapToGrid w:val="0"/>
              <w:jc w:val="center"/>
              <w:rPr>
                <w:sz w:val="28"/>
                <w:szCs w:val="28"/>
              </w:rPr>
            </w:pPr>
            <w:r w:rsidRPr="00101034">
              <w:rPr>
                <w:sz w:val="28"/>
                <w:szCs w:val="28"/>
              </w:rPr>
              <w:t>4</w:t>
            </w:r>
          </w:p>
        </w:tc>
      </w:tr>
      <w:tr w:rsidR="00101034" w:rsidRPr="00101034" w:rsidTr="00101034">
        <w:trPr>
          <w:trHeight w:val="414"/>
        </w:trPr>
        <w:tc>
          <w:tcPr>
            <w:tcW w:w="2489" w:type="dxa"/>
            <w:tcBorders>
              <w:left w:val="single" w:sz="4" w:space="0" w:color="000000"/>
              <w:bottom w:val="single" w:sz="4" w:space="0" w:color="000000"/>
            </w:tcBorders>
          </w:tcPr>
          <w:p w:rsidR="00101034" w:rsidRPr="00101034" w:rsidRDefault="00101034" w:rsidP="001A0DC1">
            <w:pPr>
              <w:snapToGrid w:val="0"/>
              <w:rPr>
                <w:sz w:val="28"/>
                <w:szCs w:val="28"/>
              </w:rPr>
            </w:pPr>
            <w:proofErr w:type="spellStart"/>
            <w:r w:rsidRPr="00101034">
              <w:rPr>
                <w:sz w:val="28"/>
                <w:szCs w:val="28"/>
              </w:rPr>
              <w:t>Шарчинский</w:t>
            </w:r>
            <w:proofErr w:type="spellEnd"/>
          </w:p>
          <w:p w:rsidR="00101034" w:rsidRPr="00101034" w:rsidRDefault="00101034" w:rsidP="001A0DC1">
            <w:pPr>
              <w:rPr>
                <w:sz w:val="28"/>
                <w:szCs w:val="28"/>
              </w:rPr>
            </w:pPr>
          </w:p>
        </w:tc>
        <w:tc>
          <w:tcPr>
            <w:tcW w:w="2703" w:type="dxa"/>
            <w:tcBorders>
              <w:left w:val="single" w:sz="4" w:space="0" w:color="000000"/>
              <w:bottom w:val="single" w:sz="4" w:space="0" w:color="000000"/>
            </w:tcBorders>
          </w:tcPr>
          <w:p w:rsidR="00101034" w:rsidRPr="00101034" w:rsidRDefault="00101034" w:rsidP="00101034">
            <w:pPr>
              <w:snapToGrid w:val="0"/>
              <w:jc w:val="center"/>
              <w:rPr>
                <w:sz w:val="28"/>
                <w:szCs w:val="28"/>
              </w:rPr>
            </w:pPr>
            <w:r w:rsidRPr="00101034">
              <w:rPr>
                <w:sz w:val="28"/>
                <w:szCs w:val="28"/>
              </w:rPr>
              <w:t>17,3</w:t>
            </w:r>
          </w:p>
        </w:tc>
        <w:tc>
          <w:tcPr>
            <w:tcW w:w="2675" w:type="dxa"/>
            <w:tcBorders>
              <w:left w:val="single" w:sz="4" w:space="0" w:color="000000"/>
              <w:bottom w:val="single" w:sz="4" w:space="0" w:color="000000"/>
            </w:tcBorders>
          </w:tcPr>
          <w:p w:rsidR="00101034" w:rsidRPr="00101034" w:rsidRDefault="00101034" w:rsidP="00101034">
            <w:pPr>
              <w:snapToGrid w:val="0"/>
              <w:jc w:val="center"/>
              <w:rPr>
                <w:sz w:val="28"/>
                <w:szCs w:val="28"/>
              </w:rPr>
            </w:pPr>
            <w:r w:rsidRPr="00101034">
              <w:rPr>
                <w:sz w:val="28"/>
                <w:szCs w:val="28"/>
              </w:rPr>
              <w:t>30</w:t>
            </w:r>
          </w:p>
          <w:p w:rsidR="00101034" w:rsidRPr="00101034" w:rsidRDefault="00101034" w:rsidP="00101034">
            <w:pPr>
              <w:jc w:val="center"/>
              <w:rPr>
                <w:sz w:val="28"/>
                <w:szCs w:val="28"/>
              </w:rPr>
            </w:pPr>
          </w:p>
        </w:tc>
        <w:tc>
          <w:tcPr>
            <w:tcW w:w="1868" w:type="dxa"/>
            <w:tcBorders>
              <w:left w:val="single" w:sz="4" w:space="0" w:color="000000"/>
              <w:bottom w:val="single" w:sz="4" w:space="0" w:color="000000"/>
              <w:right w:val="single" w:sz="4" w:space="0" w:color="000000"/>
            </w:tcBorders>
          </w:tcPr>
          <w:p w:rsidR="00101034" w:rsidRPr="00101034" w:rsidRDefault="00101034" w:rsidP="001A0DC1">
            <w:pPr>
              <w:snapToGrid w:val="0"/>
              <w:rPr>
                <w:sz w:val="28"/>
                <w:szCs w:val="28"/>
              </w:rPr>
            </w:pPr>
          </w:p>
        </w:tc>
      </w:tr>
    </w:tbl>
    <w:p w:rsidR="00101034" w:rsidRPr="0099169B" w:rsidRDefault="00101034"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2.7.4.2. Водоотведение</w:t>
      </w:r>
    </w:p>
    <w:p w:rsidR="001F46D3" w:rsidRPr="0099169B" w:rsidRDefault="001F46D3" w:rsidP="001F46D3">
      <w:pPr>
        <w:ind w:firstLine="708"/>
        <w:jc w:val="both"/>
        <w:rPr>
          <w:sz w:val="28"/>
          <w:szCs w:val="28"/>
        </w:rPr>
      </w:pPr>
      <w:r w:rsidRPr="004210B0">
        <w:rPr>
          <w:sz w:val="28"/>
          <w:szCs w:val="28"/>
        </w:rPr>
        <w:t xml:space="preserve">Ряд объектов образования, здравоохранения, кварталы малоэтажной многоквартирной застройки в </w:t>
      </w:r>
      <w:proofErr w:type="spellStart"/>
      <w:r w:rsidR="003449E9" w:rsidRPr="003449E9">
        <w:rPr>
          <w:sz w:val="28"/>
          <w:szCs w:val="28"/>
        </w:rPr>
        <w:t>Шарчинском</w:t>
      </w:r>
      <w:proofErr w:type="spellEnd"/>
      <w:r w:rsidRPr="003449E9">
        <w:rPr>
          <w:sz w:val="28"/>
          <w:szCs w:val="28"/>
        </w:rPr>
        <w:t xml:space="preserve"> сельсовете</w:t>
      </w:r>
      <w:r w:rsidRPr="004210B0">
        <w:rPr>
          <w:sz w:val="28"/>
          <w:szCs w:val="28"/>
        </w:rPr>
        <w:t xml:space="preserve"> Сузунского района канализованы.</w:t>
      </w:r>
      <w:r w:rsidRPr="0099169B">
        <w:rPr>
          <w:sz w:val="28"/>
          <w:szCs w:val="28"/>
        </w:rPr>
        <w:t xml:space="preserve"> Генеральным планом планируется строительство новых очистных сооружений в районе. </w:t>
      </w:r>
      <w:r w:rsidR="00533F2B">
        <w:rPr>
          <w:sz w:val="28"/>
          <w:szCs w:val="28"/>
        </w:rPr>
        <w:t>П</w:t>
      </w:r>
      <w:r w:rsidRPr="0099169B">
        <w:rPr>
          <w:sz w:val="28"/>
          <w:szCs w:val="28"/>
        </w:rPr>
        <w:t xml:space="preserve">редусмотрены дворовые выгребы. Как правило, гидроизоляция выгребов отсутствует, что приводит к загрязнению почвы и грунтовых вод. </w:t>
      </w:r>
    </w:p>
    <w:p w:rsidR="001F46D3" w:rsidRPr="0099169B" w:rsidRDefault="001F46D3" w:rsidP="001F46D3">
      <w:pPr>
        <w:ind w:firstLine="708"/>
        <w:jc w:val="both"/>
        <w:rPr>
          <w:sz w:val="28"/>
          <w:szCs w:val="28"/>
        </w:rPr>
      </w:pPr>
      <w:r w:rsidRPr="0099169B">
        <w:rPr>
          <w:sz w:val="28"/>
          <w:szCs w:val="28"/>
        </w:rPr>
        <w:t xml:space="preserve">Нечистоты из выгребных ям периодически вывозятся  ассенизационными машинами на поля ассенизации, расположенные за пределами территории  населенного пунктов.  </w:t>
      </w:r>
    </w:p>
    <w:p w:rsidR="001F46D3" w:rsidRPr="0099169B" w:rsidRDefault="001F46D3" w:rsidP="001F46D3">
      <w:pPr>
        <w:ind w:firstLine="708"/>
        <w:jc w:val="both"/>
        <w:rPr>
          <w:sz w:val="28"/>
          <w:szCs w:val="28"/>
        </w:rPr>
      </w:pPr>
      <w:r w:rsidRPr="0099169B">
        <w:rPr>
          <w:sz w:val="28"/>
          <w:szCs w:val="28"/>
        </w:rPr>
        <w:t xml:space="preserve">На данном этапе развития поселения назрела острая необходимость в системе централизованной канализации. </w:t>
      </w:r>
    </w:p>
    <w:p w:rsidR="004210B0" w:rsidRDefault="004210B0" w:rsidP="001F46D3">
      <w:pPr>
        <w:jc w:val="center"/>
        <w:rPr>
          <w:sz w:val="28"/>
          <w:szCs w:val="28"/>
          <w:u w:val="single"/>
        </w:rPr>
      </w:pPr>
    </w:p>
    <w:p w:rsidR="00BC37B3" w:rsidRDefault="00BC37B3" w:rsidP="001F46D3">
      <w:pPr>
        <w:jc w:val="center"/>
        <w:rPr>
          <w:sz w:val="28"/>
          <w:szCs w:val="28"/>
          <w:u w:val="single"/>
        </w:rPr>
      </w:pPr>
    </w:p>
    <w:p w:rsidR="00BC37B3" w:rsidRDefault="00BC37B3" w:rsidP="001F46D3">
      <w:pPr>
        <w:jc w:val="center"/>
        <w:rPr>
          <w:sz w:val="28"/>
          <w:szCs w:val="28"/>
          <w:u w:val="single"/>
        </w:rPr>
      </w:pPr>
    </w:p>
    <w:p w:rsidR="00BC37B3" w:rsidRPr="0099169B" w:rsidRDefault="00BC37B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2.7.4.3. Электроснабжение</w:t>
      </w:r>
    </w:p>
    <w:p w:rsidR="001F46D3" w:rsidRPr="0099169B" w:rsidRDefault="001F46D3" w:rsidP="001F46D3">
      <w:pPr>
        <w:spacing w:before="60" w:after="60"/>
        <w:ind w:firstLine="720"/>
        <w:jc w:val="both"/>
        <w:rPr>
          <w:rFonts w:cs="Arial"/>
          <w:sz w:val="28"/>
          <w:szCs w:val="28"/>
        </w:rPr>
      </w:pPr>
      <w:r w:rsidRPr="0099169B">
        <w:rPr>
          <w:rFonts w:cs="Arial"/>
          <w:sz w:val="28"/>
          <w:szCs w:val="28"/>
        </w:rPr>
        <w:t>Корректированные уровни звуковой мощности трансформаторов с разными системами охлаждения приняты по ГОСТ 12.2.024-87 «Система стандартов безопасности труда. Шум. Трансформаторы силовые масляные. Нормы и методы контроля».</w:t>
      </w:r>
    </w:p>
    <w:p w:rsidR="001F46D3" w:rsidRPr="0099169B" w:rsidRDefault="001F46D3" w:rsidP="001F46D3">
      <w:pPr>
        <w:spacing w:before="60" w:after="60"/>
        <w:ind w:firstLine="708"/>
        <w:jc w:val="both"/>
        <w:rPr>
          <w:rFonts w:cs="Arial"/>
          <w:sz w:val="28"/>
          <w:szCs w:val="28"/>
        </w:rPr>
      </w:pPr>
      <w:r w:rsidRPr="0099169B">
        <w:rPr>
          <w:rFonts w:cs="Arial"/>
          <w:sz w:val="28"/>
          <w:szCs w:val="28"/>
          <w:shd w:val="clear" w:color="auto" w:fill="FFFFFF"/>
        </w:rPr>
        <w:t xml:space="preserve">Распределение электроэнергии по потребителям поселения осуществляется </w:t>
      </w:r>
      <w:r w:rsidRPr="0099169B">
        <w:rPr>
          <w:rFonts w:cs="Arial"/>
          <w:sz w:val="28"/>
          <w:szCs w:val="28"/>
          <w:highlight w:val="magenta"/>
          <w:shd w:val="clear" w:color="auto" w:fill="FFFFFF"/>
        </w:rPr>
        <w:t xml:space="preserve"> </w:t>
      </w:r>
      <w:r w:rsidR="004210B0">
        <w:rPr>
          <w:rFonts w:cs="Arial"/>
          <w:sz w:val="28"/>
          <w:szCs w:val="28"/>
          <w:shd w:val="clear" w:color="auto" w:fill="FFFFFF"/>
        </w:rPr>
        <w:t>трансформаторные подстанции</w:t>
      </w:r>
      <w:r w:rsidR="004210B0" w:rsidRPr="004210B0">
        <w:rPr>
          <w:rFonts w:cs="Arial"/>
          <w:sz w:val="28"/>
          <w:szCs w:val="28"/>
          <w:shd w:val="clear" w:color="auto" w:fill="FFFFFF"/>
        </w:rPr>
        <w:t>.</w:t>
      </w:r>
      <w:r w:rsidRPr="0099169B">
        <w:rPr>
          <w:rFonts w:cs="Arial"/>
          <w:color w:val="FF0000"/>
          <w:sz w:val="28"/>
          <w:szCs w:val="28"/>
          <w:shd w:val="clear" w:color="auto" w:fill="FFFFFF"/>
        </w:rPr>
        <w:t xml:space="preserve"> </w:t>
      </w:r>
      <w:r w:rsidRPr="0099169B">
        <w:rPr>
          <w:rFonts w:cs="Arial"/>
          <w:sz w:val="28"/>
          <w:szCs w:val="28"/>
          <w:shd w:val="clear" w:color="auto" w:fill="FFFFFF"/>
        </w:rPr>
        <w:t>Существующие сети выполнены воздушными по железобетонным и деревянным опорам. Часть воздушных линий нуждаются в реконструкции.</w:t>
      </w:r>
    </w:p>
    <w:p w:rsidR="00830B96" w:rsidRDefault="00830B96" w:rsidP="00830B96">
      <w:pPr>
        <w:spacing w:before="60" w:after="60"/>
        <w:ind w:firstLine="708"/>
        <w:jc w:val="both"/>
        <w:rPr>
          <w:rFonts w:cs="Arial"/>
          <w:sz w:val="28"/>
          <w:szCs w:val="28"/>
          <w:shd w:val="clear" w:color="auto" w:fill="FFFFFF"/>
        </w:rPr>
      </w:pPr>
    </w:p>
    <w:p w:rsidR="00830B96" w:rsidRPr="00830B96" w:rsidRDefault="00830B96" w:rsidP="00830B96">
      <w:pPr>
        <w:spacing w:before="60" w:after="60"/>
        <w:ind w:firstLine="708"/>
        <w:jc w:val="center"/>
        <w:rPr>
          <w:rFonts w:cs="Arial"/>
          <w:b/>
          <w:sz w:val="28"/>
          <w:szCs w:val="28"/>
          <w:shd w:val="clear" w:color="auto" w:fill="FFFFFF"/>
        </w:rPr>
      </w:pPr>
      <w:r w:rsidRPr="00830B96">
        <w:rPr>
          <w:rFonts w:cs="Arial"/>
          <w:b/>
          <w:sz w:val="28"/>
          <w:szCs w:val="28"/>
          <w:shd w:val="clear" w:color="auto" w:fill="FFFFFF"/>
        </w:rPr>
        <w:t>Характеристика существующих источников электроснабжения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43"/>
        <w:gridCol w:w="1418"/>
        <w:gridCol w:w="1275"/>
        <w:gridCol w:w="1276"/>
        <w:gridCol w:w="1559"/>
        <w:gridCol w:w="1389"/>
      </w:tblGrid>
      <w:tr w:rsidR="00830B96" w:rsidRPr="00830B96" w:rsidTr="00830B96">
        <w:trPr>
          <w:jc w:val="center"/>
        </w:trPr>
        <w:tc>
          <w:tcPr>
            <w:tcW w:w="539"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 xml:space="preserve">№ </w:t>
            </w:r>
            <w:proofErr w:type="gramStart"/>
            <w:r w:rsidRPr="00830B96">
              <w:rPr>
                <w:b/>
                <w:sz w:val="20"/>
                <w:szCs w:val="20"/>
                <w:lang w:eastAsia="ru-RU"/>
              </w:rPr>
              <w:t>п</w:t>
            </w:r>
            <w:proofErr w:type="gramEnd"/>
            <w:r w:rsidRPr="00830B96">
              <w:rPr>
                <w:b/>
                <w:sz w:val="20"/>
                <w:szCs w:val="20"/>
                <w:lang w:eastAsia="ru-RU"/>
              </w:rPr>
              <w:t>/п</w:t>
            </w:r>
          </w:p>
        </w:tc>
        <w:tc>
          <w:tcPr>
            <w:tcW w:w="1843"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Наименование подстанции</w:t>
            </w:r>
          </w:p>
        </w:tc>
        <w:tc>
          <w:tcPr>
            <w:tcW w:w="1418"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 xml:space="preserve">Напряжение, </w:t>
            </w:r>
            <w:proofErr w:type="spellStart"/>
            <w:r w:rsidRPr="00830B96">
              <w:rPr>
                <w:b/>
                <w:sz w:val="20"/>
                <w:szCs w:val="20"/>
                <w:lang w:eastAsia="ru-RU"/>
              </w:rPr>
              <w:t>кВ</w:t>
            </w:r>
            <w:proofErr w:type="spellEnd"/>
          </w:p>
        </w:tc>
        <w:tc>
          <w:tcPr>
            <w:tcW w:w="1275"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 xml:space="preserve">Номер </w:t>
            </w:r>
            <w:proofErr w:type="spellStart"/>
            <w:r w:rsidRPr="00830B96">
              <w:rPr>
                <w:b/>
                <w:sz w:val="20"/>
                <w:szCs w:val="20"/>
                <w:lang w:eastAsia="ru-RU"/>
              </w:rPr>
              <w:t>трансф-ра</w:t>
            </w:r>
            <w:proofErr w:type="spellEnd"/>
          </w:p>
        </w:tc>
        <w:tc>
          <w:tcPr>
            <w:tcW w:w="1276"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 xml:space="preserve">Тип </w:t>
            </w:r>
            <w:proofErr w:type="spellStart"/>
            <w:r w:rsidRPr="00830B96">
              <w:rPr>
                <w:b/>
                <w:sz w:val="20"/>
                <w:szCs w:val="20"/>
                <w:lang w:eastAsia="ru-RU"/>
              </w:rPr>
              <w:t>трансф-ра</w:t>
            </w:r>
            <w:proofErr w:type="spellEnd"/>
          </w:p>
        </w:tc>
        <w:tc>
          <w:tcPr>
            <w:tcW w:w="1559"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Номинальная мощность, МВА</w:t>
            </w:r>
          </w:p>
        </w:tc>
        <w:tc>
          <w:tcPr>
            <w:tcW w:w="1389" w:type="dxa"/>
            <w:shd w:val="clear" w:color="auto" w:fill="auto"/>
            <w:vAlign w:val="center"/>
          </w:tcPr>
          <w:p w:rsidR="00830B96" w:rsidRPr="00830B96" w:rsidRDefault="00830B96" w:rsidP="001A0DC1">
            <w:pPr>
              <w:jc w:val="center"/>
              <w:rPr>
                <w:b/>
                <w:sz w:val="20"/>
                <w:szCs w:val="20"/>
                <w:lang w:eastAsia="ru-RU"/>
              </w:rPr>
            </w:pPr>
            <w:r w:rsidRPr="00830B96">
              <w:rPr>
                <w:b/>
                <w:sz w:val="20"/>
                <w:szCs w:val="20"/>
                <w:lang w:eastAsia="ru-RU"/>
              </w:rPr>
              <w:t>Загрузка (максимум), %</w:t>
            </w:r>
          </w:p>
        </w:tc>
      </w:tr>
      <w:tr w:rsidR="00830B96" w:rsidRPr="00830B96" w:rsidTr="00830B96">
        <w:trPr>
          <w:jc w:val="center"/>
        </w:trPr>
        <w:tc>
          <w:tcPr>
            <w:tcW w:w="539" w:type="dxa"/>
            <w:shd w:val="clear" w:color="auto" w:fill="auto"/>
            <w:vAlign w:val="center"/>
          </w:tcPr>
          <w:p w:rsidR="00830B96" w:rsidRPr="00830B96" w:rsidRDefault="00830B96" w:rsidP="00830B96">
            <w:pPr>
              <w:numPr>
                <w:ilvl w:val="0"/>
                <w:numId w:val="112"/>
              </w:numPr>
              <w:ind w:left="85"/>
              <w:jc w:val="right"/>
              <w:rPr>
                <w:b/>
                <w:sz w:val="20"/>
                <w:szCs w:val="20"/>
                <w:u w:val="single"/>
                <w:lang w:eastAsia="ru-RU"/>
              </w:rPr>
            </w:pPr>
          </w:p>
        </w:tc>
        <w:tc>
          <w:tcPr>
            <w:tcW w:w="1843" w:type="dxa"/>
            <w:shd w:val="clear" w:color="auto" w:fill="auto"/>
            <w:vAlign w:val="center"/>
          </w:tcPr>
          <w:p w:rsidR="00830B96" w:rsidRPr="00CF696D" w:rsidRDefault="00830B96" w:rsidP="001A0DC1">
            <w:pPr>
              <w:pStyle w:val="1c"/>
              <w:spacing w:line="240" w:lineRule="auto"/>
              <w:ind w:firstLine="0"/>
              <w:jc w:val="left"/>
              <w:rPr>
                <w:sz w:val="20"/>
                <w:szCs w:val="20"/>
              </w:rPr>
            </w:pPr>
            <w:r w:rsidRPr="00CF696D">
              <w:rPr>
                <w:sz w:val="20"/>
                <w:szCs w:val="20"/>
              </w:rPr>
              <w:t xml:space="preserve">ПС </w:t>
            </w:r>
            <w:proofErr w:type="spellStart"/>
            <w:r w:rsidRPr="00CF696D">
              <w:rPr>
                <w:sz w:val="20"/>
                <w:szCs w:val="20"/>
              </w:rPr>
              <w:t>Шарчинская</w:t>
            </w:r>
            <w:proofErr w:type="spellEnd"/>
          </w:p>
        </w:tc>
        <w:tc>
          <w:tcPr>
            <w:tcW w:w="1418" w:type="dxa"/>
            <w:shd w:val="clear" w:color="auto" w:fill="auto"/>
            <w:vAlign w:val="center"/>
          </w:tcPr>
          <w:p w:rsidR="00830B96" w:rsidRDefault="00830B96" w:rsidP="001A0DC1">
            <w:pPr>
              <w:jc w:val="center"/>
              <w:rPr>
                <w:sz w:val="20"/>
                <w:szCs w:val="20"/>
              </w:rPr>
            </w:pPr>
          </w:p>
          <w:p w:rsidR="00830B96" w:rsidRDefault="00830B96" w:rsidP="001A0DC1">
            <w:pPr>
              <w:jc w:val="center"/>
            </w:pPr>
            <w:r w:rsidRPr="00481C44">
              <w:rPr>
                <w:sz w:val="20"/>
                <w:szCs w:val="20"/>
              </w:rPr>
              <w:t>35/10</w:t>
            </w:r>
          </w:p>
          <w:p w:rsidR="00830B96" w:rsidRDefault="00830B96" w:rsidP="001A0DC1">
            <w:pPr>
              <w:jc w:val="center"/>
            </w:pPr>
          </w:p>
        </w:tc>
        <w:tc>
          <w:tcPr>
            <w:tcW w:w="1275" w:type="dxa"/>
            <w:shd w:val="clear" w:color="auto" w:fill="auto"/>
            <w:vAlign w:val="center"/>
          </w:tcPr>
          <w:p w:rsidR="00830B96" w:rsidRPr="00CF696D" w:rsidRDefault="00830B96" w:rsidP="001A0DC1">
            <w:pPr>
              <w:jc w:val="center"/>
              <w:rPr>
                <w:sz w:val="20"/>
                <w:szCs w:val="20"/>
              </w:rPr>
            </w:pPr>
            <w:r w:rsidRPr="00CF696D">
              <w:rPr>
                <w:sz w:val="20"/>
                <w:szCs w:val="20"/>
              </w:rPr>
              <w:t>Т</w:t>
            </w:r>
            <w:proofErr w:type="gramStart"/>
            <w:r w:rsidRPr="00CF696D">
              <w:rPr>
                <w:sz w:val="20"/>
                <w:szCs w:val="20"/>
              </w:rPr>
              <w:t>1</w:t>
            </w:r>
            <w:proofErr w:type="gramEnd"/>
          </w:p>
        </w:tc>
        <w:tc>
          <w:tcPr>
            <w:tcW w:w="1276" w:type="dxa"/>
            <w:shd w:val="clear" w:color="auto" w:fill="auto"/>
            <w:vAlign w:val="center"/>
          </w:tcPr>
          <w:p w:rsidR="00830B96" w:rsidRDefault="00830B96" w:rsidP="001A0DC1">
            <w:pPr>
              <w:jc w:val="center"/>
            </w:pPr>
            <w:r w:rsidRPr="00481C44">
              <w:rPr>
                <w:sz w:val="20"/>
                <w:szCs w:val="20"/>
              </w:rPr>
              <w:t>ТМ</w:t>
            </w:r>
          </w:p>
        </w:tc>
        <w:tc>
          <w:tcPr>
            <w:tcW w:w="1559" w:type="dxa"/>
            <w:shd w:val="clear" w:color="auto" w:fill="auto"/>
            <w:vAlign w:val="center"/>
          </w:tcPr>
          <w:p w:rsidR="00830B96" w:rsidRPr="00A372E0" w:rsidRDefault="00830B96" w:rsidP="001A0DC1">
            <w:pPr>
              <w:jc w:val="center"/>
            </w:pPr>
            <w:r w:rsidRPr="00481C44">
              <w:rPr>
                <w:sz w:val="20"/>
                <w:szCs w:val="20"/>
              </w:rPr>
              <w:t>2,5</w:t>
            </w:r>
          </w:p>
        </w:tc>
        <w:tc>
          <w:tcPr>
            <w:tcW w:w="1389" w:type="dxa"/>
            <w:shd w:val="clear" w:color="auto" w:fill="auto"/>
            <w:vAlign w:val="center"/>
          </w:tcPr>
          <w:p w:rsidR="00830B96" w:rsidRPr="00CF696D" w:rsidRDefault="00830B96" w:rsidP="001A0DC1">
            <w:pPr>
              <w:jc w:val="center"/>
              <w:rPr>
                <w:sz w:val="20"/>
                <w:szCs w:val="20"/>
              </w:rPr>
            </w:pPr>
            <w:r w:rsidRPr="00CF696D">
              <w:rPr>
                <w:sz w:val="20"/>
                <w:szCs w:val="20"/>
              </w:rPr>
              <w:t>31,0</w:t>
            </w:r>
          </w:p>
        </w:tc>
      </w:tr>
    </w:tbl>
    <w:p w:rsidR="001F46D3" w:rsidRDefault="001F46D3" w:rsidP="001F46D3">
      <w:pPr>
        <w:jc w:val="center"/>
        <w:rPr>
          <w:sz w:val="28"/>
          <w:szCs w:val="28"/>
          <w:u w:val="single"/>
        </w:rPr>
      </w:pPr>
    </w:p>
    <w:p w:rsidR="001E14B7" w:rsidRDefault="001E14B7" w:rsidP="001E14B7">
      <w:pPr>
        <w:spacing w:before="60" w:after="60"/>
        <w:ind w:firstLine="708"/>
        <w:jc w:val="both"/>
        <w:rPr>
          <w:rFonts w:cs="Arial"/>
          <w:sz w:val="28"/>
          <w:szCs w:val="28"/>
          <w:shd w:val="clear" w:color="auto" w:fill="FFFFFF"/>
        </w:rPr>
      </w:pPr>
      <w:r w:rsidRPr="0064223E">
        <w:rPr>
          <w:rFonts w:cs="Arial"/>
          <w:sz w:val="28"/>
          <w:szCs w:val="28"/>
          <w:shd w:val="clear" w:color="auto" w:fill="FFFFFF"/>
        </w:rPr>
        <w:t>Все электроустановки района проходят необходимые ремонты, техническое обслуживание, измерения для поддержания в работоспособном и безопасном состоянии. В целом, отмечается высокий уровень износа электросетевого хозяйства.</w:t>
      </w:r>
    </w:p>
    <w:p w:rsidR="001E14B7" w:rsidRDefault="001E14B7" w:rsidP="001E14B7">
      <w:pPr>
        <w:spacing w:before="60" w:after="60"/>
        <w:ind w:firstLine="708"/>
        <w:jc w:val="both"/>
        <w:rPr>
          <w:rFonts w:cs="Arial"/>
          <w:sz w:val="28"/>
          <w:szCs w:val="28"/>
          <w:shd w:val="clear" w:color="auto" w:fill="FFFFFF"/>
        </w:rPr>
      </w:pPr>
      <w:r w:rsidRPr="0064223E">
        <w:rPr>
          <w:rFonts w:cs="Arial"/>
          <w:sz w:val="28"/>
          <w:szCs w:val="28"/>
          <w:shd w:val="clear" w:color="auto" w:fill="FFFFFF"/>
        </w:rPr>
        <w:t xml:space="preserve">Отмечается низкая степень надежности снабжения потребителей района электроэнергией. В связи с высоким уровнем износа средств электроснабжения, </w:t>
      </w:r>
      <w:r w:rsidRPr="0064223E">
        <w:rPr>
          <w:rFonts w:cs="Arial"/>
          <w:sz w:val="28"/>
          <w:szCs w:val="28"/>
          <w:shd w:val="clear" w:color="auto" w:fill="FFFFFF"/>
        </w:rPr>
        <w:lastRenderedPageBreak/>
        <w:t>возникает необходимость реконструкции существующих линий, строительства новых линий электропередач</w:t>
      </w:r>
      <w:r>
        <w:rPr>
          <w:rFonts w:cs="Arial"/>
          <w:sz w:val="28"/>
          <w:szCs w:val="28"/>
          <w:shd w:val="clear" w:color="auto" w:fill="FFFFFF"/>
        </w:rPr>
        <w:t>.</w:t>
      </w:r>
    </w:p>
    <w:p w:rsidR="001E14B7" w:rsidRDefault="001E14B7" w:rsidP="001E14B7">
      <w:pPr>
        <w:spacing w:before="60" w:after="60"/>
        <w:ind w:firstLine="708"/>
        <w:jc w:val="both"/>
        <w:rPr>
          <w:rFonts w:cs="Arial"/>
          <w:sz w:val="28"/>
          <w:szCs w:val="28"/>
          <w:shd w:val="clear" w:color="auto" w:fill="FFFFFF"/>
        </w:rPr>
      </w:pPr>
      <w:r w:rsidRPr="0064223E">
        <w:rPr>
          <w:rFonts w:cs="Arial"/>
          <w:sz w:val="28"/>
          <w:szCs w:val="28"/>
          <w:shd w:val="clear" w:color="auto" w:fill="FFFFFF"/>
        </w:rPr>
        <w:t xml:space="preserve">Укрупненные показатели электропотребления приняты согласно СП 42.13330.2011 «Градостроительство. Планировка и застройка городских и сельских поселений» и составляют для городов и населенных пунктов городского типа 1700 </w:t>
      </w:r>
      <w:proofErr w:type="spellStart"/>
      <w:r w:rsidRPr="0064223E">
        <w:rPr>
          <w:rFonts w:cs="Arial"/>
          <w:sz w:val="28"/>
          <w:szCs w:val="28"/>
          <w:shd w:val="clear" w:color="auto" w:fill="FFFFFF"/>
        </w:rPr>
        <w:t>кВт</w:t>
      </w:r>
      <w:proofErr w:type="gramStart"/>
      <w:r w:rsidRPr="0064223E">
        <w:rPr>
          <w:rFonts w:cs="Arial"/>
          <w:sz w:val="28"/>
          <w:szCs w:val="28"/>
          <w:shd w:val="clear" w:color="auto" w:fill="FFFFFF"/>
        </w:rPr>
        <w:t>.ч</w:t>
      </w:r>
      <w:proofErr w:type="spellEnd"/>
      <w:proofErr w:type="gramEnd"/>
      <w:r w:rsidRPr="0064223E">
        <w:rPr>
          <w:rFonts w:cs="Arial"/>
          <w:sz w:val="28"/>
          <w:szCs w:val="28"/>
          <w:shd w:val="clear" w:color="auto" w:fill="FFFFFF"/>
        </w:rPr>
        <w:t>/год на 1 человека, для сельских населенных пунктов 950 </w:t>
      </w:r>
      <w:proofErr w:type="spellStart"/>
      <w:r w:rsidRPr="0064223E">
        <w:rPr>
          <w:rFonts w:cs="Arial"/>
          <w:sz w:val="28"/>
          <w:szCs w:val="28"/>
          <w:shd w:val="clear" w:color="auto" w:fill="FFFFFF"/>
        </w:rPr>
        <w:t>кВт.ч</w:t>
      </w:r>
      <w:proofErr w:type="spellEnd"/>
      <w:r w:rsidRPr="0064223E">
        <w:rPr>
          <w:rFonts w:cs="Arial"/>
          <w:sz w:val="28"/>
          <w:szCs w:val="28"/>
          <w:shd w:val="clear" w:color="auto" w:fill="FFFFFF"/>
        </w:rPr>
        <w:t>/год на 1 человека.</w:t>
      </w:r>
    </w:p>
    <w:p w:rsidR="001E14B7" w:rsidRDefault="001E14B7" w:rsidP="001E14B7">
      <w:pPr>
        <w:spacing w:before="60" w:after="60"/>
        <w:ind w:firstLine="708"/>
        <w:jc w:val="both"/>
        <w:rPr>
          <w:rFonts w:cs="Arial"/>
          <w:sz w:val="28"/>
          <w:szCs w:val="28"/>
          <w:shd w:val="clear" w:color="auto" w:fill="FFFFFF"/>
        </w:rPr>
      </w:pPr>
    </w:p>
    <w:p w:rsidR="001E14B7" w:rsidRPr="001E14B7" w:rsidRDefault="001E14B7" w:rsidP="001E14B7">
      <w:pPr>
        <w:spacing w:before="60" w:after="60"/>
        <w:ind w:firstLine="708"/>
        <w:jc w:val="center"/>
        <w:rPr>
          <w:rFonts w:cs="Arial"/>
          <w:b/>
          <w:sz w:val="28"/>
          <w:szCs w:val="28"/>
          <w:shd w:val="clear" w:color="auto" w:fill="FFFFFF"/>
        </w:rPr>
      </w:pPr>
      <w:r w:rsidRPr="001E14B7">
        <w:rPr>
          <w:rFonts w:cs="Arial"/>
          <w:b/>
          <w:sz w:val="28"/>
          <w:szCs w:val="28"/>
          <w:shd w:val="clear" w:color="auto" w:fill="FFFFFF"/>
        </w:rPr>
        <w:t>Расчетные электрические нагрузки жилищно-коммунального сектора</w:t>
      </w:r>
    </w:p>
    <w:tbl>
      <w:tblPr>
        <w:tblW w:w="93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79"/>
        <w:gridCol w:w="2046"/>
        <w:gridCol w:w="992"/>
        <w:gridCol w:w="1276"/>
        <w:gridCol w:w="992"/>
        <w:gridCol w:w="1276"/>
        <w:gridCol w:w="992"/>
        <w:gridCol w:w="1247"/>
      </w:tblGrid>
      <w:tr w:rsidR="001E14B7" w:rsidRPr="001E14B7" w:rsidTr="001E14B7">
        <w:trPr>
          <w:trHeight w:val="284"/>
          <w:tblHeader/>
          <w:jc w:val="center"/>
        </w:trPr>
        <w:tc>
          <w:tcPr>
            <w:tcW w:w="479" w:type="dxa"/>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 xml:space="preserve">№ </w:t>
            </w:r>
            <w:proofErr w:type="gramStart"/>
            <w:r w:rsidRPr="001E14B7">
              <w:rPr>
                <w:b/>
                <w:bCs/>
                <w:sz w:val="16"/>
                <w:szCs w:val="16"/>
                <w:lang w:eastAsia="ru-RU"/>
              </w:rPr>
              <w:t>п</w:t>
            </w:r>
            <w:proofErr w:type="gramEnd"/>
            <w:r w:rsidRPr="001E14B7">
              <w:rPr>
                <w:b/>
                <w:bCs/>
                <w:sz w:val="16"/>
                <w:szCs w:val="16"/>
                <w:lang w:eastAsia="ru-RU"/>
              </w:rPr>
              <w:t>/п</w:t>
            </w:r>
          </w:p>
        </w:tc>
        <w:tc>
          <w:tcPr>
            <w:tcW w:w="2046" w:type="dxa"/>
            <w:vMerge w:val="restart"/>
            <w:tcBorders>
              <w:top w:val="single" w:sz="8"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Муниципальное образование</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Население, чел. (базовый сценарий)</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 xml:space="preserve">Годовое электропотребление, млн. </w:t>
            </w:r>
            <w:proofErr w:type="spellStart"/>
            <w:r w:rsidRPr="001E14B7">
              <w:rPr>
                <w:b/>
                <w:bCs/>
                <w:sz w:val="20"/>
                <w:szCs w:val="20"/>
                <w:lang w:eastAsia="ru-RU"/>
              </w:rPr>
              <w:t>кВт</w:t>
            </w:r>
            <w:proofErr w:type="gramStart"/>
            <w:r w:rsidRPr="001E14B7">
              <w:rPr>
                <w:b/>
                <w:bCs/>
                <w:sz w:val="20"/>
                <w:szCs w:val="20"/>
                <w:lang w:eastAsia="ru-RU"/>
              </w:rPr>
              <w:t>.ч</w:t>
            </w:r>
            <w:proofErr w:type="spellEnd"/>
            <w:proofErr w:type="gramEnd"/>
            <w:r w:rsidRPr="001E14B7">
              <w:rPr>
                <w:b/>
                <w:bCs/>
                <w:sz w:val="20"/>
                <w:szCs w:val="20"/>
                <w:lang w:eastAsia="ru-RU"/>
              </w:rPr>
              <w:t>.</w:t>
            </w:r>
          </w:p>
        </w:tc>
        <w:tc>
          <w:tcPr>
            <w:tcW w:w="2239" w:type="dxa"/>
            <w:gridSpan w:val="2"/>
            <w:tcBorders>
              <w:top w:val="single" w:sz="8" w:space="0" w:color="auto"/>
              <w:left w:val="single" w:sz="6" w:space="0" w:color="auto"/>
              <w:bottom w:val="single" w:sz="6" w:space="0" w:color="auto"/>
              <w:right w:val="single" w:sz="8"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Максимальная электрическая нагрузка, МВт</w:t>
            </w:r>
          </w:p>
        </w:tc>
      </w:tr>
      <w:tr w:rsidR="001E14B7" w:rsidRPr="001E14B7" w:rsidTr="001E14B7">
        <w:trPr>
          <w:trHeight w:val="284"/>
          <w:tblHeader/>
          <w:jc w:val="center"/>
        </w:trPr>
        <w:tc>
          <w:tcPr>
            <w:tcW w:w="479" w:type="dxa"/>
            <w:vMerge/>
            <w:tcBorders>
              <w:top w:val="single" w:sz="8" w:space="0" w:color="auto"/>
              <w:left w:val="single" w:sz="8" w:space="0" w:color="auto"/>
              <w:bottom w:val="single" w:sz="6" w:space="0" w:color="auto"/>
              <w:right w:val="single" w:sz="6" w:space="0" w:color="auto"/>
            </w:tcBorders>
            <w:shd w:val="clear" w:color="auto" w:fill="auto"/>
            <w:vAlign w:val="center"/>
            <w:hideMark/>
          </w:tcPr>
          <w:p w:rsidR="001E14B7" w:rsidRPr="001E14B7" w:rsidRDefault="001E14B7" w:rsidP="001A0DC1">
            <w:pPr>
              <w:rPr>
                <w:b/>
                <w:bCs/>
                <w:sz w:val="20"/>
                <w:szCs w:val="20"/>
                <w:lang w:eastAsia="ru-RU"/>
              </w:rPr>
            </w:pPr>
          </w:p>
        </w:tc>
        <w:tc>
          <w:tcPr>
            <w:tcW w:w="2046" w:type="dxa"/>
            <w:vMerge/>
            <w:tcBorders>
              <w:top w:val="single" w:sz="8"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rPr>
                <w:b/>
                <w:b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I очередь</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1E14B7" w:rsidRPr="001E14B7" w:rsidRDefault="001E14B7" w:rsidP="001A0DC1">
            <w:pPr>
              <w:jc w:val="center"/>
              <w:rPr>
                <w:b/>
                <w:bCs/>
                <w:sz w:val="20"/>
                <w:szCs w:val="20"/>
                <w:lang w:eastAsia="ru-RU"/>
              </w:rPr>
            </w:pPr>
            <w:r w:rsidRPr="001E14B7">
              <w:rPr>
                <w:b/>
                <w:bCs/>
                <w:sz w:val="20"/>
                <w:szCs w:val="20"/>
                <w:lang w:eastAsia="ru-RU"/>
              </w:rPr>
              <w:t>Расчётный срок</w:t>
            </w:r>
          </w:p>
        </w:tc>
      </w:tr>
      <w:tr w:rsidR="001E14B7" w:rsidRPr="001E14B7" w:rsidTr="001E14B7">
        <w:trPr>
          <w:trHeight w:val="284"/>
          <w:jc w:val="center"/>
        </w:trPr>
        <w:tc>
          <w:tcPr>
            <w:tcW w:w="479"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sz w:val="20"/>
                <w:szCs w:val="20"/>
                <w:lang w:eastAsia="ru-RU"/>
              </w:rPr>
            </w:pPr>
            <w:r w:rsidRPr="001E14B7">
              <w:rPr>
                <w:sz w:val="20"/>
                <w:szCs w:val="20"/>
                <w:lang w:eastAsia="ru-RU"/>
              </w:rPr>
              <w:t>1.</w:t>
            </w:r>
          </w:p>
        </w:tc>
        <w:tc>
          <w:tcPr>
            <w:tcW w:w="20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rPr>
                <w:sz w:val="20"/>
                <w:szCs w:val="20"/>
              </w:rPr>
            </w:pPr>
            <w:proofErr w:type="spellStart"/>
            <w:r w:rsidRPr="001E14B7">
              <w:rPr>
                <w:sz w:val="20"/>
                <w:szCs w:val="20"/>
              </w:rPr>
              <w:t>Шарчинский</w:t>
            </w:r>
            <w:proofErr w:type="spellEnd"/>
            <w:r w:rsidRPr="001E14B7">
              <w:rPr>
                <w:sz w:val="20"/>
                <w:szCs w:val="20"/>
              </w:rPr>
              <w:t xml:space="preserve"> сельсовет</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E14B7" w:rsidRPr="001E14B7" w:rsidRDefault="001E14B7" w:rsidP="001A0DC1">
            <w:pPr>
              <w:jc w:val="center"/>
              <w:rPr>
                <w:sz w:val="20"/>
                <w:szCs w:val="20"/>
              </w:rPr>
            </w:pPr>
            <w:r w:rsidRPr="001E14B7">
              <w:rPr>
                <w:sz w:val="20"/>
                <w:szCs w:val="20"/>
              </w:rPr>
              <w:t>790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sz w:val="20"/>
                <w:szCs w:val="20"/>
              </w:rPr>
            </w:pPr>
            <w:r w:rsidRPr="001E14B7">
              <w:rPr>
                <w:sz w:val="20"/>
                <w:szCs w:val="20"/>
              </w:rPr>
              <w:t>610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sz w:val="20"/>
                <w:szCs w:val="20"/>
              </w:rPr>
            </w:pPr>
            <w:r w:rsidRPr="001E14B7">
              <w:rPr>
                <w:sz w:val="20"/>
                <w:szCs w:val="20"/>
              </w:rPr>
              <w:t>0,75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sz w:val="20"/>
                <w:szCs w:val="20"/>
              </w:rPr>
            </w:pPr>
            <w:r w:rsidRPr="001E14B7">
              <w:rPr>
                <w:sz w:val="20"/>
                <w:szCs w:val="20"/>
              </w:rPr>
              <w:t>0,70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14B7" w:rsidRPr="001E14B7" w:rsidRDefault="001E14B7" w:rsidP="001A0DC1">
            <w:pPr>
              <w:jc w:val="center"/>
              <w:rPr>
                <w:sz w:val="20"/>
                <w:szCs w:val="20"/>
              </w:rPr>
            </w:pPr>
            <w:r w:rsidRPr="001E14B7">
              <w:rPr>
                <w:sz w:val="20"/>
                <w:szCs w:val="20"/>
              </w:rPr>
              <w:t>0,18</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1E14B7" w:rsidRPr="001E14B7" w:rsidRDefault="001E14B7" w:rsidP="001A0DC1">
            <w:pPr>
              <w:jc w:val="center"/>
              <w:rPr>
                <w:sz w:val="20"/>
                <w:szCs w:val="20"/>
              </w:rPr>
            </w:pPr>
            <w:r w:rsidRPr="001E14B7">
              <w:rPr>
                <w:sz w:val="20"/>
                <w:szCs w:val="20"/>
              </w:rPr>
              <w:t>0,17</w:t>
            </w:r>
          </w:p>
        </w:tc>
      </w:tr>
    </w:tbl>
    <w:p w:rsidR="001E14B7" w:rsidRPr="006761E1" w:rsidRDefault="001E14B7" w:rsidP="001E14B7">
      <w:pPr>
        <w:ind w:firstLine="284"/>
        <w:jc w:val="both"/>
        <w:rPr>
          <w:sz w:val="20"/>
          <w:szCs w:val="20"/>
          <w:lang w:eastAsia="ru-RU"/>
        </w:rPr>
      </w:pPr>
      <w:r w:rsidRPr="006761E1">
        <w:rPr>
          <w:sz w:val="20"/>
          <w:szCs w:val="20"/>
          <w:lang w:eastAsia="ru-RU"/>
        </w:rPr>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1E14B7" w:rsidRPr="0064223E" w:rsidRDefault="001E14B7" w:rsidP="001E14B7">
      <w:pPr>
        <w:spacing w:before="60" w:after="60"/>
        <w:ind w:firstLine="708"/>
        <w:jc w:val="both"/>
        <w:rPr>
          <w:rFonts w:cs="Arial"/>
          <w:sz w:val="28"/>
          <w:szCs w:val="28"/>
          <w:shd w:val="clear" w:color="auto" w:fill="FFFFFF"/>
        </w:rPr>
      </w:pPr>
    </w:p>
    <w:p w:rsidR="001F46D3" w:rsidRPr="0099169B" w:rsidRDefault="001F46D3" w:rsidP="001F46D3">
      <w:pPr>
        <w:jc w:val="center"/>
        <w:rPr>
          <w:b/>
          <w:sz w:val="28"/>
          <w:szCs w:val="28"/>
          <w:u w:val="single"/>
        </w:rPr>
      </w:pPr>
      <w:r w:rsidRPr="0099169B">
        <w:rPr>
          <w:b/>
          <w:sz w:val="28"/>
          <w:szCs w:val="28"/>
          <w:u w:val="single"/>
        </w:rPr>
        <w:t>2.7.4.4. Связь. Радиофикация. Телевидение</w:t>
      </w:r>
    </w:p>
    <w:p w:rsidR="003449E9"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 xml:space="preserve">Радиовещание осуществляется по проводной сети.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С использованием таксофонов универсального обслуживания обеспечиваются:</w:t>
      </w:r>
    </w:p>
    <w:p w:rsidR="001F46D3" w:rsidRPr="0099169B" w:rsidRDefault="001F46D3" w:rsidP="001F46D3">
      <w:pPr>
        <w:numPr>
          <w:ilvl w:val="0"/>
          <w:numId w:val="40"/>
        </w:numPr>
        <w:shd w:val="clear" w:color="auto" w:fill="FFFFFF"/>
        <w:suppressAutoHyphens/>
        <w:jc w:val="both"/>
        <w:rPr>
          <w:sz w:val="28"/>
          <w:szCs w:val="28"/>
          <w:shd w:val="clear" w:color="auto" w:fill="FFFFFF"/>
        </w:rPr>
      </w:pPr>
      <w:r w:rsidRPr="0099169B">
        <w:rPr>
          <w:rFonts w:cs="Arial"/>
          <w:sz w:val="28"/>
          <w:szCs w:val="28"/>
          <w:shd w:val="clear" w:color="auto" w:fill="FFFFFF"/>
        </w:rPr>
        <w:t xml:space="preserve"> </w:t>
      </w:r>
      <w:r w:rsidRPr="0099169B">
        <w:rPr>
          <w:sz w:val="28"/>
          <w:szCs w:val="28"/>
          <w:shd w:val="clear" w:color="auto" w:fill="FFFFFF"/>
        </w:rPr>
        <w:t>местные телефонные соединения для передачи голосовой информации по сети фиксированной телефонной связи;</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внутризоновые (внутриобластные)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междугородные и международные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доступ пользователей к системе информационно-справочного обслуживания;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бесплатный круглосуточный вызов экстренных оперативных служб.</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 xml:space="preserve">Строительство объектов государственной сети цифрового телерадиовещания в Новосибирской области запланировано на 2012-2015годы.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 xml:space="preserve">В течение 2012-2013 </w:t>
      </w:r>
      <w:proofErr w:type="spellStart"/>
      <w:r w:rsidRPr="0099169B">
        <w:rPr>
          <w:rFonts w:cs="Arial"/>
          <w:sz w:val="28"/>
          <w:szCs w:val="28"/>
          <w:shd w:val="clear" w:color="auto" w:fill="FFFFFF"/>
        </w:rPr>
        <w:t>г.г</w:t>
      </w:r>
      <w:proofErr w:type="spellEnd"/>
      <w:r w:rsidRPr="0099169B">
        <w:rPr>
          <w:rFonts w:cs="Arial"/>
          <w:sz w:val="28"/>
          <w:szCs w:val="28"/>
          <w:shd w:val="clear" w:color="auto" w:fill="FFFFFF"/>
        </w:rPr>
        <w:t xml:space="preserve">. планируется построить 28 объектов ЦЭТВ на существующих объектах  РТРС, задействованных в сети аналогового вещания Новосибирской области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На 2013-2014 гг. запланировано строительство новых объектов цифровой сети ЦЭТВ в 31 населенном пункте Новосибирской области. После их ввода в зоне уверенного приема цифрового вещания окажутся наиболее крупные населенные пункты области,  охват цифровым вещанием населения НСО составит  95,0%.</w:t>
      </w:r>
    </w:p>
    <w:p w:rsidR="001F46D3" w:rsidRDefault="001F46D3" w:rsidP="001F46D3">
      <w:pPr>
        <w:jc w:val="center"/>
        <w:rPr>
          <w:sz w:val="28"/>
          <w:szCs w:val="28"/>
          <w:u w:val="single"/>
        </w:rPr>
      </w:pPr>
    </w:p>
    <w:p w:rsidR="008C24A0" w:rsidRPr="0099169B" w:rsidRDefault="008C24A0"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lastRenderedPageBreak/>
        <w:t>2.7.4.5. Теплоснабжение</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При подготовке объектов ЖКХ к отопительным сезонам проводятся следующие мероприятия по объектам теплоснабжения:</w:t>
      </w:r>
    </w:p>
    <w:p w:rsidR="001F46D3" w:rsidRPr="0099169B" w:rsidRDefault="00135654" w:rsidP="001F46D3">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капитальный </w:t>
      </w:r>
      <w:r w:rsidR="001F46D3" w:rsidRPr="0099169B">
        <w:rPr>
          <w:rFonts w:ascii="TimesNewRomanPSMT" w:hAnsi="TimesNewRomanPSMT" w:cs="TimesNewRomanPSMT"/>
          <w:sz w:val="28"/>
          <w:szCs w:val="28"/>
        </w:rPr>
        <w:t>ремонт и замена котлов;</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 текущий ремонт тепловых сетей, ремонт теплотрасс.</w:t>
      </w:r>
    </w:p>
    <w:p w:rsidR="001F46D3" w:rsidRPr="0099169B" w:rsidRDefault="001F46D3" w:rsidP="001F46D3">
      <w:pPr>
        <w:ind w:firstLine="709"/>
        <w:jc w:val="both"/>
        <w:rPr>
          <w:sz w:val="28"/>
          <w:szCs w:val="28"/>
        </w:rPr>
      </w:pPr>
      <w:r w:rsidRPr="0099169B">
        <w:rPr>
          <w:sz w:val="28"/>
          <w:szCs w:val="28"/>
        </w:rPr>
        <w:t>Из общего объема отпущенной поставщиками тепловой энергии (80,5 тыс. Гкал в год), на долю населения приходится 49 % (30,5 тыс. Гкал), на долю бюджетных организаций – 27,5 % (22,1 тыс. Гкал).</w:t>
      </w:r>
    </w:p>
    <w:p w:rsidR="001F46D3" w:rsidRPr="0099169B" w:rsidRDefault="001F46D3" w:rsidP="001F46D3">
      <w:pPr>
        <w:ind w:firstLine="709"/>
        <w:jc w:val="both"/>
        <w:rPr>
          <w:sz w:val="28"/>
          <w:szCs w:val="28"/>
        </w:rPr>
      </w:pPr>
      <w:r w:rsidRPr="0099169B">
        <w:rPr>
          <w:sz w:val="28"/>
          <w:szCs w:val="28"/>
        </w:rPr>
        <w:t>Теплоносителем для систем отопления является сетевая вода с расчетными температурами Т = 150-700С, Т = 95-700С.</w:t>
      </w:r>
    </w:p>
    <w:p w:rsidR="001F46D3" w:rsidRPr="0099169B" w:rsidRDefault="001F46D3" w:rsidP="001F46D3">
      <w:pPr>
        <w:ind w:firstLine="709"/>
        <w:jc w:val="both"/>
        <w:rPr>
          <w:sz w:val="28"/>
          <w:szCs w:val="28"/>
        </w:rPr>
      </w:pPr>
      <w:r w:rsidRPr="0099169B">
        <w:rPr>
          <w:sz w:val="28"/>
          <w:szCs w:val="28"/>
        </w:rPr>
        <w:t>Система теплоснабжения от котельных — закрытая.</w:t>
      </w:r>
    </w:p>
    <w:p w:rsidR="001F46D3" w:rsidRPr="0099169B" w:rsidRDefault="001F46D3" w:rsidP="001F46D3">
      <w:pPr>
        <w:ind w:firstLine="709"/>
        <w:jc w:val="both"/>
        <w:rPr>
          <w:sz w:val="28"/>
          <w:szCs w:val="28"/>
        </w:rPr>
      </w:pPr>
      <w:r w:rsidRPr="0099169B">
        <w:rPr>
          <w:sz w:val="28"/>
          <w:szCs w:val="28"/>
        </w:rPr>
        <w:t>Трубопроводы смонтированы из стальных электросварных труб по ГОСТ 10704-91 для систем отопления и вентиляции.</w:t>
      </w:r>
    </w:p>
    <w:p w:rsidR="001F46D3" w:rsidRPr="0099169B" w:rsidRDefault="001F46D3" w:rsidP="001F46D3">
      <w:pPr>
        <w:ind w:firstLine="709"/>
        <w:jc w:val="both"/>
        <w:rPr>
          <w:sz w:val="28"/>
          <w:szCs w:val="28"/>
        </w:rPr>
      </w:pPr>
      <w:r w:rsidRPr="0099169B">
        <w:rPr>
          <w:sz w:val="28"/>
          <w:szCs w:val="28"/>
        </w:rPr>
        <w:t>Жилая застройка отапливается от индивидуальных  автономных отопительных и водонагревательных систем, часть имеет печное отопление.</w:t>
      </w:r>
    </w:p>
    <w:p w:rsidR="001F46D3" w:rsidRPr="0099169B" w:rsidRDefault="001F46D3" w:rsidP="001F46D3">
      <w:pPr>
        <w:ind w:firstLine="709"/>
        <w:jc w:val="both"/>
        <w:rPr>
          <w:sz w:val="28"/>
          <w:szCs w:val="28"/>
        </w:rPr>
      </w:pPr>
      <w:r w:rsidRPr="0099169B">
        <w:rPr>
          <w:rFonts w:cs="Arial"/>
          <w:sz w:val="28"/>
          <w:szCs w:val="28"/>
          <w:shd w:val="clear" w:color="auto" w:fill="FFFFFF"/>
        </w:rPr>
        <w:t>Теплоснабжение населенных пунктов следует предусматривать в соответствии с утвержденными схемами теплоснабжения.</w:t>
      </w:r>
    </w:p>
    <w:p w:rsidR="001F46D3" w:rsidRDefault="001F46D3" w:rsidP="001F46D3">
      <w:pPr>
        <w:widowControl w:val="0"/>
        <w:suppressAutoHyphens/>
        <w:ind w:firstLine="709"/>
        <w:jc w:val="center"/>
        <w:rPr>
          <w:b/>
          <w:bCs/>
          <w:kern w:val="1"/>
          <w:sz w:val="28"/>
          <w:szCs w:val="28"/>
          <w:shd w:val="clear" w:color="auto" w:fill="FFFFFF"/>
          <w:lang w:eastAsia="en-US"/>
        </w:rPr>
      </w:pPr>
    </w:p>
    <w:p w:rsidR="008C24A0" w:rsidRPr="008C24A0" w:rsidRDefault="008C24A0" w:rsidP="008C24A0">
      <w:pPr>
        <w:ind w:firstLine="709"/>
        <w:jc w:val="center"/>
        <w:rPr>
          <w:b/>
          <w:sz w:val="28"/>
          <w:szCs w:val="28"/>
        </w:rPr>
      </w:pPr>
      <w:r w:rsidRPr="008C24A0">
        <w:rPr>
          <w:b/>
          <w:sz w:val="28"/>
          <w:szCs w:val="28"/>
        </w:rPr>
        <w:t>Характеристики источников теплоснабжения</w:t>
      </w:r>
    </w:p>
    <w:tbl>
      <w:tblPr>
        <w:tblW w:w="9781" w:type="dxa"/>
        <w:tblInd w:w="250" w:type="dxa"/>
        <w:tblLayout w:type="fixed"/>
        <w:tblLook w:val="0000" w:firstRow="0" w:lastRow="0" w:firstColumn="0" w:lastColumn="0" w:noHBand="0" w:noVBand="0"/>
      </w:tblPr>
      <w:tblGrid>
        <w:gridCol w:w="567"/>
        <w:gridCol w:w="1560"/>
        <w:gridCol w:w="1410"/>
        <w:gridCol w:w="1395"/>
        <w:gridCol w:w="1731"/>
        <w:gridCol w:w="1001"/>
        <w:gridCol w:w="989"/>
        <w:gridCol w:w="1128"/>
      </w:tblGrid>
      <w:tr w:rsidR="008C24A0" w:rsidRPr="00012F86" w:rsidTr="00746F3D">
        <w:trPr>
          <w:trHeight w:val="253"/>
        </w:trPr>
        <w:tc>
          <w:tcPr>
            <w:tcW w:w="567" w:type="dxa"/>
            <w:tcBorders>
              <w:top w:val="single" w:sz="4" w:space="0" w:color="000000"/>
              <w:left w:val="single" w:sz="4" w:space="0" w:color="000000"/>
              <w:bottom w:val="single" w:sz="4" w:space="0" w:color="000000"/>
            </w:tcBorders>
          </w:tcPr>
          <w:p w:rsidR="008C24A0" w:rsidRPr="00746F3D" w:rsidRDefault="008C24A0" w:rsidP="001A0DC1">
            <w:pPr>
              <w:snapToGrid w:val="0"/>
              <w:ind w:left="42" w:right="-3"/>
              <w:jc w:val="both"/>
              <w:rPr>
                <w:b/>
                <w:sz w:val="20"/>
                <w:szCs w:val="20"/>
              </w:rPr>
            </w:pPr>
            <w:r w:rsidRPr="00746F3D">
              <w:rPr>
                <w:b/>
                <w:sz w:val="20"/>
                <w:szCs w:val="20"/>
              </w:rPr>
              <w:t xml:space="preserve">№ </w:t>
            </w:r>
            <w:proofErr w:type="gramStart"/>
            <w:r w:rsidRPr="00746F3D">
              <w:rPr>
                <w:b/>
                <w:sz w:val="20"/>
                <w:szCs w:val="20"/>
              </w:rPr>
              <w:t>п</w:t>
            </w:r>
            <w:proofErr w:type="gramEnd"/>
            <w:r w:rsidRPr="00746F3D">
              <w:rPr>
                <w:b/>
                <w:sz w:val="20"/>
                <w:szCs w:val="20"/>
              </w:rPr>
              <w:t>/п</w:t>
            </w:r>
          </w:p>
        </w:tc>
        <w:tc>
          <w:tcPr>
            <w:tcW w:w="1560" w:type="dxa"/>
            <w:tcBorders>
              <w:top w:val="single" w:sz="4" w:space="0" w:color="000000"/>
              <w:left w:val="single" w:sz="4" w:space="0" w:color="000000"/>
              <w:bottom w:val="single" w:sz="4" w:space="0" w:color="000000"/>
            </w:tcBorders>
          </w:tcPr>
          <w:p w:rsidR="008C24A0" w:rsidRPr="00746F3D" w:rsidRDefault="008C24A0" w:rsidP="001A0DC1">
            <w:pPr>
              <w:snapToGrid w:val="0"/>
              <w:jc w:val="both"/>
              <w:rPr>
                <w:b/>
                <w:sz w:val="20"/>
                <w:szCs w:val="20"/>
              </w:rPr>
            </w:pPr>
            <w:proofErr w:type="gramStart"/>
            <w:r w:rsidRPr="00746F3D">
              <w:rPr>
                <w:b/>
                <w:sz w:val="20"/>
                <w:szCs w:val="20"/>
              </w:rPr>
              <w:t>Наименован</w:t>
            </w:r>
            <w:proofErr w:type="gramEnd"/>
            <w:r w:rsidRPr="00746F3D">
              <w:rPr>
                <w:b/>
                <w:sz w:val="20"/>
                <w:szCs w:val="20"/>
              </w:rPr>
              <w:t xml:space="preserve">  и местоположение  котельных </w:t>
            </w:r>
          </w:p>
        </w:tc>
        <w:tc>
          <w:tcPr>
            <w:tcW w:w="1410" w:type="dxa"/>
            <w:tcBorders>
              <w:top w:val="single" w:sz="4" w:space="0" w:color="000000"/>
              <w:left w:val="single" w:sz="4" w:space="0" w:color="000000"/>
              <w:bottom w:val="single" w:sz="4" w:space="0" w:color="000000"/>
            </w:tcBorders>
          </w:tcPr>
          <w:p w:rsidR="008C24A0" w:rsidRPr="00746F3D" w:rsidRDefault="008C24A0" w:rsidP="001A0DC1">
            <w:pPr>
              <w:snapToGrid w:val="0"/>
              <w:jc w:val="both"/>
              <w:rPr>
                <w:b/>
                <w:sz w:val="20"/>
                <w:szCs w:val="20"/>
              </w:rPr>
            </w:pPr>
            <w:r w:rsidRPr="00746F3D">
              <w:rPr>
                <w:b/>
                <w:sz w:val="20"/>
                <w:szCs w:val="20"/>
              </w:rPr>
              <w:t>Установлен</w:t>
            </w:r>
            <w:proofErr w:type="gramStart"/>
            <w:r w:rsidRPr="00746F3D">
              <w:rPr>
                <w:b/>
                <w:sz w:val="20"/>
                <w:szCs w:val="20"/>
              </w:rPr>
              <w:t>.</w:t>
            </w:r>
            <w:proofErr w:type="gramEnd"/>
            <w:r w:rsidRPr="00746F3D">
              <w:rPr>
                <w:b/>
                <w:sz w:val="20"/>
                <w:szCs w:val="20"/>
              </w:rPr>
              <w:t xml:space="preserve"> </w:t>
            </w:r>
            <w:proofErr w:type="gramStart"/>
            <w:r w:rsidRPr="00746F3D">
              <w:rPr>
                <w:b/>
                <w:sz w:val="20"/>
                <w:szCs w:val="20"/>
              </w:rPr>
              <w:t>м</w:t>
            </w:r>
            <w:proofErr w:type="gramEnd"/>
            <w:r w:rsidRPr="00746F3D">
              <w:rPr>
                <w:b/>
                <w:sz w:val="20"/>
                <w:szCs w:val="20"/>
              </w:rPr>
              <w:t>ощность   котлов (Гкал/час)</w:t>
            </w:r>
          </w:p>
        </w:tc>
        <w:tc>
          <w:tcPr>
            <w:tcW w:w="1395" w:type="dxa"/>
            <w:tcBorders>
              <w:top w:val="single" w:sz="4" w:space="0" w:color="000000"/>
              <w:left w:val="single" w:sz="4" w:space="0" w:color="000000"/>
              <w:bottom w:val="single" w:sz="4" w:space="0" w:color="000000"/>
            </w:tcBorders>
          </w:tcPr>
          <w:p w:rsidR="008C24A0" w:rsidRPr="00746F3D" w:rsidRDefault="008C24A0" w:rsidP="001A0DC1">
            <w:pPr>
              <w:snapToGrid w:val="0"/>
              <w:rPr>
                <w:b/>
                <w:sz w:val="20"/>
                <w:szCs w:val="20"/>
              </w:rPr>
            </w:pPr>
            <w:r w:rsidRPr="00746F3D">
              <w:rPr>
                <w:b/>
                <w:sz w:val="20"/>
                <w:szCs w:val="20"/>
              </w:rPr>
              <w:t>Подключен</w:t>
            </w:r>
            <w:proofErr w:type="gramStart"/>
            <w:r w:rsidRPr="00746F3D">
              <w:rPr>
                <w:b/>
                <w:sz w:val="20"/>
                <w:szCs w:val="20"/>
              </w:rPr>
              <w:t>.</w:t>
            </w:r>
            <w:proofErr w:type="gramEnd"/>
            <w:r w:rsidRPr="00746F3D">
              <w:rPr>
                <w:b/>
                <w:sz w:val="20"/>
                <w:szCs w:val="20"/>
              </w:rPr>
              <w:t xml:space="preserve"> </w:t>
            </w:r>
            <w:proofErr w:type="gramStart"/>
            <w:r w:rsidRPr="00746F3D">
              <w:rPr>
                <w:b/>
                <w:sz w:val="20"/>
                <w:szCs w:val="20"/>
              </w:rPr>
              <w:t>т</w:t>
            </w:r>
            <w:proofErr w:type="gramEnd"/>
            <w:r w:rsidRPr="00746F3D">
              <w:rPr>
                <w:b/>
                <w:sz w:val="20"/>
                <w:szCs w:val="20"/>
              </w:rPr>
              <w:t>епловая нагрузка (Гкал/час)</w:t>
            </w:r>
          </w:p>
        </w:tc>
        <w:tc>
          <w:tcPr>
            <w:tcW w:w="1731" w:type="dxa"/>
            <w:tcBorders>
              <w:top w:val="single" w:sz="4" w:space="0" w:color="000000"/>
              <w:left w:val="single" w:sz="4" w:space="0" w:color="000000"/>
              <w:bottom w:val="single" w:sz="4" w:space="0" w:color="000000"/>
            </w:tcBorders>
          </w:tcPr>
          <w:p w:rsidR="008C24A0" w:rsidRPr="00746F3D" w:rsidRDefault="008C24A0" w:rsidP="001A0DC1">
            <w:pPr>
              <w:snapToGrid w:val="0"/>
              <w:jc w:val="both"/>
              <w:rPr>
                <w:b/>
                <w:sz w:val="20"/>
                <w:szCs w:val="20"/>
              </w:rPr>
            </w:pPr>
            <w:r w:rsidRPr="00746F3D">
              <w:rPr>
                <w:b/>
                <w:sz w:val="20"/>
                <w:szCs w:val="20"/>
              </w:rPr>
              <w:t>Тип котлов,</w:t>
            </w:r>
          </w:p>
          <w:p w:rsidR="008C24A0" w:rsidRPr="00746F3D" w:rsidRDefault="008C24A0" w:rsidP="001A0DC1">
            <w:pPr>
              <w:snapToGrid w:val="0"/>
              <w:jc w:val="both"/>
              <w:rPr>
                <w:b/>
                <w:sz w:val="20"/>
                <w:szCs w:val="20"/>
              </w:rPr>
            </w:pPr>
            <w:r w:rsidRPr="00746F3D">
              <w:rPr>
                <w:b/>
                <w:sz w:val="20"/>
                <w:szCs w:val="20"/>
              </w:rPr>
              <w:t>кол-во  (</w:t>
            </w:r>
            <w:proofErr w:type="spellStart"/>
            <w:proofErr w:type="gramStart"/>
            <w:r w:rsidRPr="00746F3D">
              <w:rPr>
                <w:b/>
                <w:sz w:val="20"/>
                <w:szCs w:val="20"/>
              </w:rPr>
              <w:t>шт</w:t>
            </w:r>
            <w:proofErr w:type="spellEnd"/>
            <w:proofErr w:type="gramEnd"/>
            <w:r w:rsidRPr="00746F3D">
              <w:rPr>
                <w:b/>
                <w:sz w:val="20"/>
                <w:szCs w:val="20"/>
              </w:rPr>
              <w:t>)</w:t>
            </w:r>
          </w:p>
        </w:tc>
        <w:tc>
          <w:tcPr>
            <w:tcW w:w="1001" w:type="dxa"/>
            <w:tcBorders>
              <w:top w:val="single" w:sz="4" w:space="0" w:color="000000"/>
              <w:left w:val="single" w:sz="4" w:space="0" w:color="000000"/>
              <w:bottom w:val="single" w:sz="4" w:space="0" w:color="000000"/>
            </w:tcBorders>
          </w:tcPr>
          <w:p w:rsidR="008C24A0" w:rsidRPr="00746F3D" w:rsidRDefault="008C24A0" w:rsidP="001A0DC1">
            <w:pPr>
              <w:snapToGrid w:val="0"/>
              <w:jc w:val="both"/>
              <w:rPr>
                <w:b/>
                <w:sz w:val="20"/>
                <w:szCs w:val="20"/>
              </w:rPr>
            </w:pPr>
            <w:r w:rsidRPr="00746F3D">
              <w:rPr>
                <w:b/>
                <w:sz w:val="20"/>
                <w:szCs w:val="20"/>
              </w:rPr>
              <w:t>Год ввода в эксплуатацию</w:t>
            </w:r>
          </w:p>
        </w:tc>
        <w:tc>
          <w:tcPr>
            <w:tcW w:w="989" w:type="dxa"/>
            <w:tcBorders>
              <w:top w:val="single" w:sz="4" w:space="0" w:color="000000"/>
              <w:left w:val="single" w:sz="4" w:space="0" w:color="000000"/>
              <w:bottom w:val="single" w:sz="4" w:space="0" w:color="000000"/>
            </w:tcBorders>
          </w:tcPr>
          <w:p w:rsidR="008C24A0" w:rsidRPr="00746F3D" w:rsidRDefault="008C24A0" w:rsidP="001A0DC1">
            <w:pPr>
              <w:snapToGrid w:val="0"/>
              <w:jc w:val="both"/>
              <w:rPr>
                <w:b/>
                <w:sz w:val="20"/>
                <w:szCs w:val="20"/>
              </w:rPr>
            </w:pPr>
            <w:r w:rsidRPr="00746F3D">
              <w:rPr>
                <w:b/>
                <w:sz w:val="20"/>
                <w:szCs w:val="20"/>
              </w:rPr>
              <w:t>Вид топлива  и годовой  расход</w:t>
            </w:r>
          </w:p>
        </w:tc>
        <w:tc>
          <w:tcPr>
            <w:tcW w:w="1128" w:type="dxa"/>
            <w:tcBorders>
              <w:top w:val="single" w:sz="4" w:space="0" w:color="000000"/>
              <w:left w:val="single" w:sz="4" w:space="0" w:color="000000"/>
              <w:bottom w:val="single" w:sz="4" w:space="0" w:color="000000"/>
              <w:right w:val="single" w:sz="4" w:space="0" w:color="000000"/>
            </w:tcBorders>
          </w:tcPr>
          <w:p w:rsidR="008C24A0" w:rsidRPr="00746F3D" w:rsidRDefault="008C24A0" w:rsidP="001A0DC1">
            <w:pPr>
              <w:snapToGrid w:val="0"/>
              <w:rPr>
                <w:b/>
                <w:sz w:val="20"/>
                <w:szCs w:val="20"/>
              </w:rPr>
            </w:pPr>
            <w:r w:rsidRPr="00746F3D">
              <w:rPr>
                <w:b/>
                <w:sz w:val="20"/>
                <w:szCs w:val="20"/>
              </w:rPr>
              <w:t>Протяженность тепловых сетей (</w:t>
            </w:r>
            <w:proofErr w:type="gramStart"/>
            <w:r w:rsidRPr="00746F3D">
              <w:rPr>
                <w:b/>
                <w:sz w:val="20"/>
                <w:szCs w:val="20"/>
              </w:rPr>
              <w:t>км</w:t>
            </w:r>
            <w:proofErr w:type="gramEnd"/>
            <w:r w:rsidRPr="00746F3D">
              <w:rPr>
                <w:b/>
                <w:sz w:val="20"/>
                <w:szCs w:val="20"/>
              </w:rPr>
              <w:t>)</w:t>
            </w:r>
          </w:p>
        </w:tc>
      </w:tr>
      <w:tr w:rsidR="008C24A0" w:rsidRPr="00012F86" w:rsidTr="00746F3D">
        <w:trPr>
          <w:trHeight w:val="276"/>
        </w:trPr>
        <w:tc>
          <w:tcPr>
            <w:tcW w:w="567" w:type="dxa"/>
            <w:tcBorders>
              <w:top w:val="single" w:sz="4" w:space="0" w:color="000000"/>
              <w:left w:val="single" w:sz="4" w:space="0" w:color="000000"/>
              <w:bottom w:val="single" w:sz="4" w:space="0" w:color="000000"/>
            </w:tcBorders>
          </w:tcPr>
          <w:p w:rsidR="008C24A0" w:rsidRPr="00012F86" w:rsidRDefault="008C24A0" w:rsidP="001A0DC1">
            <w:pPr>
              <w:snapToGrid w:val="0"/>
              <w:rPr>
                <w:sz w:val="20"/>
                <w:szCs w:val="20"/>
                <w:lang w:val="en-US"/>
              </w:rPr>
            </w:pPr>
            <w:r w:rsidRPr="00012F86">
              <w:rPr>
                <w:sz w:val="20"/>
                <w:szCs w:val="20"/>
                <w:lang w:val="en-US"/>
              </w:rPr>
              <w:t>1</w:t>
            </w:r>
          </w:p>
        </w:tc>
        <w:tc>
          <w:tcPr>
            <w:tcW w:w="1560" w:type="dxa"/>
            <w:tcBorders>
              <w:top w:val="single" w:sz="4" w:space="0" w:color="000000"/>
              <w:left w:val="single" w:sz="4" w:space="0" w:color="000000"/>
              <w:bottom w:val="single" w:sz="4" w:space="0" w:color="000000"/>
            </w:tcBorders>
          </w:tcPr>
          <w:p w:rsidR="008C24A0" w:rsidRPr="00012F86" w:rsidRDefault="008C24A0" w:rsidP="00746F3D">
            <w:pPr>
              <w:snapToGrid w:val="0"/>
              <w:rPr>
                <w:sz w:val="20"/>
                <w:szCs w:val="20"/>
              </w:rPr>
            </w:pPr>
            <w:r w:rsidRPr="00012F86">
              <w:rPr>
                <w:sz w:val="20"/>
                <w:szCs w:val="20"/>
              </w:rPr>
              <w:t xml:space="preserve">Центральная </w:t>
            </w:r>
            <w:proofErr w:type="spellStart"/>
            <w:r w:rsidRPr="00012F86">
              <w:rPr>
                <w:sz w:val="20"/>
                <w:szCs w:val="20"/>
              </w:rPr>
              <w:t>с</w:t>
            </w:r>
            <w:proofErr w:type="gramStart"/>
            <w:r w:rsidRPr="00012F86">
              <w:rPr>
                <w:sz w:val="20"/>
                <w:szCs w:val="20"/>
              </w:rPr>
              <w:t>.</w:t>
            </w:r>
            <w:r w:rsidR="00746F3D">
              <w:rPr>
                <w:sz w:val="20"/>
                <w:szCs w:val="20"/>
              </w:rPr>
              <w:t>Ш</w:t>
            </w:r>
            <w:proofErr w:type="gramEnd"/>
            <w:r w:rsidR="00746F3D">
              <w:rPr>
                <w:sz w:val="20"/>
                <w:szCs w:val="20"/>
              </w:rPr>
              <w:t>арчино</w:t>
            </w:r>
            <w:proofErr w:type="spellEnd"/>
          </w:p>
        </w:tc>
        <w:tc>
          <w:tcPr>
            <w:tcW w:w="1410" w:type="dxa"/>
            <w:tcBorders>
              <w:top w:val="single" w:sz="4" w:space="0" w:color="000000"/>
              <w:left w:val="single" w:sz="4" w:space="0" w:color="000000"/>
              <w:bottom w:val="single" w:sz="4" w:space="0" w:color="000000"/>
            </w:tcBorders>
          </w:tcPr>
          <w:p w:rsidR="008C24A0" w:rsidRPr="00012F86" w:rsidRDefault="008C24A0" w:rsidP="001A0DC1">
            <w:pPr>
              <w:snapToGrid w:val="0"/>
              <w:rPr>
                <w:sz w:val="20"/>
                <w:szCs w:val="20"/>
              </w:rPr>
            </w:pPr>
            <w:r>
              <w:rPr>
                <w:sz w:val="20"/>
                <w:szCs w:val="20"/>
              </w:rPr>
              <w:t>2,40</w:t>
            </w:r>
          </w:p>
        </w:tc>
        <w:tc>
          <w:tcPr>
            <w:tcW w:w="1395" w:type="dxa"/>
            <w:tcBorders>
              <w:top w:val="single" w:sz="4" w:space="0" w:color="000000"/>
              <w:left w:val="single" w:sz="4" w:space="0" w:color="000000"/>
              <w:bottom w:val="single" w:sz="4" w:space="0" w:color="000000"/>
            </w:tcBorders>
          </w:tcPr>
          <w:p w:rsidR="008C24A0" w:rsidRPr="00012F86" w:rsidRDefault="008C24A0" w:rsidP="001A0DC1">
            <w:pPr>
              <w:snapToGrid w:val="0"/>
              <w:rPr>
                <w:sz w:val="20"/>
                <w:szCs w:val="20"/>
              </w:rPr>
            </w:pPr>
            <w:r>
              <w:rPr>
                <w:sz w:val="20"/>
                <w:szCs w:val="20"/>
              </w:rPr>
              <w:t>1,194023</w:t>
            </w:r>
          </w:p>
        </w:tc>
        <w:tc>
          <w:tcPr>
            <w:tcW w:w="1731" w:type="dxa"/>
            <w:tcBorders>
              <w:top w:val="single" w:sz="4" w:space="0" w:color="000000"/>
              <w:left w:val="single" w:sz="4" w:space="0" w:color="000000"/>
              <w:bottom w:val="single" w:sz="4" w:space="0" w:color="000000"/>
            </w:tcBorders>
          </w:tcPr>
          <w:p w:rsidR="008C24A0" w:rsidRPr="00012F86" w:rsidRDefault="008C24A0" w:rsidP="008C24A0">
            <w:pPr>
              <w:snapToGrid w:val="0"/>
              <w:rPr>
                <w:sz w:val="20"/>
                <w:szCs w:val="20"/>
              </w:rPr>
            </w:pPr>
            <w:r>
              <w:rPr>
                <w:sz w:val="20"/>
                <w:szCs w:val="20"/>
              </w:rPr>
              <w:t>НР</w:t>
            </w:r>
            <w:r w:rsidRPr="00012F86">
              <w:rPr>
                <w:sz w:val="20"/>
                <w:szCs w:val="20"/>
              </w:rPr>
              <w:t>-</w:t>
            </w:r>
            <w:r>
              <w:rPr>
                <w:sz w:val="20"/>
                <w:szCs w:val="20"/>
              </w:rPr>
              <w:t>18</w:t>
            </w:r>
            <w:r w:rsidRPr="00012F86">
              <w:rPr>
                <w:sz w:val="20"/>
                <w:szCs w:val="20"/>
              </w:rPr>
              <w:t xml:space="preserve"> (</w:t>
            </w:r>
            <w:r>
              <w:rPr>
                <w:sz w:val="20"/>
                <w:szCs w:val="20"/>
              </w:rPr>
              <w:t>6</w:t>
            </w:r>
            <w:r w:rsidRPr="00012F86">
              <w:rPr>
                <w:sz w:val="20"/>
                <w:szCs w:val="20"/>
              </w:rPr>
              <w:t>шт)</w:t>
            </w:r>
          </w:p>
        </w:tc>
        <w:tc>
          <w:tcPr>
            <w:tcW w:w="1001" w:type="dxa"/>
            <w:tcBorders>
              <w:top w:val="single" w:sz="4" w:space="0" w:color="000000"/>
              <w:left w:val="single" w:sz="4" w:space="0" w:color="000000"/>
              <w:bottom w:val="single" w:sz="4" w:space="0" w:color="000000"/>
            </w:tcBorders>
          </w:tcPr>
          <w:p w:rsidR="008C24A0" w:rsidRPr="00012F86" w:rsidRDefault="008C24A0" w:rsidP="001A0DC1">
            <w:pPr>
              <w:snapToGrid w:val="0"/>
              <w:rPr>
                <w:sz w:val="20"/>
                <w:szCs w:val="20"/>
              </w:rPr>
            </w:pPr>
            <w:r>
              <w:rPr>
                <w:sz w:val="20"/>
                <w:szCs w:val="20"/>
              </w:rPr>
              <w:t>2005</w:t>
            </w:r>
          </w:p>
        </w:tc>
        <w:tc>
          <w:tcPr>
            <w:tcW w:w="989" w:type="dxa"/>
            <w:tcBorders>
              <w:top w:val="single" w:sz="4" w:space="0" w:color="000000"/>
              <w:left w:val="single" w:sz="4" w:space="0" w:color="000000"/>
              <w:bottom w:val="single" w:sz="4" w:space="0" w:color="000000"/>
            </w:tcBorders>
            <w:shd w:val="clear" w:color="auto" w:fill="FFFFFF"/>
          </w:tcPr>
          <w:p w:rsidR="008C24A0" w:rsidRPr="00EF31CD" w:rsidRDefault="008C24A0" w:rsidP="008C24A0">
            <w:pPr>
              <w:snapToGrid w:val="0"/>
              <w:rPr>
                <w:sz w:val="20"/>
                <w:szCs w:val="20"/>
              </w:rPr>
            </w:pPr>
            <w:r w:rsidRPr="00EF31CD">
              <w:rPr>
                <w:sz w:val="20"/>
                <w:szCs w:val="20"/>
              </w:rPr>
              <w:t xml:space="preserve">уголь, </w:t>
            </w:r>
            <w:r>
              <w:rPr>
                <w:sz w:val="20"/>
                <w:szCs w:val="20"/>
              </w:rPr>
              <w:t>8</w:t>
            </w:r>
            <w:r w:rsidRPr="00EF31CD">
              <w:rPr>
                <w:sz w:val="20"/>
                <w:szCs w:val="20"/>
              </w:rPr>
              <w:t xml:space="preserve">00 </w:t>
            </w:r>
            <w:proofErr w:type="spellStart"/>
            <w:r w:rsidRPr="00EF31CD">
              <w:rPr>
                <w:sz w:val="20"/>
                <w:szCs w:val="20"/>
              </w:rPr>
              <w:t>тнт</w:t>
            </w:r>
            <w:proofErr w:type="spellEnd"/>
          </w:p>
        </w:tc>
        <w:tc>
          <w:tcPr>
            <w:tcW w:w="1128" w:type="dxa"/>
            <w:tcBorders>
              <w:top w:val="single" w:sz="4" w:space="0" w:color="000000"/>
              <w:left w:val="single" w:sz="4" w:space="0" w:color="000000"/>
              <w:bottom w:val="single" w:sz="4" w:space="0" w:color="000000"/>
              <w:right w:val="single" w:sz="4" w:space="0" w:color="000000"/>
            </w:tcBorders>
          </w:tcPr>
          <w:p w:rsidR="008C24A0" w:rsidRPr="00012F86" w:rsidRDefault="008C24A0" w:rsidP="001A0DC1">
            <w:pPr>
              <w:snapToGrid w:val="0"/>
              <w:rPr>
                <w:sz w:val="20"/>
                <w:szCs w:val="20"/>
              </w:rPr>
            </w:pPr>
            <w:r>
              <w:rPr>
                <w:sz w:val="20"/>
                <w:szCs w:val="20"/>
              </w:rPr>
              <w:t>3,00</w:t>
            </w:r>
          </w:p>
        </w:tc>
      </w:tr>
    </w:tbl>
    <w:p w:rsidR="008C24A0" w:rsidRDefault="008C24A0" w:rsidP="008C24A0">
      <w:pPr>
        <w:widowControl w:val="0"/>
        <w:suppressAutoHyphens/>
        <w:ind w:firstLine="709"/>
        <w:jc w:val="center"/>
        <w:rPr>
          <w:b/>
          <w:bCs/>
          <w:kern w:val="1"/>
          <w:sz w:val="28"/>
          <w:szCs w:val="28"/>
          <w:shd w:val="clear" w:color="auto" w:fill="FFFFFF"/>
          <w:lang w:eastAsia="en-US"/>
        </w:rPr>
      </w:pPr>
    </w:p>
    <w:p w:rsidR="008C24A0" w:rsidRPr="008C24A0" w:rsidRDefault="008C24A0" w:rsidP="008C24A0">
      <w:pPr>
        <w:ind w:firstLine="709"/>
        <w:jc w:val="center"/>
        <w:rPr>
          <w:b/>
          <w:sz w:val="28"/>
          <w:szCs w:val="28"/>
        </w:rPr>
      </w:pPr>
      <w:r w:rsidRPr="008C24A0">
        <w:rPr>
          <w:b/>
          <w:sz w:val="28"/>
          <w:szCs w:val="28"/>
        </w:rPr>
        <w:t>Тепловые нагрузки, существующие и на перспективу</w:t>
      </w:r>
    </w:p>
    <w:tbl>
      <w:tblPr>
        <w:tblW w:w="9245" w:type="dxa"/>
        <w:tblInd w:w="250" w:type="dxa"/>
        <w:tblLayout w:type="fixed"/>
        <w:tblLook w:val="0000" w:firstRow="0" w:lastRow="0" w:firstColumn="0" w:lastColumn="0" w:noHBand="0" w:noVBand="0"/>
      </w:tblPr>
      <w:tblGrid>
        <w:gridCol w:w="381"/>
        <w:gridCol w:w="1277"/>
        <w:gridCol w:w="1374"/>
        <w:gridCol w:w="1293"/>
        <w:gridCol w:w="1237"/>
        <w:gridCol w:w="1137"/>
        <w:gridCol w:w="1421"/>
        <w:gridCol w:w="1125"/>
      </w:tblGrid>
      <w:tr w:rsidR="008C24A0" w:rsidRPr="00590350" w:rsidTr="001A0DC1">
        <w:trPr>
          <w:trHeight w:val="659"/>
        </w:trPr>
        <w:tc>
          <w:tcPr>
            <w:tcW w:w="381" w:type="dxa"/>
            <w:vMerge w:val="restart"/>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r w:rsidRPr="00590350">
              <w:rPr>
                <w:sz w:val="20"/>
                <w:szCs w:val="20"/>
              </w:rPr>
              <w:t xml:space="preserve">№ </w:t>
            </w:r>
            <w:proofErr w:type="gramStart"/>
            <w:r w:rsidRPr="00590350">
              <w:rPr>
                <w:sz w:val="20"/>
                <w:szCs w:val="20"/>
              </w:rPr>
              <w:t>п</w:t>
            </w:r>
            <w:proofErr w:type="gramEnd"/>
            <w:r w:rsidRPr="00590350">
              <w:rPr>
                <w:sz w:val="20"/>
                <w:szCs w:val="20"/>
              </w:rPr>
              <w:t>/п</w:t>
            </w:r>
          </w:p>
        </w:tc>
        <w:tc>
          <w:tcPr>
            <w:tcW w:w="1277" w:type="dxa"/>
            <w:vMerge w:val="restart"/>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r w:rsidRPr="00590350">
              <w:rPr>
                <w:sz w:val="20"/>
                <w:szCs w:val="20"/>
              </w:rPr>
              <w:t>Населенные пункты</w:t>
            </w:r>
          </w:p>
        </w:tc>
        <w:tc>
          <w:tcPr>
            <w:tcW w:w="3904" w:type="dxa"/>
            <w:gridSpan w:val="3"/>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r w:rsidRPr="00590350">
              <w:rPr>
                <w:sz w:val="20"/>
                <w:szCs w:val="20"/>
              </w:rPr>
              <w:t>Существующие тепловые нагрузки   Гкал/час</w:t>
            </w:r>
          </w:p>
        </w:tc>
        <w:tc>
          <w:tcPr>
            <w:tcW w:w="3683" w:type="dxa"/>
            <w:gridSpan w:val="3"/>
            <w:tcBorders>
              <w:top w:val="single" w:sz="4" w:space="0" w:color="000000"/>
              <w:left w:val="single" w:sz="4" w:space="0" w:color="000000"/>
              <w:bottom w:val="single" w:sz="4" w:space="0" w:color="000000"/>
              <w:right w:val="single" w:sz="4" w:space="0" w:color="000000"/>
            </w:tcBorders>
          </w:tcPr>
          <w:p w:rsidR="008C24A0" w:rsidRPr="00590350" w:rsidRDefault="008C24A0" w:rsidP="001A0DC1">
            <w:pPr>
              <w:snapToGrid w:val="0"/>
              <w:jc w:val="center"/>
              <w:rPr>
                <w:sz w:val="20"/>
                <w:szCs w:val="20"/>
              </w:rPr>
            </w:pPr>
            <w:r w:rsidRPr="00590350">
              <w:rPr>
                <w:sz w:val="20"/>
                <w:szCs w:val="20"/>
              </w:rPr>
              <w:t>Тепловые нагрузки  на перспективу   Гкал/час</w:t>
            </w:r>
          </w:p>
        </w:tc>
      </w:tr>
      <w:tr w:rsidR="008C24A0" w:rsidRPr="00590350" w:rsidTr="001A0DC1">
        <w:trPr>
          <w:trHeight w:val="659"/>
        </w:trPr>
        <w:tc>
          <w:tcPr>
            <w:tcW w:w="381" w:type="dxa"/>
            <w:vMerge/>
            <w:tcBorders>
              <w:top w:val="single" w:sz="4" w:space="0" w:color="000000"/>
              <w:left w:val="single" w:sz="4" w:space="0" w:color="000000"/>
              <w:bottom w:val="single" w:sz="4" w:space="0" w:color="000000"/>
            </w:tcBorders>
          </w:tcPr>
          <w:p w:rsidR="008C24A0" w:rsidRPr="00590350" w:rsidRDefault="008C24A0" w:rsidP="001A0DC1">
            <w:pPr>
              <w:rPr>
                <w:sz w:val="20"/>
                <w:szCs w:val="20"/>
              </w:rPr>
            </w:pPr>
          </w:p>
        </w:tc>
        <w:tc>
          <w:tcPr>
            <w:tcW w:w="1277" w:type="dxa"/>
            <w:vMerge/>
            <w:tcBorders>
              <w:top w:val="single" w:sz="4" w:space="0" w:color="000000"/>
              <w:left w:val="single" w:sz="4" w:space="0" w:color="000000"/>
              <w:bottom w:val="single" w:sz="4" w:space="0" w:color="000000"/>
            </w:tcBorders>
          </w:tcPr>
          <w:p w:rsidR="008C24A0" w:rsidRPr="00590350" w:rsidRDefault="008C24A0" w:rsidP="001A0DC1">
            <w:pPr>
              <w:rPr>
                <w:sz w:val="20"/>
                <w:szCs w:val="20"/>
              </w:rPr>
            </w:pPr>
          </w:p>
        </w:tc>
        <w:tc>
          <w:tcPr>
            <w:tcW w:w="1374" w:type="dxa"/>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r w:rsidRPr="00590350">
              <w:rPr>
                <w:sz w:val="20"/>
                <w:szCs w:val="20"/>
              </w:rPr>
              <w:t>Жил</w:t>
            </w:r>
            <w:proofErr w:type="gramStart"/>
            <w:r w:rsidRPr="00590350">
              <w:rPr>
                <w:sz w:val="20"/>
                <w:szCs w:val="20"/>
              </w:rPr>
              <w:t>.</w:t>
            </w:r>
            <w:proofErr w:type="gramEnd"/>
            <w:r w:rsidRPr="00590350">
              <w:rPr>
                <w:sz w:val="20"/>
                <w:szCs w:val="20"/>
              </w:rPr>
              <w:t xml:space="preserve"> </w:t>
            </w:r>
            <w:proofErr w:type="gramStart"/>
            <w:r w:rsidRPr="00590350">
              <w:rPr>
                <w:sz w:val="20"/>
                <w:szCs w:val="20"/>
              </w:rPr>
              <w:t>ф</w:t>
            </w:r>
            <w:proofErr w:type="gramEnd"/>
            <w:r w:rsidRPr="00590350">
              <w:rPr>
                <w:sz w:val="20"/>
                <w:szCs w:val="20"/>
              </w:rPr>
              <w:t>онд</w:t>
            </w:r>
          </w:p>
        </w:tc>
        <w:tc>
          <w:tcPr>
            <w:tcW w:w="1293" w:type="dxa"/>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proofErr w:type="spellStart"/>
            <w:proofErr w:type="gramStart"/>
            <w:r w:rsidRPr="00590350">
              <w:rPr>
                <w:sz w:val="20"/>
                <w:szCs w:val="20"/>
              </w:rPr>
              <w:t>Соц</w:t>
            </w:r>
            <w:proofErr w:type="spellEnd"/>
            <w:proofErr w:type="gramEnd"/>
            <w:r w:rsidRPr="00590350">
              <w:rPr>
                <w:sz w:val="20"/>
                <w:szCs w:val="20"/>
              </w:rPr>
              <w:t xml:space="preserve"> </w:t>
            </w:r>
            <w:proofErr w:type="spellStart"/>
            <w:r w:rsidRPr="00590350">
              <w:rPr>
                <w:sz w:val="20"/>
                <w:szCs w:val="20"/>
              </w:rPr>
              <w:t>культбыт</w:t>
            </w:r>
            <w:proofErr w:type="spellEnd"/>
          </w:p>
        </w:tc>
        <w:tc>
          <w:tcPr>
            <w:tcW w:w="1237" w:type="dxa"/>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proofErr w:type="spellStart"/>
            <w:proofErr w:type="gramStart"/>
            <w:r w:rsidRPr="00590350">
              <w:rPr>
                <w:sz w:val="20"/>
                <w:szCs w:val="20"/>
              </w:rPr>
              <w:t>Промыш</w:t>
            </w:r>
            <w:proofErr w:type="spellEnd"/>
            <w:r w:rsidRPr="00590350">
              <w:rPr>
                <w:sz w:val="20"/>
                <w:szCs w:val="20"/>
              </w:rPr>
              <w:t xml:space="preserve"> </w:t>
            </w:r>
            <w:proofErr w:type="spellStart"/>
            <w:r w:rsidRPr="00590350">
              <w:rPr>
                <w:sz w:val="20"/>
                <w:szCs w:val="20"/>
              </w:rPr>
              <w:t>ленность</w:t>
            </w:r>
            <w:proofErr w:type="spellEnd"/>
            <w:proofErr w:type="gramEnd"/>
          </w:p>
        </w:tc>
        <w:tc>
          <w:tcPr>
            <w:tcW w:w="1137" w:type="dxa"/>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r w:rsidRPr="00590350">
              <w:rPr>
                <w:sz w:val="20"/>
                <w:szCs w:val="20"/>
              </w:rPr>
              <w:t>Жил</w:t>
            </w:r>
            <w:proofErr w:type="gramStart"/>
            <w:r w:rsidRPr="00590350">
              <w:rPr>
                <w:sz w:val="20"/>
                <w:szCs w:val="20"/>
              </w:rPr>
              <w:t>.</w:t>
            </w:r>
            <w:proofErr w:type="gramEnd"/>
            <w:r w:rsidRPr="00590350">
              <w:rPr>
                <w:sz w:val="20"/>
                <w:szCs w:val="20"/>
              </w:rPr>
              <w:t xml:space="preserve"> </w:t>
            </w:r>
            <w:proofErr w:type="gramStart"/>
            <w:r w:rsidRPr="00590350">
              <w:rPr>
                <w:sz w:val="20"/>
                <w:szCs w:val="20"/>
              </w:rPr>
              <w:t>ф</w:t>
            </w:r>
            <w:proofErr w:type="gramEnd"/>
            <w:r w:rsidRPr="00590350">
              <w:rPr>
                <w:sz w:val="20"/>
                <w:szCs w:val="20"/>
              </w:rPr>
              <w:t>онд</w:t>
            </w:r>
          </w:p>
        </w:tc>
        <w:tc>
          <w:tcPr>
            <w:tcW w:w="1421" w:type="dxa"/>
            <w:tcBorders>
              <w:top w:val="single" w:sz="4" w:space="0" w:color="000000"/>
              <w:left w:val="single" w:sz="4" w:space="0" w:color="000000"/>
              <w:bottom w:val="single" w:sz="4" w:space="0" w:color="000000"/>
            </w:tcBorders>
          </w:tcPr>
          <w:p w:rsidR="008C24A0" w:rsidRPr="00590350" w:rsidRDefault="008C24A0" w:rsidP="001A0DC1">
            <w:pPr>
              <w:snapToGrid w:val="0"/>
              <w:jc w:val="center"/>
              <w:rPr>
                <w:sz w:val="20"/>
                <w:szCs w:val="20"/>
              </w:rPr>
            </w:pPr>
            <w:proofErr w:type="spellStart"/>
            <w:proofErr w:type="gramStart"/>
            <w:r w:rsidRPr="00590350">
              <w:rPr>
                <w:sz w:val="20"/>
                <w:szCs w:val="20"/>
              </w:rPr>
              <w:t>Соц</w:t>
            </w:r>
            <w:proofErr w:type="spellEnd"/>
            <w:proofErr w:type="gramEnd"/>
            <w:r w:rsidRPr="00590350">
              <w:rPr>
                <w:sz w:val="20"/>
                <w:szCs w:val="20"/>
              </w:rPr>
              <w:t xml:space="preserve"> </w:t>
            </w:r>
            <w:proofErr w:type="spellStart"/>
            <w:r w:rsidRPr="00590350">
              <w:rPr>
                <w:sz w:val="20"/>
                <w:szCs w:val="20"/>
              </w:rPr>
              <w:t>культбыт</w:t>
            </w:r>
            <w:proofErr w:type="spellEnd"/>
          </w:p>
        </w:tc>
        <w:tc>
          <w:tcPr>
            <w:tcW w:w="1125" w:type="dxa"/>
            <w:tcBorders>
              <w:top w:val="single" w:sz="4" w:space="0" w:color="000000"/>
              <w:left w:val="single" w:sz="4" w:space="0" w:color="000000"/>
              <w:bottom w:val="single" w:sz="4" w:space="0" w:color="000000"/>
              <w:right w:val="single" w:sz="4" w:space="0" w:color="000000"/>
            </w:tcBorders>
          </w:tcPr>
          <w:p w:rsidR="008C24A0" w:rsidRPr="00590350" w:rsidRDefault="008C24A0" w:rsidP="001A0DC1">
            <w:pPr>
              <w:snapToGrid w:val="0"/>
              <w:jc w:val="center"/>
              <w:rPr>
                <w:sz w:val="20"/>
                <w:szCs w:val="20"/>
              </w:rPr>
            </w:pPr>
            <w:proofErr w:type="spellStart"/>
            <w:proofErr w:type="gramStart"/>
            <w:r w:rsidRPr="00590350">
              <w:rPr>
                <w:sz w:val="20"/>
                <w:szCs w:val="20"/>
              </w:rPr>
              <w:t>Промыш</w:t>
            </w:r>
            <w:proofErr w:type="spellEnd"/>
            <w:r w:rsidRPr="00590350">
              <w:rPr>
                <w:sz w:val="20"/>
                <w:szCs w:val="20"/>
              </w:rPr>
              <w:t xml:space="preserve"> </w:t>
            </w:r>
            <w:proofErr w:type="spellStart"/>
            <w:r w:rsidRPr="00590350">
              <w:rPr>
                <w:sz w:val="20"/>
                <w:szCs w:val="20"/>
              </w:rPr>
              <w:t>ленность</w:t>
            </w:r>
            <w:proofErr w:type="spellEnd"/>
            <w:proofErr w:type="gramEnd"/>
          </w:p>
        </w:tc>
      </w:tr>
      <w:tr w:rsidR="008C24A0" w:rsidRPr="00590350" w:rsidTr="001A0DC1">
        <w:trPr>
          <w:trHeight w:val="338"/>
        </w:trPr>
        <w:tc>
          <w:tcPr>
            <w:tcW w:w="381" w:type="dxa"/>
            <w:vMerge/>
            <w:tcBorders>
              <w:left w:val="single" w:sz="4" w:space="0" w:color="000000"/>
              <w:bottom w:val="single" w:sz="4" w:space="0" w:color="000000"/>
            </w:tcBorders>
          </w:tcPr>
          <w:p w:rsidR="008C24A0" w:rsidRPr="00590350" w:rsidRDefault="008C24A0" w:rsidP="001A0DC1">
            <w:pPr>
              <w:rPr>
                <w:sz w:val="20"/>
                <w:szCs w:val="20"/>
              </w:rPr>
            </w:pPr>
          </w:p>
        </w:tc>
        <w:tc>
          <w:tcPr>
            <w:tcW w:w="1277" w:type="dxa"/>
            <w:vMerge/>
            <w:tcBorders>
              <w:left w:val="single" w:sz="4" w:space="0" w:color="000000"/>
              <w:bottom w:val="single" w:sz="4" w:space="0" w:color="000000"/>
            </w:tcBorders>
          </w:tcPr>
          <w:p w:rsidR="008C24A0" w:rsidRPr="00590350" w:rsidRDefault="008C24A0" w:rsidP="001A0DC1">
            <w:pPr>
              <w:rPr>
                <w:sz w:val="20"/>
                <w:szCs w:val="20"/>
              </w:rPr>
            </w:pPr>
          </w:p>
        </w:tc>
        <w:tc>
          <w:tcPr>
            <w:tcW w:w="1374" w:type="dxa"/>
            <w:tcBorders>
              <w:left w:val="single" w:sz="4" w:space="0" w:color="000000"/>
              <w:bottom w:val="single" w:sz="4" w:space="0" w:color="000000"/>
            </w:tcBorders>
          </w:tcPr>
          <w:p w:rsidR="008C24A0" w:rsidRPr="00590350" w:rsidRDefault="008C24A0" w:rsidP="001A0DC1">
            <w:pPr>
              <w:snapToGrid w:val="0"/>
              <w:jc w:val="center"/>
              <w:rPr>
                <w:sz w:val="20"/>
                <w:szCs w:val="20"/>
              </w:rPr>
            </w:pPr>
          </w:p>
        </w:tc>
        <w:tc>
          <w:tcPr>
            <w:tcW w:w="1293" w:type="dxa"/>
            <w:tcBorders>
              <w:left w:val="single" w:sz="4" w:space="0" w:color="000000"/>
              <w:bottom w:val="single" w:sz="4" w:space="0" w:color="000000"/>
            </w:tcBorders>
          </w:tcPr>
          <w:p w:rsidR="008C24A0" w:rsidRPr="00590350" w:rsidRDefault="008C24A0" w:rsidP="001A0DC1">
            <w:pPr>
              <w:snapToGrid w:val="0"/>
              <w:jc w:val="center"/>
              <w:rPr>
                <w:sz w:val="20"/>
                <w:szCs w:val="20"/>
              </w:rPr>
            </w:pPr>
          </w:p>
        </w:tc>
        <w:tc>
          <w:tcPr>
            <w:tcW w:w="1237" w:type="dxa"/>
            <w:tcBorders>
              <w:left w:val="single" w:sz="4" w:space="0" w:color="000000"/>
              <w:bottom w:val="single" w:sz="4" w:space="0" w:color="000000"/>
            </w:tcBorders>
          </w:tcPr>
          <w:p w:rsidR="008C24A0" w:rsidRPr="00590350" w:rsidRDefault="008C24A0" w:rsidP="001A0DC1">
            <w:pPr>
              <w:snapToGrid w:val="0"/>
              <w:jc w:val="center"/>
              <w:rPr>
                <w:sz w:val="20"/>
                <w:szCs w:val="20"/>
              </w:rPr>
            </w:pPr>
          </w:p>
        </w:tc>
        <w:tc>
          <w:tcPr>
            <w:tcW w:w="1137" w:type="dxa"/>
            <w:tcBorders>
              <w:left w:val="single" w:sz="4" w:space="0" w:color="000000"/>
              <w:bottom w:val="single" w:sz="4" w:space="0" w:color="000000"/>
            </w:tcBorders>
          </w:tcPr>
          <w:p w:rsidR="008C24A0" w:rsidRPr="00590350" w:rsidRDefault="008C24A0" w:rsidP="001A0DC1">
            <w:pPr>
              <w:snapToGrid w:val="0"/>
              <w:jc w:val="center"/>
              <w:rPr>
                <w:sz w:val="20"/>
                <w:szCs w:val="20"/>
              </w:rPr>
            </w:pPr>
          </w:p>
        </w:tc>
        <w:tc>
          <w:tcPr>
            <w:tcW w:w="1421" w:type="dxa"/>
            <w:tcBorders>
              <w:left w:val="single" w:sz="4" w:space="0" w:color="000000"/>
              <w:bottom w:val="single" w:sz="4" w:space="0" w:color="000000"/>
            </w:tcBorders>
          </w:tcPr>
          <w:p w:rsidR="008C24A0" w:rsidRPr="00590350" w:rsidRDefault="008C24A0" w:rsidP="001A0DC1">
            <w:pPr>
              <w:snapToGrid w:val="0"/>
              <w:jc w:val="center"/>
              <w:rPr>
                <w:sz w:val="20"/>
                <w:szCs w:val="20"/>
              </w:rPr>
            </w:pPr>
          </w:p>
        </w:tc>
        <w:tc>
          <w:tcPr>
            <w:tcW w:w="1125" w:type="dxa"/>
            <w:tcBorders>
              <w:left w:val="single" w:sz="4" w:space="0" w:color="000000"/>
              <w:bottom w:val="single" w:sz="4" w:space="0" w:color="000000"/>
              <w:right w:val="single" w:sz="4" w:space="0" w:color="000000"/>
            </w:tcBorders>
          </w:tcPr>
          <w:p w:rsidR="008C24A0" w:rsidRPr="00590350" w:rsidRDefault="008C24A0" w:rsidP="001A0DC1">
            <w:pPr>
              <w:snapToGrid w:val="0"/>
              <w:jc w:val="center"/>
              <w:rPr>
                <w:sz w:val="20"/>
                <w:szCs w:val="20"/>
              </w:rPr>
            </w:pPr>
          </w:p>
        </w:tc>
      </w:tr>
      <w:tr w:rsidR="008C24A0" w:rsidRPr="00590350" w:rsidTr="001A0DC1">
        <w:trPr>
          <w:trHeight w:val="338"/>
        </w:trPr>
        <w:tc>
          <w:tcPr>
            <w:tcW w:w="381" w:type="dxa"/>
            <w:tcBorders>
              <w:top w:val="single" w:sz="4" w:space="0" w:color="000000"/>
              <w:left w:val="single" w:sz="4" w:space="0" w:color="000000"/>
              <w:bottom w:val="single" w:sz="4" w:space="0" w:color="000000"/>
            </w:tcBorders>
          </w:tcPr>
          <w:p w:rsidR="008C24A0" w:rsidRPr="00590350" w:rsidRDefault="008C24A0" w:rsidP="001A0DC1">
            <w:pPr>
              <w:snapToGrid w:val="0"/>
              <w:rPr>
                <w:sz w:val="20"/>
                <w:szCs w:val="20"/>
              </w:rPr>
            </w:pPr>
            <w:r w:rsidRPr="00590350">
              <w:rPr>
                <w:sz w:val="20"/>
                <w:szCs w:val="20"/>
              </w:rPr>
              <w:t>1</w:t>
            </w:r>
          </w:p>
        </w:tc>
        <w:tc>
          <w:tcPr>
            <w:tcW w:w="1277"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proofErr w:type="spellStart"/>
            <w:r w:rsidRPr="00012F86">
              <w:rPr>
                <w:sz w:val="20"/>
                <w:szCs w:val="20"/>
              </w:rPr>
              <w:t>с</w:t>
            </w:r>
            <w:proofErr w:type="gramStart"/>
            <w:r w:rsidRPr="00012F86">
              <w:rPr>
                <w:sz w:val="20"/>
                <w:szCs w:val="20"/>
              </w:rPr>
              <w:t>.</w:t>
            </w:r>
            <w:r>
              <w:rPr>
                <w:sz w:val="20"/>
                <w:szCs w:val="20"/>
              </w:rPr>
              <w:t>Ш</w:t>
            </w:r>
            <w:proofErr w:type="gramEnd"/>
            <w:r>
              <w:rPr>
                <w:sz w:val="20"/>
                <w:szCs w:val="20"/>
              </w:rPr>
              <w:t>арчино</w:t>
            </w:r>
            <w:proofErr w:type="spellEnd"/>
          </w:p>
        </w:tc>
        <w:tc>
          <w:tcPr>
            <w:tcW w:w="1374" w:type="dxa"/>
            <w:tcBorders>
              <w:top w:val="single" w:sz="4" w:space="0" w:color="000000"/>
              <w:left w:val="single" w:sz="4" w:space="0" w:color="000000"/>
              <w:bottom w:val="single" w:sz="4" w:space="0" w:color="000000"/>
            </w:tcBorders>
          </w:tcPr>
          <w:p w:rsidR="008C24A0" w:rsidRPr="005603D1" w:rsidRDefault="00746F3D" w:rsidP="001A0DC1">
            <w:pPr>
              <w:snapToGrid w:val="0"/>
              <w:rPr>
                <w:sz w:val="20"/>
                <w:szCs w:val="20"/>
              </w:rPr>
            </w:pPr>
            <w:r>
              <w:rPr>
                <w:sz w:val="20"/>
                <w:szCs w:val="20"/>
              </w:rPr>
              <w:t>0,476163</w:t>
            </w:r>
          </w:p>
        </w:tc>
        <w:tc>
          <w:tcPr>
            <w:tcW w:w="1293"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r>
              <w:rPr>
                <w:sz w:val="20"/>
                <w:szCs w:val="20"/>
              </w:rPr>
              <w:t>0,546146</w:t>
            </w:r>
          </w:p>
        </w:tc>
        <w:tc>
          <w:tcPr>
            <w:tcW w:w="1237"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r>
              <w:rPr>
                <w:sz w:val="20"/>
                <w:szCs w:val="20"/>
              </w:rPr>
              <w:t>0,171714</w:t>
            </w:r>
          </w:p>
        </w:tc>
        <w:tc>
          <w:tcPr>
            <w:tcW w:w="1137" w:type="dxa"/>
            <w:tcBorders>
              <w:top w:val="single" w:sz="4" w:space="0" w:color="000000"/>
              <w:left w:val="single" w:sz="4" w:space="0" w:color="000000"/>
              <w:bottom w:val="single" w:sz="4" w:space="0" w:color="000000"/>
            </w:tcBorders>
          </w:tcPr>
          <w:p w:rsidR="008C24A0" w:rsidRPr="005603D1" w:rsidRDefault="00746F3D" w:rsidP="001A0DC1">
            <w:pPr>
              <w:snapToGrid w:val="0"/>
              <w:rPr>
                <w:sz w:val="20"/>
                <w:szCs w:val="20"/>
              </w:rPr>
            </w:pPr>
            <w:r>
              <w:rPr>
                <w:sz w:val="20"/>
                <w:szCs w:val="20"/>
              </w:rPr>
              <w:t>0,476163</w:t>
            </w:r>
          </w:p>
        </w:tc>
        <w:tc>
          <w:tcPr>
            <w:tcW w:w="1421"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r>
              <w:rPr>
                <w:sz w:val="20"/>
                <w:szCs w:val="20"/>
              </w:rPr>
              <w:t>0,546146</w:t>
            </w:r>
          </w:p>
        </w:tc>
        <w:tc>
          <w:tcPr>
            <w:tcW w:w="1125" w:type="dxa"/>
            <w:tcBorders>
              <w:top w:val="single" w:sz="4" w:space="0" w:color="000000"/>
              <w:left w:val="single" w:sz="4" w:space="0" w:color="000000"/>
              <w:bottom w:val="single" w:sz="4" w:space="0" w:color="000000"/>
              <w:right w:val="single" w:sz="4" w:space="0" w:color="000000"/>
            </w:tcBorders>
          </w:tcPr>
          <w:p w:rsidR="008C24A0" w:rsidRPr="00590350" w:rsidRDefault="00746F3D" w:rsidP="001A0DC1">
            <w:pPr>
              <w:snapToGrid w:val="0"/>
              <w:rPr>
                <w:sz w:val="20"/>
                <w:szCs w:val="20"/>
              </w:rPr>
            </w:pPr>
            <w:r>
              <w:rPr>
                <w:sz w:val="20"/>
                <w:szCs w:val="20"/>
              </w:rPr>
              <w:t>0,171714</w:t>
            </w:r>
          </w:p>
        </w:tc>
      </w:tr>
    </w:tbl>
    <w:p w:rsidR="008C24A0" w:rsidRDefault="008C24A0" w:rsidP="008C24A0">
      <w:pPr>
        <w:ind w:firstLine="709"/>
        <w:jc w:val="both"/>
        <w:rPr>
          <w:sz w:val="28"/>
          <w:szCs w:val="28"/>
        </w:rPr>
      </w:pPr>
    </w:p>
    <w:p w:rsidR="008C24A0" w:rsidRPr="008C24A0" w:rsidRDefault="008C24A0" w:rsidP="008C24A0">
      <w:pPr>
        <w:ind w:firstLine="709"/>
        <w:jc w:val="center"/>
        <w:rPr>
          <w:b/>
          <w:sz w:val="28"/>
          <w:szCs w:val="28"/>
        </w:rPr>
      </w:pPr>
      <w:r w:rsidRPr="008C24A0">
        <w:rPr>
          <w:b/>
          <w:sz w:val="28"/>
          <w:szCs w:val="28"/>
        </w:rPr>
        <w:t>Данные  по обеспеченности  теплом</w:t>
      </w:r>
    </w:p>
    <w:tbl>
      <w:tblPr>
        <w:tblW w:w="7634" w:type="dxa"/>
        <w:tblInd w:w="250" w:type="dxa"/>
        <w:tblLayout w:type="fixed"/>
        <w:tblLook w:val="0000" w:firstRow="0" w:lastRow="0" w:firstColumn="0" w:lastColumn="0" w:noHBand="0" w:noVBand="0"/>
      </w:tblPr>
      <w:tblGrid>
        <w:gridCol w:w="574"/>
        <w:gridCol w:w="1490"/>
        <w:gridCol w:w="1287"/>
        <w:gridCol w:w="787"/>
        <w:gridCol w:w="553"/>
        <w:gridCol w:w="607"/>
        <w:gridCol w:w="989"/>
        <w:gridCol w:w="1347"/>
      </w:tblGrid>
      <w:tr w:rsidR="008C24A0" w:rsidRPr="005603D1" w:rsidTr="001A0DC1">
        <w:trPr>
          <w:trHeight w:val="770"/>
        </w:trPr>
        <w:tc>
          <w:tcPr>
            <w:tcW w:w="574" w:type="dxa"/>
            <w:vMerge w:val="restart"/>
            <w:tcBorders>
              <w:top w:val="single" w:sz="4" w:space="0" w:color="000000"/>
              <w:left w:val="single" w:sz="4" w:space="0" w:color="000000"/>
              <w:bottom w:val="single" w:sz="4" w:space="0" w:color="000000"/>
            </w:tcBorders>
          </w:tcPr>
          <w:p w:rsidR="008C24A0" w:rsidRPr="005603D1" w:rsidRDefault="008C24A0" w:rsidP="001A0DC1">
            <w:pPr>
              <w:snapToGrid w:val="0"/>
              <w:jc w:val="center"/>
              <w:rPr>
                <w:sz w:val="20"/>
                <w:szCs w:val="20"/>
              </w:rPr>
            </w:pPr>
            <w:r w:rsidRPr="005603D1">
              <w:rPr>
                <w:sz w:val="20"/>
                <w:szCs w:val="20"/>
              </w:rPr>
              <w:t xml:space="preserve">№ </w:t>
            </w:r>
            <w:proofErr w:type="gramStart"/>
            <w:r w:rsidRPr="005603D1">
              <w:rPr>
                <w:sz w:val="20"/>
                <w:szCs w:val="20"/>
              </w:rPr>
              <w:t>п</w:t>
            </w:r>
            <w:proofErr w:type="gramEnd"/>
            <w:r w:rsidRPr="005603D1">
              <w:rPr>
                <w:sz w:val="20"/>
                <w:szCs w:val="20"/>
              </w:rPr>
              <w:t>/п</w:t>
            </w:r>
          </w:p>
        </w:tc>
        <w:tc>
          <w:tcPr>
            <w:tcW w:w="1490" w:type="dxa"/>
            <w:vMerge w:val="restart"/>
            <w:tcBorders>
              <w:top w:val="single" w:sz="4" w:space="0" w:color="000000"/>
              <w:left w:val="single" w:sz="4" w:space="0" w:color="000000"/>
              <w:bottom w:val="single" w:sz="4" w:space="0" w:color="000000"/>
            </w:tcBorders>
          </w:tcPr>
          <w:p w:rsidR="008C24A0" w:rsidRPr="005603D1" w:rsidRDefault="008C24A0" w:rsidP="001A0DC1">
            <w:pPr>
              <w:snapToGrid w:val="0"/>
              <w:jc w:val="center"/>
              <w:rPr>
                <w:sz w:val="20"/>
                <w:szCs w:val="20"/>
              </w:rPr>
            </w:pPr>
            <w:r w:rsidRPr="005603D1">
              <w:rPr>
                <w:sz w:val="20"/>
                <w:szCs w:val="20"/>
              </w:rPr>
              <w:t>Населенные пункты</w:t>
            </w:r>
          </w:p>
        </w:tc>
        <w:tc>
          <w:tcPr>
            <w:tcW w:w="1287" w:type="dxa"/>
            <w:vMerge w:val="restart"/>
            <w:tcBorders>
              <w:top w:val="single" w:sz="4" w:space="0" w:color="000000"/>
              <w:left w:val="single" w:sz="4" w:space="0" w:color="000000"/>
              <w:bottom w:val="single" w:sz="4" w:space="0" w:color="000000"/>
            </w:tcBorders>
          </w:tcPr>
          <w:p w:rsidR="008C24A0" w:rsidRPr="005603D1" w:rsidRDefault="008C24A0" w:rsidP="001A0DC1">
            <w:pPr>
              <w:snapToGrid w:val="0"/>
              <w:jc w:val="center"/>
              <w:rPr>
                <w:sz w:val="20"/>
                <w:szCs w:val="20"/>
              </w:rPr>
            </w:pPr>
            <w:r w:rsidRPr="005603D1">
              <w:rPr>
                <w:sz w:val="20"/>
                <w:szCs w:val="20"/>
              </w:rPr>
              <w:t xml:space="preserve">Годовой расход тепла  при ЦО (Гкал/год)   </w:t>
            </w:r>
          </w:p>
        </w:tc>
        <w:tc>
          <w:tcPr>
            <w:tcW w:w="2936" w:type="dxa"/>
            <w:gridSpan w:val="4"/>
            <w:tcBorders>
              <w:top w:val="single" w:sz="4" w:space="0" w:color="000000"/>
              <w:left w:val="single" w:sz="4" w:space="0" w:color="000000"/>
              <w:bottom w:val="single" w:sz="4" w:space="0" w:color="000000"/>
            </w:tcBorders>
          </w:tcPr>
          <w:p w:rsidR="008C24A0" w:rsidRPr="005603D1" w:rsidRDefault="008C24A0" w:rsidP="001A0DC1">
            <w:pPr>
              <w:snapToGrid w:val="0"/>
              <w:jc w:val="center"/>
              <w:rPr>
                <w:sz w:val="20"/>
                <w:szCs w:val="20"/>
              </w:rPr>
            </w:pPr>
            <w:r w:rsidRPr="005603D1">
              <w:rPr>
                <w:sz w:val="20"/>
                <w:szCs w:val="20"/>
              </w:rPr>
              <w:t>Годовой расход топлива  (тонн/год)</w:t>
            </w:r>
          </w:p>
        </w:tc>
        <w:tc>
          <w:tcPr>
            <w:tcW w:w="1347" w:type="dxa"/>
            <w:vMerge w:val="restart"/>
            <w:tcBorders>
              <w:top w:val="single" w:sz="4" w:space="0" w:color="000000"/>
              <w:left w:val="single" w:sz="4" w:space="0" w:color="000000"/>
              <w:bottom w:val="single" w:sz="4" w:space="0" w:color="000000"/>
              <w:right w:val="single" w:sz="4" w:space="0" w:color="000000"/>
            </w:tcBorders>
          </w:tcPr>
          <w:p w:rsidR="008C24A0" w:rsidRPr="005603D1" w:rsidRDefault="008C24A0" w:rsidP="001A0DC1">
            <w:pPr>
              <w:snapToGrid w:val="0"/>
              <w:jc w:val="center"/>
              <w:rPr>
                <w:sz w:val="20"/>
                <w:szCs w:val="20"/>
              </w:rPr>
            </w:pPr>
            <w:r w:rsidRPr="005603D1">
              <w:rPr>
                <w:sz w:val="20"/>
                <w:szCs w:val="20"/>
              </w:rPr>
              <w:t xml:space="preserve">Наличие </w:t>
            </w:r>
            <w:proofErr w:type="spellStart"/>
            <w:r w:rsidRPr="005603D1">
              <w:rPr>
                <w:sz w:val="20"/>
                <w:szCs w:val="20"/>
              </w:rPr>
              <w:t>нетрадиц</w:t>
            </w:r>
            <w:proofErr w:type="spellEnd"/>
            <w:r w:rsidRPr="005603D1">
              <w:rPr>
                <w:sz w:val="20"/>
                <w:szCs w:val="20"/>
              </w:rPr>
              <w:t xml:space="preserve"> </w:t>
            </w:r>
            <w:proofErr w:type="spellStart"/>
            <w:r w:rsidRPr="005603D1">
              <w:rPr>
                <w:sz w:val="20"/>
                <w:szCs w:val="20"/>
              </w:rPr>
              <w:t>источн</w:t>
            </w:r>
            <w:proofErr w:type="spellEnd"/>
            <w:r w:rsidRPr="005603D1">
              <w:rPr>
                <w:sz w:val="20"/>
                <w:szCs w:val="20"/>
              </w:rPr>
              <w:t xml:space="preserve"> тепла и их ТЭП</w:t>
            </w:r>
          </w:p>
        </w:tc>
      </w:tr>
      <w:tr w:rsidR="008C24A0" w:rsidRPr="005603D1" w:rsidTr="001A0DC1">
        <w:trPr>
          <w:trHeight w:val="385"/>
        </w:trPr>
        <w:tc>
          <w:tcPr>
            <w:tcW w:w="574"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490"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287"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947" w:type="dxa"/>
            <w:gridSpan w:val="3"/>
            <w:tcBorders>
              <w:top w:val="single" w:sz="4" w:space="0" w:color="000000"/>
              <w:left w:val="single" w:sz="4" w:space="0" w:color="000000"/>
              <w:bottom w:val="single" w:sz="4" w:space="0" w:color="000000"/>
            </w:tcBorders>
          </w:tcPr>
          <w:p w:rsidR="008C24A0" w:rsidRPr="005603D1" w:rsidRDefault="008C24A0" w:rsidP="001A0DC1">
            <w:pPr>
              <w:snapToGrid w:val="0"/>
              <w:jc w:val="center"/>
              <w:rPr>
                <w:sz w:val="20"/>
                <w:szCs w:val="20"/>
              </w:rPr>
            </w:pPr>
            <w:r w:rsidRPr="005603D1">
              <w:rPr>
                <w:sz w:val="20"/>
                <w:szCs w:val="20"/>
              </w:rPr>
              <w:t xml:space="preserve">Центр </w:t>
            </w:r>
            <w:proofErr w:type="spellStart"/>
            <w:r w:rsidRPr="005603D1">
              <w:rPr>
                <w:sz w:val="20"/>
                <w:szCs w:val="20"/>
              </w:rPr>
              <w:t>отопл</w:t>
            </w:r>
            <w:proofErr w:type="spellEnd"/>
          </w:p>
        </w:tc>
        <w:tc>
          <w:tcPr>
            <w:tcW w:w="989" w:type="dxa"/>
            <w:vMerge w:val="restart"/>
            <w:tcBorders>
              <w:top w:val="single" w:sz="4" w:space="0" w:color="000000"/>
              <w:left w:val="single" w:sz="4" w:space="0" w:color="000000"/>
              <w:bottom w:val="single" w:sz="4" w:space="0" w:color="000000"/>
            </w:tcBorders>
          </w:tcPr>
          <w:p w:rsidR="008C24A0" w:rsidRPr="005603D1" w:rsidRDefault="008C24A0" w:rsidP="001A0DC1">
            <w:pPr>
              <w:snapToGrid w:val="0"/>
              <w:jc w:val="both"/>
              <w:rPr>
                <w:sz w:val="20"/>
                <w:szCs w:val="20"/>
              </w:rPr>
            </w:pPr>
            <w:r w:rsidRPr="005603D1">
              <w:rPr>
                <w:sz w:val="20"/>
                <w:szCs w:val="20"/>
              </w:rPr>
              <w:t>Печное</w:t>
            </w:r>
          </w:p>
        </w:tc>
        <w:tc>
          <w:tcPr>
            <w:tcW w:w="1347" w:type="dxa"/>
            <w:vMerge/>
            <w:tcBorders>
              <w:top w:val="single" w:sz="4" w:space="0" w:color="000000"/>
              <w:left w:val="single" w:sz="4" w:space="0" w:color="000000"/>
              <w:bottom w:val="single" w:sz="4" w:space="0" w:color="000000"/>
              <w:right w:val="single" w:sz="4" w:space="0" w:color="000000"/>
            </w:tcBorders>
          </w:tcPr>
          <w:p w:rsidR="008C24A0" w:rsidRPr="005603D1" w:rsidRDefault="008C24A0" w:rsidP="001A0DC1">
            <w:pPr>
              <w:rPr>
                <w:sz w:val="20"/>
                <w:szCs w:val="20"/>
              </w:rPr>
            </w:pPr>
          </w:p>
        </w:tc>
      </w:tr>
      <w:tr w:rsidR="008C24A0" w:rsidRPr="005603D1" w:rsidTr="001A0DC1">
        <w:trPr>
          <w:trHeight w:val="385"/>
        </w:trPr>
        <w:tc>
          <w:tcPr>
            <w:tcW w:w="574"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490"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287"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787"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r w:rsidRPr="005603D1">
              <w:rPr>
                <w:sz w:val="20"/>
                <w:szCs w:val="20"/>
              </w:rPr>
              <w:t>уголь</w:t>
            </w:r>
          </w:p>
        </w:tc>
        <w:tc>
          <w:tcPr>
            <w:tcW w:w="553"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r w:rsidRPr="005603D1">
              <w:rPr>
                <w:sz w:val="20"/>
                <w:szCs w:val="20"/>
              </w:rPr>
              <w:t>газ</w:t>
            </w:r>
          </w:p>
        </w:tc>
        <w:tc>
          <w:tcPr>
            <w:tcW w:w="607"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r w:rsidRPr="005603D1">
              <w:rPr>
                <w:sz w:val="20"/>
                <w:szCs w:val="20"/>
              </w:rPr>
              <w:t>маз</w:t>
            </w:r>
          </w:p>
        </w:tc>
        <w:tc>
          <w:tcPr>
            <w:tcW w:w="989" w:type="dxa"/>
            <w:vMerge/>
            <w:tcBorders>
              <w:top w:val="single" w:sz="4" w:space="0" w:color="000000"/>
              <w:left w:val="single" w:sz="4" w:space="0" w:color="000000"/>
              <w:bottom w:val="single" w:sz="4" w:space="0" w:color="000000"/>
            </w:tcBorders>
          </w:tcPr>
          <w:p w:rsidR="008C24A0" w:rsidRPr="005603D1" w:rsidRDefault="008C24A0" w:rsidP="001A0DC1">
            <w:pPr>
              <w:rPr>
                <w:sz w:val="20"/>
                <w:szCs w:val="20"/>
              </w:rPr>
            </w:pPr>
          </w:p>
        </w:tc>
        <w:tc>
          <w:tcPr>
            <w:tcW w:w="1347" w:type="dxa"/>
            <w:vMerge/>
            <w:tcBorders>
              <w:top w:val="single" w:sz="4" w:space="0" w:color="000000"/>
              <w:left w:val="single" w:sz="4" w:space="0" w:color="000000"/>
              <w:bottom w:val="single" w:sz="4" w:space="0" w:color="000000"/>
              <w:right w:val="single" w:sz="4" w:space="0" w:color="000000"/>
            </w:tcBorders>
          </w:tcPr>
          <w:p w:rsidR="008C24A0" w:rsidRPr="005603D1" w:rsidRDefault="008C24A0" w:rsidP="001A0DC1">
            <w:pPr>
              <w:rPr>
                <w:sz w:val="20"/>
                <w:szCs w:val="20"/>
              </w:rPr>
            </w:pPr>
          </w:p>
        </w:tc>
      </w:tr>
      <w:tr w:rsidR="008C24A0" w:rsidRPr="005603D1" w:rsidTr="001A0DC1">
        <w:trPr>
          <w:trHeight w:val="301"/>
        </w:trPr>
        <w:tc>
          <w:tcPr>
            <w:tcW w:w="574"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r w:rsidRPr="005603D1">
              <w:rPr>
                <w:sz w:val="20"/>
                <w:szCs w:val="20"/>
              </w:rPr>
              <w:t>1</w:t>
            </w:r>
          </w:p>
        </w:tc>
        <w:tc>
          <w:tcPr>
            <w:tcW w:w="1490"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proofErr w:type="spellStart"/>
            <w:r w:rsidRPr="00012F86">
              <w:rPr>
                <w:sz w:val="20"/>
                <w:szCs w:val="20"/>
              </w:rPr>
              <w:t>с</w:t>
            </w:r>
            <w:proofErr w:type="gramStart"/>
            <w:r w:rsidRPr="00012F86">
              <w:rPr>
                <w:sz w:val="20"/>
                <w:szCs w:val="20"/>
              </w:rPr>
              <w:t>.</w:t>
            </w:r>
            <w:r>
              <w:rPr>
                <w:sz w:val="20"/>
                <w:szCs w:val="20"/>
              </w:rPr>
              <w:t>Ш</w:t>
            </w:r>
            <w:proofErr w:type="gramEnd"/>
            <w:r>
              <w:rPr>
                <w:sz w:val="20"/>
                <w:szCs w:val="20"/>
              </w:rPr>
              <w:t>арчино</w:t>
            </w:r>
            <w:proofErr w:type="spellEnd"/>
          </w:p>
        </w:tc>
        <w:tc>
          <w:tcPr>
            <w:tcW w:w="1287" w:type="dxa"/>
            <w:tcBorders>
              <w:top w:val="single" w:sz="4" w:space="0" w:color="000000"/>
              <w:left w:val="single" w:sz="4" w:space="0" w:color="000000"/>
              <w:bottom w:val="single" w:sz="4" w:space="0" w:color="000000"/>
            </w:tcBorders>
          </w:tcPr>
          <w:p w:rsidR="008C24A0" w:rsidRPr="005603D1" w:rsidRDefault="00BF35A0" w:rsidP="001A0DC1">
            <w:pPr>
              <w:snapToGrid w:val="0"/>
              <w:rPr>
                <w:sz w:val="20"/>
                <w:szCs w:val="20"/>
              </w:rPr>
            </w:pPr>
            <w:r>
              <w:rPr>
                <w:sz w:val="20"/>
                <w:szCs w:val="20"/>
              </w:rPr>
              <w:t>3166,93</w:t>
            </w:r>
          </w:p>
        </w:tc>
        <w:tc>
          <w:tcPr>
            <w:tcW w:w="787" w:type="dxa"/>
            <w:tcBorders>
              <w:top w:val="single" w:sz="4" w:space="0" w:color="000000"/>
              <w:left w:val="single" w:sz="4" w:space="0" w:color="000000"/>
              <w:bottom w:val="single" w:sz="4" w:space="0" w:color="000000"/>
            </w:tcBorders>
            <w:shd w:val="clear" w:color="auto" w:fill="auto"/>
          </w:tcPr>
          <w:p w:rsidR="008C24A0" w:rsidRPr="001D545E" w:rsidRDefault="00BF35A0" w:rsidP="001A0DC1">
            <w:pPr>
              <w:snapToGrid w:val="0"/>
              <w:rPr>
                <w:sz w:val="20"/>
                <w:szCs w:val="20"/>
              </w:rPr>
            </w:pPr>
            <w:r>
              <w:rPr>
                <w:sz w:val="20"/>
                <w:szCs w:val="20"/>
              </w:rPr>
              <w:t>8</w:t>
            </w:r>
            <w:r w:rsidR="008C24A0" w:rsidRPr="001D545E">
              <w:rPr>
                <w:sz w:val="20"/>
                <w:szCs w:val="20"/>
              </w:rPr>
              <w:t>00</w:t>
            </w:r>
          </w:p>
        </w:tc>
        <w:tc>
          <w:tcPr>
            <w:tcW w:w="553"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p>
        </w:tc>
        <w:tc>
          <w:tcPr>
            <w:tcW w:w="607" w:type="dxa"/>
            <w:tcBorders>
              <w:top w:val="single" w:sz="4" w:space="0" w:color="000000"/>
              <w:left w:val="single" w:sz="4" w:space="0" w:color="000000"/>
              <w:bottom w:val="single" w:sz="4" w:space="0" w:color="000000"/>
            </w:tcBorders>
          </w:tcPr>
          <w:p w:rsidR="008C24A0" w:rsidRPr="005603D1" w:rsidRDefault="008C24A0" w:rsidP="001A0DC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FFFF00"/>
          </w:tcPr>
          <w:p w:rsidR="008C24A0" w:rsidRPr="003C0441" w:rsidRDefault="008C24A0" w:rsidP="001A0DC1">
            <w:pPr>
              <w:snapToGrid w:val="0"/>
              <w:rPr>
                <w:sz w:val="20"/>
                <w:szCs w:val="20"/>
              </w:rPr>
            </w:pPr>
          </w:p>
        </w:tc>
        <w:tc>
          <w:tcPr>
            <w:tcW w:w="1347" w:type="dxa"/>
            <w:tcBorders>
              <w:top w:val="single" w:sz="4" w:space="0" w:color="000000"/>
              <w:left w:val="single" w:sz="4" w:space="0" w:color="000000"/>
              <w:bottom w:val="single" w:sz="4" w:space="0" w:color="000000"/>
              <w:right w:val="single" w:sz="4" w:space="0" w:color="000000"/>
            </w:tcBorders>
          </w:tcPr>
          <w:p w:rsidR="008C24A0" w:rsidRPr="005603D1" w:rsidRDefault="008C24A0" w:rsidP="001A0DC1">
            <w:pPr>
              <w:snapToGrid w:val="0"/>
              <w:rPr>
                <w:sz w:val="20"/>
                <w:szCs w:val="20"/>
              </w:rPr>
            </w:pPr>
          </w:p>
        </w:tc>
      </w:tr>
    </w:tbl>
    <w:p w:rsidR="008C24A0" w:rsidRDefault="008C24A0" w:rsidP="008C24A0">
      <w:pPr>
        <w:ind w:firstLine="709"/>
        <w:jc w:val="both"/>
        <w:rPr>
          <w:sz w:val="28"/>
          <w:szCs w:val="28"/>
        </w:rPr>
      </w:pPr>
    </w:p>
    <w:p w:rsidR="00BF35A0" w:rsidRDefault="00BF35A0" w:rsidP="008C24A0">
      <w:pPr>
        <w:ind w:firstLine="709"/>
        <w:jc w:val="both"/>
        <w:rPr>
          <w:sz w:val="28"/>
          <w:szCs w:val="28"/>
        </w:rPr>
      </w:pPr>
    </w:p>
    <w:p w:rsidR="008C24A0" w:rsidRPr="008C24A0" w:rsidRDefault="008C24A0" w:rsidP="008C24A0">
      <w:pPr>
        <w:ind w:firstLine="709"/>
        <w:jc w:val="center"/>
        <w:rPr>
          <w:b/>
          <w:sz w:val="28"/>
          <w:szCs w:val="28"/>
        </w:rPr>
      </w:pPr>
      <w:r w:rsidRPr="008C24A0">
        <w:rPr>
          <w:b/>
          <w:sz w:val="28"/>
          <w:szCs w:val="28"/>
        </w:rPr>
        <w:lastRenderedPageBreak/>
        <w:t>Перспективы развития теплоснабжения</w:t>
      </w:r>
    </w:p>
    <w:tbl>
      <w:tblPr>
        <w:tblW w:w="9878" w:type="dxa"/>
        <w:tblInd w:w="108" w:type="dxa"/>
        <w:tblLayout w:type="fixed"/>
        <w:tblLook w:val="0000" w:firstRow="0" w:lastRow="0" w:firstColumn="0" w:lastColumn="0" w:noHBand="0" w:noVBand="0"/>
      </w:tblPr>
      <w:tblGrid>
        <w:gridCol w:w="598"/>
        <w:gridCol w:w="1387"/>
        <w:gridCol w:w="1701"/>
        <w:gridCol w:w="1515"/>
        <w:gridCol w:w="2268"/>
        <w:gridCol w:w="1134"/>
        <w:gridCol w:w="1275"/>
      </w:tblGrid>
      <w:tr w:rsidR="008C24A0" w:rsidRPr="006A5C2F" w:rsidTr="00760202">
        <w:trPr>
          <w:trHeight w:val="1876"/>
        </w:trPr>
        <w:tc>
          <w:tcPr>
            <w:tcW w:w="598"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 xml:space="preserve">№ </w:t>
            </w:r>
            <w:proofErr w:type="gramStart"/>
            <w:r w:rsidRPr="006A5C2F">
              <w:rPr>
                <w:sz w:val="20"/>
                <w:szCs w:val="20"/>
              </w:rPr>
              <w:t>п</w:t>
            </w:r>
            <w:proofErr w:type="gramEnd"/>
            <w:r w:rsidRPr="006A5C2F">
              <w:rPr>
                <w:sz w:val="20"/>
                <w:szCs w:val="20"/>
              </w:rPr>
              <w:t>/п</w:t>
            </w:r>
          </w:p>
        </w:tc>
        <w:tc>
          <w:tcPr>
            <w:tcW w:w="1387"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Населенные пункты</w:t>
            </w:r>
          </w:p>
        </w:tc>
        <w:tc>
          <w:tcPr>
            <w:tcW w:w="1701"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Предложения по реконструкции и обновлению изношенного оборудования и теплового хоз-ва</w:t>
            </w:r>
          </w:p>
        </w:tc>
        <w:tc>
          <w:tcPr>
            <w:tcW w:w="1515"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Предложения по реконструкции и обновлению  сетей</w:t>
            </w:r>
          </w:p>
        </w:tc>
        <w:tc>
          <w:tcPr>
            <w:tcW w:w="2268"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Усиление теплоизоляции ограждающих конструкций зданий</w:t>
            </w:r>
          </w:p>
        </w:tc>
        <w:tc>
          <w:tcPr>
            <w:tcW w:w="1134" w:type="dxa"/>
            <w:tcBorders>
              <w:top w:val="single" w:sz="4" w:space="0" w:color="000000"/>
              <w:left w:val="single" w:sz="4" w:space="0" w:color="000000"/>
              <w:bottom w:val="single" w:sz="4" w:space="0" w:color="000000"/>
            </w:tcBorders>
          </w:tcPr>
          <w:p w:rsidR="008C24A0" w:rsidRPr="006A5C2F" w:rsidRDefault="008C24A0" w:rsidP="001A0DC1">
            <w:pPr>
              <w:snapToGrid w:val="0"/>
              <w:jc w:val="center"/>
              <w:rPr>
                <w:sz w:val="20"/>
                <w:szCs w:val="20"/>
              </w:rPr>
            </w:pPr>
            <w:r w:rsidRPr="006A5C2F">
              <w:rPr>
                <w:sz w:val="20"/>
                <w:szCs w:val="20"/>
              </w:rPr>
              <w:t>Перевод котельных на газ или на другое местное топливо</w:t>
            </w:r>
          </w:p>
        </w:tc>
        <w:tc>
          <w:tcPr>
            <w:tcW w:w="1275" w:type="dxa"/>
            <w:tcBorders>
              <w:top w:val="single" w:sz="4" w:space="0" w:color="000000"/>
              <w:left w:val="single" w:sz="4" w:space="0" w:color="000000"/>
              <w:bottom w:val="single" w:sz="4" w:space="0" w:color="000000"/>
              <w:right w:val="single" w:sz="4" w:space="0" w:color="000000"/>
            </w:tcBorders>
          </w:tcPr>
          <w:p w:rsidR="008C24A0" w:rsidRPr="006A5C2F" w:rsidRDefault="008C24A0" w:rsidP="001A0DC1">
            <w:pPr>
              <w:snapToGrid w:val="0"/>
              <w:rPr>
                <w:sz w:val="20"/>
                <w:szCs w:val="20"/>
              </w:rPr>
            </w:pPr>
            <w:proofErr w:type="spellStart"/>
            <w:r w:rsidRPr="006A5C2F">
              <w:rPr>
                <w:sz w:val="20"/>
                <w:szCs w:val="20"/>
              </w:rPr>
              <w:t>Стр</w:t>
            </w:r>
            <w:proofErr w:type="spellEnd"/>
            <w:r w:rsidRPr="006A5C2F">
              <w:rPr>
                <w:sz w:val="20"/>
                <w:szCs w:val="20"/>
              </w:rPr>
              <w:t>-во новых ТЭЦ   и  котельных</w:t>
            </w:r>
          </w:p>
        </w:tc>
      </w:tr>
      <w:tr w:rsidR="008C24A0" w:rsidRPr="006A5C2F" w:rsidTr="00760202">
        <w:trPr>
          <w:trHeight w:val="514"/>
        </w:trPr>
        <w:tc>
          <w:tcPr>
            <w:tcW w:w="598" w:type="dxa"/>
            <w:tcBorders>
              <w:top w:val="single" w:sz="4" w:space="0" w:color="000000"/>
              <w:left w:val="single" w:sz="4" w:space="0" w:color="000000"/>
              <w:bottom w:val="single" w:sz="4" w:space="0" w:color="000000"/>
            </w:tcBorders>
          </w:tcPr>
          <w:p w:rsidR="008C24A0" w:rsidRPr="006A5C2F" w:rsidRDefault="008C24A0" w:rsidP="001A0DC1">
            <w:pPr>
              <w:snapToGrid w:val="0"/>
              <w:rPr>
                <w:sz w:val="20"/>
                <w:szCs w:val="20"/>
              </w:rPr>
            </w:pPr>
            <w:r w:rsidRPr="006A5C2F">
              <w:rPr>
                <w:sz w:val="20"/>
                <w:szCs w:val="20"/>
              </w:rPr>
              <w:t>1</w:t>
            </w:r>
          </w:p>
        </w:tc>
        <w:tc>
          <w:tcPr>
            <w:tcW w:w="1387" w:type="dxa"/>
            <w:tcBorders>
              <w:top w:val="single" w:sz="4" w:space="0" w:color="000000"/>
              <w:left w:val="single" w:sz="4" w:space="0" w:color="000000"/>
              <w:bottom w:val="single" w:sz="4" w:space="0" w:color="000000"/>
            </w:tcBorders>
          </w:tcPr>
          <w:p w:rsidR="008C24A0" w:rsidRPr="00590350" w:rsidRDefault="00746F3D" w:rsidP="001A0DC1">
            <w:pPr>
              <w:snapToGrid w:val="0"/>
              <w:rPr>
                <w:sz w:val="20"/>
                <w:szCs w:val="20"/>
              </w:rPr>
            </w:pPr>
            <w:proofErr w:type="spellStart"/>
            <w:r w:rsidRPr="00012F86">
              <w:rPr>
                <w:sz w:val="20"/>
                <w:szCs w:val="20"/>
              </w:rPr>
              <w:t>с</w:t>
            </w:r>
            <w:proofErr w:type="gramStart"/>
            <w:r w:rsidRPr="00012F86">
              <w:rPr>
                <w:sz w:val="20"/>
                <w:szCs w:val="20"/>
              </w:rPr>
              <w:t>.</w:t>
            </w:r>
            <w:r>
              <w:rPr>
                <w:sz w:val="20"/>
                <w:szCs w:val="20"/>
              </w:rPr>
              <w:t>Ш</w:t>
            </w:r>
            <w:proofErr w:type="gramEnd"/>
            <w:r>
              <w:rPr>
                <w:sz w:val="20"/>
                <w:szCs w:val="20"/>
              </w:rPr>
              <w:t>арчино</w:t>
            </w:r>
            <w:proofErr w:type="spellEnd"/>
          </w:p>
        </w:tc>
        <w:tc>
          <w:tcPr>
            <w:tcW w:w="1701" w:type="dxa"/>
            <w:tcBorders>
              <w:top w:val="single" w:sz="4" w:space="0" w:color="000000"/>
              <w:left w:val="single" w:sz="4" w:space="0" w:color="000000"/>
              <w:bottom w:val="single" w:sz="4" w:space="0" w:color="000000"/>
            </w:tcBorders>
          </w:tcPr>
          <w:p w:rsidR="008C24A0" w:rsidRPr="006A5C2F" w:rsidRDefault="008C24A0" w:rsidP="001A0DC1">
            <w:pPr>
              <w:snapToGrid w:val="0"/>
              <w:rPr>
                <w:sz w:val="20"/>
                <w:szCs w:val="20"/>
              </w:rPr>
            </w:pPr>
          </w:p>
        </w:tc>
        <w:tc>
          <w:tcPr>
            <w:tcW w:w="1515" w:type="dxa"/>
            <w:tcBorders>
              <w:top w:val="single" w:sz="4" w:space="0" w:color="000000"/>
              <w:left w:val="single" w:sz="4" w:space="0" w:color="000000"/>
              <w:bottom w:val="single" w:sz="4" w:space="0" w:color="000000"/>
            </w:tcBorders>
          </w:tcPr>
          <w:p w:rsidR="008C24A0" w:rsidRPr="006A5C2F" w:rsidRDefault="00760202" w:rsidP="001A0DC1">
            <w:pPr>
              <w:snapToGrid w:val="0"/>
              <w:rPr>
                <w:sz w:val="20"/>
                <w:szCs w:val="20"/>
              </w:rPr>
            </w:pPr>
            <w:r>
              <w:rPr>
                <w:sz w:val="20"/>
                <w:szCs w:val="20"/>
              </w:rPr>
              <w:t xml:space="preserve">Реконструкцияреконструкция3,00 км </w:t>
            </w:r>
            <w:proofErr w:type="spellStart"/>
            <w:r>
              <w:rPr>
                <w:sz w:val="20"/>
                <w:szCs w:val="20"/>
              </w:rPr>
              <w:t>теплотрассыс</w:t>
            </w:r>
            <w:proofErr w:type="spellEnd"/>
            <w:r>
              <w:rPr>
                <w:sz w:val="20"/>
                <w:szCs w:val="20"/>
              </w:rPr>
              <w:t xml:space="preserve"> применением труб стальных в ППУ изоляции</w:t>
            </w:r>
          </w:p>
        </w:tc>
        <w:tc>
          <w:tcPr>
            <w:tcW w:w="2268" w:type="dxa"/>
            <w:tcBorders>
              <w:top w:val="single" w:sz="4" w:space="0" w:color="000000"/>
              <w:left w:val="single" w:sz="4" w:space="0" w:color="000000"/>
              <w:bottom w:val="single" w:sz="4" w:space="0" w:color="000000"/>
            </w:tcBorders>
          </w:tcPr>
          <w:p w:rsidR="008C24A0" w:rsidRDefault="008C24A0" w:rsidP="001A0DC1">
            <w:pPr>
              <w:snapToGrid w:val="0"/>
              <w:rPr>
                <w:sz w:val="20"/>
                <w:szCs w:val="20"/>
              </w:rPr>
            </w:pPr>
            <w:r w:rsidRPr="00590350">
              <w:rPr>
                <w:sz w:val="20"/>
                <w:szCs w:val="20"/>
              </w:rPr>
              <w:t xml:space="preserve">Жил. фонд </w:t>
            </w:r>
            <w:r>
              <w:rPr>
                <w:sz w:val="20"/>
                <w:szCs w:val="20"/>
              </w:rPr>
              <w:t xml:space="preserve">– 3,0 </w:t>
            </w:r>
            <w:proofErr w:type="spellStart"/>
            <w:r>
              <w:rPr>
                <w:sz w:val="20"/>
                <w:szCs w:val="20"/>
              </w:rPr>
              <w:t>тыс.кв</w:t>
            </w:r>
            <w:proofErr w:type="gramStart"/>
            <w:r>
              <w:rPr>
                <w:sz w:val="20"/>
                <w:szCs w:val="20"/>
              </w:rPr>
              <w:t>.м</w:t>
            </w:r>
            <w:proofErr w:type="spellEnd"/>
            <w:proofErr w:type="gramEnd"/>
          </w:p>
          <w:p w:rsidR="008C24A0" w:rsidRPr="006A5C2F" w:rsidRDefault="008C24A0" w:rsidP="00C070AA">
            <w:pPr>
              <w:snapToGrid w:val="0"/>
              <w:rPr>
                <w:sz w:val="20"/>
                <w:szCs w:val="20"/>
              </w:rPr>
            </w:pPr>
            <w:proofErr w:type="spellStart"/>
            <w:proofErr w:type="gramStart"/>
            <w:r w:rsidRPr="00590350">
              <w:rPr>
                <w:sz w:val="20"/>
                <w:szCs w:val="20"/>
              </w:rPr>
              <w:t>Соц</w:t>
            </w:r>
            <w:proofErr w:type="spellEnd"/>
            <w:proofErr w:type="gramEnd"/>
            <w:r w:rsidRPr="00590350">
              <w:rPr>
                <w:sz w:val="20"/>
                <w:szCs w:val="20"/>
              </w:rPr>
              <w:t xml:space="preserve"> </w:t>
            </w:r>
            <w:proofErr w:type="spellStart"/>
            <w:r w:rsidRPr="00590350">
              <w:rPr>
                <w:sz w:val="20"/>
                <w:szCs w:val="20"/>
              </w:rPr>
              <w:t>культбыт</w:t>
            </w:r>
            <w:proofErr w:type="spellEnd"/>
            <w:r>
              <w:rPr>
                <w:sz w:val="20"/>
                <w:szCs w:val="20"/>
              </w:rPr>
              <w:t xml:space="preserve"> – 5,</w:t>
            </w:r>
            <w:r w:rsidR="00C070AA">
              <w:rPr>
                <w:sz w:val="20"/>
                <w:szCs w:val="20"/>
              </w:rPr>
              <w:t>8</w:t>
            </w:r>
            <w:r>
              <w:rPr>
                <w:sz w:val="20"/>
                <w:szCs w:val="20"/>
              </w:rPr>
              <w:t xml:space="preserve"> </w:t>
            </w:r>
            <w:proofErr w:type="spellStart"/>
            <w:r>
              <w:rPr>
                <w:sz w:val="20"/>
                <w:szCs w:val="20"/>
              </w:rPr>
              <w:t>тыс.кв.м</w:t>
            </w:r>
            <w:proofErr w:type="spellEnd"/>
          </w:p>
        </w:tc>
        <w:tc>
          <w:tcPr>
            <w:tcW w:w="1134" w:type="dxa"/>
            <w:tcBorders>
              <w:top w:val="single" w:sz="4" w:space="0" w:color="000000"/>
              <w:left w:val="single" w:sz="4" w:space="0" w:color="000000"/>
              <w:bottom w:val="single" w:sz="4" w:space="0" w:color="000000"/>
            </w:tcBorders>
          </w:tcPr>
          <w:p w:rsidR="008C24A0" w:rsidRPr="006A5C2F" w:rsidRDefault="008C24A0" w:rsidP="001A0DC1">
            <w:pPr>
              <w:snapToGrid w:val="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8C24A0" w:rsidRPr="006A5C2F" w:rsidRDefault="00C070AA" w:rsidP="001A0DC1">
            <w:pPr>
              <w:snapToGrid w:val="0"/>
              <w:rPr>
                <w:sz w:val="20"/>
                <w:szCs w:val="20"/>
              </w:rPr>
            </w:pPr>
            <w:r>
              <w:rPr>
                <w:sz w:val="20"/>
                <w:szCs w:val="20"/>
              </w:rPr>
              <w:t>Установка МКУ 2,58 Гкал/час</w:t>
            </w:r>
          </w:p>
        </w:tc>
      </w:tr>
    </w:tbl>
    <w:p w:rsidR="008C24A0" w:rsidRPr="003C2653" w:rsidRDefault="008C24A0" w:rsidP="008C24A0">
      <w:pPr>
        <w:ind w:firstLine="709"/>
        <w:jc w:val="both"/>
        <w:rPr>
          <w:sz w:val="28"/>
          <w:szCs w:val="28"/>
        </w:rPr>
      </w:pPr>
    </w:p>
    <w:p w:rsidR="001F46D3" w:rsidRPr="000071C4" w:rsidRDefault="001F46D3" w:rsidP="001F46D3">
      <w:pPr>
        <w:pStyle w:val="00"/>
        <w:ind w:firstLine="709"/>
        <w:jc w:val="center"/>
        <w:rPr>
          <w:b/>
          <w:sz w:val="28"/>
          <w:szCs w:val="28"/>
          <w:lang w:val="ru-RU"/>
        </w:rPr>
      </w:pPr>
      <w:bookmarkStart w:id="135" w:name="_Toc277844604"/>
      <w:bookmarkStart w:id="136" w:name="_Toc283888323"/>
      <w:bookmarkStart w:id="137" w:name="_Toc310093247"/>
      <w:bookmarkStart w:id="138" w:name="_Toc310093417"/>
      <w:bookmarkStart w:id="139" w:name="_Toc310093591"/>
      <w:bookmarkStart w:id="140" w:name="_Toc310245565"/>
      <w:r w:rsidRPr="000071C4">
        <w:rPr>
          <w:b/>
          <w:sz w:val="28"/>
          <w:szCs w:val="28"/>
          <w:lang w:val="ru-RU"/>
        </w:rPr>
        <w:t>2.7.5. Транспортная инфраструктура</w:t>
      </w:r>
      <w:bookmarkEnd w:id="135"/>
      <w:bookmarkEnd w:id="136"/>
      <w:bookmarkEnd w:id="137"/>
      <w:bookmarkEnd w:id="138"/>
      <w:bookmarkEnd w:id="139"/>
      <w:bookmarkEnd w:id="140"/>
    </w:p>
    <w:p w:rsidR="001F46D3" w:rsidRPr="0099169B" w:rsidRDefault="001F46D3" w:rsidP="001F46D3">
      <w:pPr>
        <w:ind w:firstLine="709"/>
        <w:jc w:val="both"/>
        <w:rPr>
          <w:rFonts w:eastAsia="Calibri"/>
          <w:sz w:val="28"/>
          <w:szCs w:val="28"/>
        </w:rPr>
      </w:pPr>
      <w:r w:rsidRPr="0099169B">
        <w:rPr>
          <w:rFonts w:eastAsia="Calibri"/>
          <w:sz w:val="28"/>
          <w:szCs w:val="28"/>
        </w:rPr>
        <w:t xml:space="preserve">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внутри населенных пунктов, между населенными пунктами, а также с другими поселениями системы расселения, объектами внешнего транспорта. </w:t>
      </w:r>
    </w:p>
    <w:p w:rsidR="001F46D3" w:rsidRPr="0099169B" w:rsidRDefault="001F46D3" w:rsidP="001F46D3">
      <w:pPr>
        <w:ind w:firstLine="709"/>
        <w:jc w:val="both"/>
        <w:rPr>
          <w:rFonts w:eastAsia="Calibri"/>
          <w:sz w:val="28"/>
          <w:szCs w:val="28"/>
        </w:rPr>
      </w:pPr>
      <w:r w:rsidRPr="0099169B">
        <w:rPr>
          <w:rFonts w:eastAsia="Calibri"/>
          <w:sz w:val="28"/>
          <w:szCs w:val="28"/>
        </w:rPr>
        <w:t>Сеть региональных дорог позволит улучшить межрайонные внутриобластные связи, связи районных центров с Новосибирском, обеспечит доступность территорий производственных и рекреационных зон, повысит уровень транспортного обслуживания населения. Развитие сети в восточной части области позволит перераспределить транспортные потоки по территории, минуя Новосибирский транспортный узел.</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Сеть основных дорог регионального значения, в значительной степени определяющих планировочную структуру области, максимально использует существующие участки, а также учитывает направления сложившейся сети дорог местного значения, выявляющей современные потребности населения в организации транспортных связей. </w:t>
      </w:r>
    </w:p>
    <w:p w:rsidR="001F46D3" w:rsidRPr="0099169B" w:rsidRDefault="001F46D3" w:rsidP="001F46D3">
      <w:pPr>
        <w:ind w:firstLine="709"/>
        <w:jc w:val="both"/>
        <w:rPr>
          <w:rFonts w:eastAsia="Calibri"/>
          <w:sz w:val="28"/>
          <w:szCs w:val="28"/>
        </w:rPr>
      </w:pPr>
      <w:r w:rsidRPr="0099169B">
        <w:rPr>
          <w:rFonts w:eastAsia="Calibri"/>
          <w:sz w:val="28"/>
          <w:szCs w:val="28"/>
        </w:rPr>
        <w:t>Дороги местного значения, дополняя основную дорожную сеть, обеспечивают, как правило, внутрирайонные транспортные связи.</w:t>
      </w:r>
    </w:p>
    <w:p w:rsidR="00E6050D" w:rsidRPr="00E6050D" w:rsidRDefault="00E6050D" w:rsidP="00E6050D">
      <w:pPr>
        <w:pStyle w:val="1c"/>
        <w:spacing w:line="240" w:lineRule="auto"/>
        <w:rPr>
          <w:bCs/>
          <w:sz w:val="28"/>
          <w:szCs w:val="28"/>
        </w:rPr>
      </w:pPr>
      <w:r w:rsidRPr="00E6050D">
        <w:rPr>
          <w:sz w:val="28"/>
          <w:szCs w:val="28"/>
        </w:rPr>
        <w:t>Транспортный комплекс поселения представлен автомобильным  транспортом. Грузовые перевозки осуществляют ЗАО «Шарчинское», МУП «Шарчинское ЖКХ». Пассажирские перевозки осуществляет Сузунское ПАТП.</w:t>
      </w:r>
      <w:r w:rsidRPr="00E6050D">
        <w:rPr>
          <w:color w:val="0000FF"/>
          <w:sz w:val="28"/>
          <w:szCs w:val="28"/>
        </w:rPr>
        <w:t xml:space="preserve">  </w:t>
      </w:r>
      <w:r w:rsidRPr="00E6050D">
        <w:rPr>
          <w:sz w:val="28"/>
          <w:szCs w:val="28"/>
        </w:rPr>
        <w:t xml:space="preserve"> Количество пассажиров на прежнем уровне.</w:t>
      </w:r>
      <w:r w:rsidRPr="00E6050D">
        <w:rPr>
          <w:bCs/>
          <w:sz w:val="28"/>
          <w:szCs w:val="28"/>
        </w:rPr>
        <w:t xml:space="preserve"> </w:t>
      </w:r>
    </w:p>
    <w:p w:rsidR="00E6050D" w:rsidRPr="00E6050D" w:rsidRDefault="00E6050D" w:rsidP="00E6050D">
      <w:pPr>
        <w:pStyle w:val="1c"/>
        <w:spacing w:line="240" w:lineRule="auto"/>
        <w:rPr>
          <w:sz w:val="28"/>
          <w:szCs w:val="28"/>
        </w:rPr>
      </w:pPr>
      <w:proofErr w:type="gramStart"/>
      <w:r w:rsidRPr="00E6050D">
        <w:rPr>
          <w:bCs/>
          <w:sz w:val="28"/>
          <w:szCs w:val="28"/>
        </w:rPr>
        <w:t>В рамках областной целевой программы «Развитие автомобильных дорог в Новосибирской области на 2011-2013 годы» проведены  работы по  ремонту дорог на ул. Мира, Новой, Сельской в с. Шарчино  и улицах Новой, Центральной в с. Плоское, подрядчиком  выступило МУП «Шарчинское ЖКХ».</w:t>
      </w:r>
      <w:proofErr w:type="gramEnd"/>
    </w:p>
    <w:p w:rsidR="00E6050D" w:rsidRPr="00E6050D" w:rsidRDefault="00E6050D" w:rsidP="00E6050D">
      <w:pPr>
        <w:pStyle w:val="1c"/>
        <w:spacing w:line="240" w:lineRule="auto"/>
        <w:rPr>
          <w:sz w:val="28"/>
          <w:szCs w:val="28"/>
        </w:rPr>
      </w:pPr>
    </w:p>
    <w:p w:rsidR="00E6050D" w:rsidRPr="00E6050D" w:rsidRDefault="00E6050D" w:rsidP="00E6050D">
      <w:pPr>
        <w:pStyle w:val="1c"/>
        <w:spacing w:line="240" w:lineRule="auto"/>
        <w:jc w:val="center"/>
        <w:rPr>
          <w:b/>
          <w:sz w:val="28"/>
          <w:szCs w:val="28"/>
        </w:rPr>
      </w:pPr>
      <w:r w:rsidRPr="00E6050D">
        <w:rPr>
          <w:b/>
          <w:sz w:val="28"/>
          <w:szCs w:val="28"/>
        </w:rPr>
        <w:lastRenderedPageBreak/>
        <w:t>Основные показатели работы всех видов транспорта</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6"/>
        <w:gridCol w:w="3086"/>
      </w:tblGrid>
      <w:tr w:rsidR="00E6050D" w:rsidRPr="00E6050D" w:rsidTr="001A0DC1">
        <w:trPr>
          <w:cantSplit/>
          <w:trHeight w:val="335"/>
        </w:trPr>
        <w:tc>
          <w:tcPr>
            <w:tcW w:w="6826" w:type="dxa"/>
          </w:tcPr>
          <w:p w:rsidR="00E6050D" w:rsidRPr="00E6050D" w:rsidRDefault="00E6050D" w:rsidP="00E6050D">
            <w:pPr>
              <w:pStyle w:val="1c"/>
              <w:spacing w:line="240" w:lineRule="auto"/>
              <w:jc w:val="center"/>
              <w:rPr>
                <w:b/>
                <w:sz w:val="28"/>
                <w:szCs w:val="28"/>
              </w:rPr>
            </w:pPr>
            <w:r w:rsidRPr="00E6050D">
              <w:rPr>
                <w:b/>
                <w:sz w:val="28"/>
                <w:szCs w:val="28"/>
              </w:rPr>
              <w:t>Показатели</w:t>
            </w:r>
          </w:p>
        </w:tc>
        <w:tc>
          <w:tcPr>
            <w:tcW w:w="3086" w:type="dxa"/>
          </w:tcPr>
          <w:p w:rsidR="00E6050D" w:rsidRPr="00E6050D" w:rsidRDefault="00E6050D" w:rsidP="00E6050D">
            <w:pPr>
              <w:pStyle w:val="1c"/>
              <w:spacing w:line="240" w:lineRule="auto"/>
              <w:ind w:firstLine="0"/>
              <w:jc w:val="center"/>
              <w:rPr>
                <w:b/>
                <w:sz w:val="28"/>
                <w:szCs w:val="28"/>
              </w:rPr>
            </w:pPr>
            <w:r w:rsidRPr="00E6050D">
              <w:rPr>
                <w:b/>
                <w:sz w:val="28"/>
                <w:szCs w:val="28"/>
              </w:rPr>
              <w:t>2012</w:t>
            </w:r>
          </w:p>
        </w:tc>
      </w:tr>
      <w:tr w:rsidR="00E6050D" w:rsidRPr="00E6050D" w:rsidTr="001A0DC1">
        <w:trPr>
          <w:cantSplit/>
        </w:trPr>
        <w:tc>
          <w:tcPr>
            <w:tcW w:w="6826" w:type="dxa"/>
          </w:tcPr>
          <w:p w:rsidR="00E6050D" w:rsidRPr="00E6050D" w:rsidRDefault="00E6050D" w:rsidP="00E6050D">
            <w:pPr>
              <w:pStyle w:val="1c"/>
              <w:spacing w:line="240" w:lineRule="auto"/>
              <w:rPr>
                <w:sz w:val="28"/>
                <w:szCs w:val="28"/>
              </w:rPr>
            </w:pPr>
            <w:r w:rsidRPr="00E6050D">
              <w:rPr>
                <w:sz w:val="28"/>
                <w:szCs w:val="28"/>
              </w:rPr>
              <w:t>Перевезено грузов, тыс. тонн</w:t>
            </w:r>
          </w:p>
        </w:tc>
        <w:tc>
          <w:tcPr>
            <w:tcW w:w="3086" w:type="dxa"/>
          </w:tcPr>
          <w:p w:rsidR="00E6050D" w:rsidRPr="00E6050D" w:rsidRDefault="00E6050D" w:rsidP="00E6050D">
            <w:pPr>
              <w:pStyle w:val="1c"/>
              <w:spacing w:line="240" w:lineRule="auto"/>
              <w:rPr>
                <w:sz w:val="28"/>
                <w:szCs w:val="28"/>
              </w:rPr>
            </w:pPr>
            <w:r w:rsidRPr="00E6050D">
              <w:rPr>
                <w:sz w:val="28"/>
                <w:szCs w:val="28"/>
              </w:rPr>
              <w:t>188,5</w:t>
            </w:r>
          </w:p>
        </w:tc>
      </w:tr>
      <w:tr w:rsidR="00E6050D" w:rsidRPr="00E6050D" w:rsidTr="001A0DC1">
        <w:trPr>
          <w:cantSplit/>
        </w:trPr>
        <w:tc>
          <w:tcPr>
            <w:tcW w:w="6826" w:type="dxa"/>
          </w:tcPr>
          <w:p w:rsidR="00E6050D" w:rsidRPr="00E6050D" w:rsidRDefault="00E6050D" w:rsidP="00E6050D">
            <w:pPr>
              <w:pStyle w:val="1c"/>
              <w:spacing w:line="240" w:lineRule="auto"/>
              <w:rPr>
                <w:sz w:val="28"/>
                <w:szCs w:val="28"/>
              </w:rPr>
            </w:pPr>
            <w:r w:rsidRPr="00E6050D">
              <w:rPr>
                <w:sz w:val="28"/>
                <w:szCs w:val="28"/>
              </w:rPr>
              <w:t>Перевезено пассажиров, тыс. чел.</w:t>
            </w:r>
          </w:p>
        </w:tc>
        <w:tc>
          <w:tcPr>
            <w:tcW w:w="3086" w:type="dxa"/>
          </w:tcPr>
          <w:p w:rsidR="00E6050D" w:rsidRPr="00E6050D" w:rsidRDefault="00E6050D" w:rsidP="00E6050D">
            <w:pPr>
              <w:pStyle w:val="1c"/>
              <w:spacing w:line="240" w:lineRule="auto"/>
              <w:rPr>
                <w:sz w:val="28"/>
                <w:szCs w:val="28"/>
              </w:rPr>
            </w:pPr>
            <w:r w:rsidRPr="00E6050D">
              <w:rPr>
                <w:sz w:val="28"/>
                <w:szCs w:val="28"/>
              </w:rPr>
              <w:t>-</w:t>
            </w:r>
          </w:p>
        </w:tc>
      </w:tr>
      <w:tr w:rsidR="00E6050D" w:rsidRPr="00E6050D" w:rsidTr="001A0DC1">
        <w:trPr>
          <w:cantSplit/>
        </w:trPr>
        <w:tc>
          <w:tcPr>
            <w:tcW w:w="6826" w:type="dxa"/>
          </w:tcPr>
          <w:p w:rsidR="00E6050D" w:rsidRPr="00E6050D" w:rsidRDefault="00E6050D" w:rsidP="00E6050D">
            <w:pPr>
              <w:pStyle w:val="1c"/>
              <w:spacing w:line="240" w:lineRule="auto"/>
              <w:rPr>
                <w:sz w:val="28"/>
                <w:szCs w:val="28"/>
              </w:rPr>
            </w:pPr>
            <w:r w:rsidRPr="00E6050D">
              <w:rPr>
                <w:sz w:val="28"/>
                <w:szCs w:val="28"/>
              </w:rPr>
              <w:t>Обеспеченность населения пассажирским транспортом    (автобусами), ед./1000 чел.</w:t>
            </w:r>
          </w:p>
        </w:tc>
        <w:tc>
          <w:tcPr>
            <w:tcW w:w="3086" w:type="dxa"/>
          </w:tcPr>
          <w:p w:rsidR="00E6050D" w:rsidRPr="00E6050D" w:rsidRDefault="00E6050D" w:rsidP="00E6050D">
            <w:pPr>
              <w:pStyle w:val="1c"/>
              <w:spacing w:line="240" w:lineRule="auto"/>
              <w:rPr>
                <w:sz w:val="28"/>
                <w:szCs w:val="28"/>
              </w:rPr>
            </w:pPr>
            <w:r w:rsidRPr="00E6050D">
              <w:rPr>
                <w:sz w:val="28"/>
                <w:szCs w:val="28"/>
              </w:rPr>
              <w:t>1</w:t>
            </w:r>
          </w:p>
        </w:tc>
      </w:tr>
      <w:tr w:rsidR="00E6050D" w:rsidRPr="00E6050D" w:rsidTr="001A0DC1">
        <w:trPr>
          <w:cantSplit/>
        </w:trPr>
        <w:tc>
          <w:tcPr>
            <w:tcW w:w="6826" w:type="dxa"/>
          </w:tcPr>
          <w:p w:rsidR="00E6050D" w:rsidRPr="00E6050D" w:rsidRDefault="00E6050D" w:rsidP="00E6050D">
            <w:pPr>
              <w:pStyle w:val="1c"/>
              <w:spacing w:line="240" w:lineRule="auto"/>
              <w:rPr>
                <w:sz w:val="28"/>
                <w:szCs w:val="28"/>
              </w:rPr>
            </w:pPr>
            <w:r w:rsidRPr="00E6050D">
              <w:rPr>
                <w:sz w:val="28"/>
                <w:szCs w:val="28"/>
              </w:rPr>
              <w:t xml:space="preserve"> Наличие основных фондов по полной остаточной стоимости на конец года (</w:t>
            </w:r>
            <w:proofErr w:type="spellStart"/>
            <w:r w:rsidRPr="00E6050D">
              <w:rPr>
                <w:sz w:val="28"/>
                <w:szCs w:val="28"/>
              </w:rPr>
              <w:t>млн</w:t>
            </w:r>
            <w:proofErr w:type="gramStart"/>
            <w:r w:rsidRPr="00E6050D">
              <w:rPr>
                <w:sz w:val="28"/>
                <w:szCs w:val="28"/>
              </w:rPr>
              <w:t>.р</w:t>
            </w:r>
            <w:proofErr w:type="gramEnd"/>
            <w:r w:rsidRPr="00E6050D">
              <w:rPr>
                <w:sz w:val="28"/>
                <w:szCs w:val="28"/>
              </w:rPr>
              <w:t>уб</w:t>
            </w:r>
            <w:proofErr w:type="spellEnd"/>
            <w:r w:rsidRPr="00E6050D">
              <w:rPr>
                <w:sz w:val="28"/>
                <w:szCs w:val="28"/>
              </w:rPr>
              <w:t>.)</w:t>
            </w:r>
          </w:p>
        </w:tc>
        <w:tc>
          <w:tcPr>
            <w:tcW w:w="3086" w:type="dxa"/>
          </w:tcPr>
          <w:p w:rsidR="00E6050D" w:rsidRPr="00E6050D" w:rsidRDefault="00E6050D" w:rsidP="00E6050D">
            <w:pPr>
              <w:pStyle w:val="1c"/>
              <w:spacing w:line="240" w:lineRule="auto"/>
              <w:rPr>
                <w:sz w:val="28"/>
                <w:szCs w:val="28"/>
              </w:rPr>
            </w:pPr>
            <w:r w:rsidRPr="00E6050D">
              <w:rPr>
                <w:sz w:val="28"/>
                <w:szCs w:val="28"/>
              </w:rPr>
              <w:t>-</w:t>
            </w:r>
          </w:p>
        </w:tc>
      </w:tr>
      <w:tr w:rsidR="00E6050D" w:rsidRPr="00E6050D" w:rsidTr="001A0DC1">
        <w:trPr>
          <w:cantSplit/>
        </w:trPr>
        <w:tc>
          <w:tcPr>
            <w:tcW w:w="6826" w:type="dxa"/>
          </w:tcPr>
          <w:p w:rsidR="00E6050D" w:rsidRPr="00E6050D" w:rsidRDefault="00E6050D" w:rsidP="00E6050D">
            <w:pPr>
              <w:pStyle w:val="1c"/>
              <w:spacing w:line="240" w:lineRule="auto"/>
              <w:rPr>
                <w:sz w:val="28"/>
                <w:szCs w:val="28"/>
              </w:rPr>
            </w:pPr>
            <w:r w:rsidRPr="00E6050D">
              <w:rPr>
                <w:sz w:val="28"/>
                <w:szCs w:val="28"/>
              </w:rPr>
              <w:t xml:space="preserve"> Степень износа основных фондов отрасли</w:t>
            </w:r>
            <w:proofErr w:type="gramStart"/>
            <w:r w:rsidRPr="00E6050D">
              <w:rPr>
                <w:sz w:val="28"/>
                <w:szCs w:val="28"/>
              </w:rPr>
              <w:t xml:space="preserve"> (%)</w:t>
            </w:r>
            <w:proofErr w:type="gramEnd"/>
          </w:p>
        </w:tc>
        <w:tc>
          <w:tcPr>
            <w:tcW w:w="3086" w:type="dxa"/>
          </w:tcPr>
          <w:p w:rsidR="00E6050D" w:rsidRPr="00E6050D" w:rsidRDefault="00E6050D" w:rsidP="00E6050D">
            <w:pPr>
              <w:pStyle w:val="1c"/>
              <w:spacing w:line="240" w:lineRule="auto"/>
              <w:rPr>
                <w:sz w:val="28"/>
                <w:szCs w:val="28"/>
              </w:rPr>
            </w:pPr>
            <w:r w:rsidRPr="00E6050D">
              <w:rPr>
                <w:sz w:val="28"/>
                <w:szCs w:val="28"/>
              </w:rPr>
              <w:t>-</w:t>
            </w:r>
          </w:p>
        </w:tc>
      </w:tr>
    </w:tbl>
    <w:p w:rsidR="00E6050D" w:rsidRPr="00E6050D" w:rsidRDefault="00E6050D" w:rsidP="00E6050D">
      <w:pPr>
        <w:pStyle w:val="1c"/>
        <w:spacing w:line="240" w:lineRule="auto"/>
        <w:rPr>
          <w:sz w:val="28"/>
          <w:szCs w:val="28"/>
        </w:rPr>
      </w:pPr>
    </w:p>
    <w:p w:rsidR="00E6050D" w:rsidRPr="00E6050D" w:rsidRDefault="00E6050D" w:rsidP="00E6050D">
      <w:pPr>
        <w:pStyle w:val="1c"/>
        <w:spacing w:line="240" w:lineRule="auto"/>
        <w:rPr>
          <w:sz w:val="28"/>
          <w:szCs w:val="28"/>
        </w:rPr>
      </w:pPr>
      <w:r w:rsidRPr="00E6050D">
        <w:rPr>
          <w:sz w:val="28"/>
          <w:szCs w:val="28"/>
        </w:rPr>
        <w:t>Протяженность автомобильных дорог общего пользования, относящихся к собственности МО Шарчинский сельсовет, составляет 62,9 км.</w:t>
      </w:r>
      <w:r w:rsidRPr="00E6050D">
        <w:rPr>
          <w:color w:val="0000FF"/>
          <w:sz w:val="28"/>
          <w:szCs w:val="28"/>
        </w:rPr>
        <w:t xml:space="preserve"> </w:t>
      </w:r>
      <w:r w:rsidRPr="00E6050D">
        <w:rPr>
          <w:sz w:val="28"/>
          <w:szCs w:val="28"/>
        </w:rPr>
        <w:t>Прирост дорог  с усовершенствованным типом покрытия (строительство и реконструкция)  за последние 3года составил – 2,3 км.</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Транспортная инфраструктура в целом по поселению развита. </w:t>
      </w:r>
      <w:r w:rsidR="004452F9">
        <w:rPr>
          <w:rFonts w:eastAsia="Calibri"/>
          <w:sz w:val="28"/>
          <w:szCs w:val="28"/>
        </w:rPr>
        <w:t>Б</w:t>
      </w:r>
      <w:r w:rsidRPr="0099169B">
        <w:rPr>
          <w:rFonts w:eastAsia="Calibri"/>
          <w:sz w:val="28"/>
          <w:szCs w:val="28"/>
        </w:rPr>
        <w:t xml:space="preserve">ольшинство улиц и дорог в населённых пунктах имеют грунтовое покрытие. </w:t>
      </w:r>
      <w:r w:rsidR="004452F9">
        <w:rPr>
          <w:rFonts w:eastAsia="Calibri"/>
          <w:sz w:val="28"/>
          <w:szCs w:val="28"/>
        </w:rPr>
        <w:t>Д</w:t>
      </w:r>
      <w:r w:rsidRPr="0099169B">
        <w:rPr>
          <w:rFonts w:eastAsia="Calibri"/>
          <w:sz w:val="28"/>
          <w:szCs w:val="28"/>
        </w:rPr>
        <w:t>ороги имеют покрытие, требующее ремонта. 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1F46D3" w:rsidRPr="0099169B" w:rsidRDefault="001F46D3" w:rsidP="001F46D3">
      <w:pPr>
        <w:ind w:firstLine="709"/>
        <w:jc w:val="center"/>
        <w:rPr>
          <w:rFonts w:eastAsia="Calibri"/>
          <w:b/>
          <w:sz w:val="28"/>
          <w:szCs w:val="28"/>
        </w:rPr>
      </w:pPr>
    </w:p>
    <w:p w:rsidR="001F46D3" w:rsidRPr="000071C4" w:rsidRDefault="001F46D3" w:rsidP="001F46D3">
      <w:pPr>
        <w:pStyle w:val="00"/>
        <w:jc w:val="center"/>
        <w:rPr>
          <w:b/>
          <w:sz w:val="28"/>
          <w:szCs w:val="28"/>
          <w:lang w:val="ru-RU"/>
        </w:rPr>
      </w:pPr>
      <w:bookmarkStart w:id="141" w:name="_Toc277844605"/>
      <w:bookmarkStart w:id="142" w:name="_Toc283888324"/>
      <w:bookmarkStart w:id="143" w:name="_Toc286995358"/>
      <w:bookmarkStart w:id="144" w:name="_Toc310093248"/>
      <w:bookmarkStart w:id="145" w:name="_Toc310093418"/>
      <w:bookmarkStart w:id="146" w:name="_Toc310093592"/>
      <w:bookmarkStart w:id="147" w:name="_Toc310245566"/>
      <w:r w:rsidRPr="000071C4">
        <w:rPr>
          <w:b/>
          <w:sz w:val="28"/>
          <w:szCs w:val="28"/>
          <w:lang w:val="ru-RU"/>
        </w:rPr>
        <w:t>2.7.6. Объекты специального назначения</w:t>
      </w:r>
      <w:bookmarkEnd w:id="141"/>
      <w:bookmarkEnd w:id="142"/>
      <w:bookmarkEnd w:id="143"/>
      <w:bookmarkEnd w:id="144"/>
      <w:bookmarkEnd w:id="145"/>
      <w:bookmarkEnd w:id="146"/>
      <w:bookmarkEnd w:id="147"/>
    </w:p>
    <w:p w:rsidR="001F46D3" w:rsidRPr="008E7824" w:rsidRDefault="001F46D3" w:rsidP="001F46D3">
      <w:pPr>
        <w:jc w:val="center"/>
        <w:rPr>
          <w:sz w:val="28"/>
          <w:szCs w:val="28"/>
          <w:u w:val="single"/>
        </w:rPr>
      </w:pPr>
      <w:r w:rsidRPr="0099169B">
        <w:rPr>
          <w:sz w:val="28"/>
          <w:szCs w:val="28"/>
          <w:u w:val="single"/>
        </w:rPr>
        <w:t xml:space="preserve">Организация сбора и вывоза </w:t>
      </w:r>
      <w:r w:rsidRPr="008E7824">
        <w:rPr>
          <w:sz w:val="28"/>
          <w:szCs w:val="28"/>
          <w:u w:val="single"/>
        </w:rPr>
        <w:t>бытовых отходов</w:t>
      </w:r>
    </w:p>
    <w:p w:rsidR="001F46D3" w:rsidRPr="008E7824" w:rsidRDefault="001F46D3" w:rsidP="001F46D3">
      <w:pPr>
        <w:ind w:firstLine="720"/>
        <w:jc w:val="both"/>
        <w:rPr>
          <w:sz w:val="28"/>
          <w:szCs w:val="28"/>
          <w:u w:val="single"/>
        </w:rPr>
      </w:pPr>
      <w:r w:rsidRPr="008E7824">
        <w:rPr>
          <w:sz w:val="28"/>
          <w:szCs w:val="28"/>
        </w:rPr>
        <w:t>На территории сельского поселения отсутствует свалка ТБО.</w:t>
      </w:r>
      <w:r w:rsidRPr="008E7824">
        <w:rPr>
          <w:color w:val="FF0000"/>
          <w:sz w:val="28"/>
          <w:szCs w:val="28"/>
        </w:rPr>
        <w:t xml:space="preserve"> </w:t>
      </w:r>
      <w:r w:rsidRPr="008E7824">
        <w:rPr>
          <w:sz w:val="28"/>
          <w:szCs w:val="28"/>
        </w:rPr>
        <w:t>Бытовой мусор вывозитс</w:t>
      </w:r>
      <w:r w:rsidR="008E7824" w:rsidRPr="008E7824">
        <w:rPr>
          <w:sz w:val="28"/>
          <w:szCs w:val="28"/>
        </w:rPr>
        <w:t>я по расписанию на полигон</w:t>
      </w:r>
      <w:r w:rsidR="00BD5DAB">
        <w:rPr>
          <w:sz w:val="28"/>
          <w:szCs w:val="28"/>
        </w:rPr>
        <w:t>ы</w:t>
      </w:r>
      <w:r w:rsidR="008E7824" w:rsidRPr="008E7824">
        <w:rPr>
          <w:sz w:val="28"/>
          <w:szCs w:val="28"/>
        </w:rPr>
        <w:t xml:space="preserve"> ТБО</w:t>
      </w:r>
      <w:r w:rsidR="00BD5DAB">
        <w:rPr>
          <w:sz w:val="28"/>
          <w:szCs w:val="28"/>
        </w:rPr>
        <w:t xml:space="preserve"> – 3шт</w:t>
      </w:r>
      <w:proofErr w:type="gramStart"/>
      <w:r w:rsidR="00BD5DAB">
        <w:rPr>
          <w:sz w:val="28"/>
          <w:szCs w:val="28"/>
        </w:rPr>
        <w:t>.</w:t>
      </w:r>
      <w:r w:rsidR="008E7824" w:rsidRPr="008E7824">
        <w:rPr>
          <w:sz w:val="28"/>
          <w:szCs w:val="28"/>
        </w:rPr>
        <w:t xml:space="preserve">. </w:t>
      </w:r>
      <w:proofErr w:type="gramEnd"/>
    </w:p>
    <w:p w:rsidR="001F46D3" w:rsidRPr="008E7824" w:rsidRDefault="001F46D3" w:rsidP="001F46D3">
      <w:pPr>
        <w:jc w:val="center"/>
        <w:rPr>
          <w:sz w:val="28"/>
          <w:szCs w:val="28"/>
          <w:u w:val="single"/>
        </w:rPr>
      </w:pPr>
      <w:r w:rsidRPr="008E7824">
        <w:rPr>
          <w:sz w:val="28"/>
          <w:szCs w:val="28"/>
          <w:u w:val="single"/>
        </w:rPr>
        <w:t>Кладбища</w:t>
      </w:r>
    </w:p>
    <w:p w:rsidR="001F46D3" w:rsidRPr="008E7824" w:rsidRDefault="001F46D3" w:rsidP="001F46D3">
      <w:pPr>
        <w:ind w:firstLine="720"/>
        <w:jc w:val="both"/>
        <w:rPr>
          <w:sz w:val="28"/>
          <w:szCs w:val="28"/>
        </w:rPr>
      </w:pPr>
      <w:r w:rsidRPr="008E7824">
        <w:rPr>
          <w:sz w:val="28"/>
          <w:szCs w:val="28"/>
        </w:rPr>
        <w:t xml:space="preserve">На территории поселения расположено </w:t>
      </w:r>
      <w:r w:rsidR="008E7824" w:rsidRPr="008E7824">
        <w:rPr>
          <w:sz w:val="28"/>
          <w:szCs w:val="28"/>
        </w:rPr>
        <w:t>3 действующих</w:t>
      </w:r>
      <w:r w:rsidR="00890020" w:rsidRPr="008E7824">
        <w:rPr>
          <w:sz w:val="28"/>
          <w:szCs w:val="28"/>
        </w:rPr>
        <w:t xml:space="preserve"> кла</w:t>
      </w:r>
      <w:r w:rsidR="008E7824" w:rsidRPr="008E7824">
        <w:rPr>
          <w:sz w:val="28"/>
          <w:szCs w:val="28"/>
        </w:rPr>
        <w:t>дбища</w:t>
      </w:r>
      <w:r w:rsidR="00890020" w:rsidRPr="008E7824">
        <w:rPr>
          <w:sz w:val="28"/>
          <w:szCs w:val="28"/>
        </w:rPr>
        <w:t xml:space="preserve"> в</w:t>
      </w:r>
      <w:r w:rsidR="008E7824" w:rsidRPr="008E7824">
        <w:rPr>
          <w:sz w:val="28"/>
          <w:szCs w:val="28"/>
        </w:rPr>
        <w:t>не населенных пунктов</w:t>
      </w:r>
      <w:r w:rsidR="00890020" w:rsidRPr="008E7824">
        <w:rPr>
          <w:sz w:val="28"/>
          <w:szCs w:val="28"/>
        </w:rPr>
        <w:t xml:space="preserve">. </w:t>
      </w:r>
    </w:p>
    <w:p w:rsidR="001F46D3" w:rsidRDefault="001F46D3" w:rsidP="001F46D3">
      <w:pPr>
        <w:jc w:val="center"/>
        <w:rPr>
          <w:b/>
          <w:sz w:val="28"/>
          <w:szCs w:val="28"/>
        </w:rPr>
      </w:pPr>
    </w:p>
    <w:p w:rsidR="001F46D3" w:rsidRPr="0099169B" w:rsidRDefault="001F46D3" w:rsidP="001F46D3">
      <w:pPr>
        <w:jc w:val="center"/>
        <w:rPr>
          <w:b/>
          <w:sz w:val="28"/>
          <w:szCs w:val="28"/>
        </w:rPr>
      </w:pPr>
      <w:r w:rsidRPr="008E7824">
        <w:rPr>
          <w:b/>
          <w:sz w:val="28"/>
          <w:szCs w:val="28"/>
        </w:rPr>
        <w:t xml:space="preserve">Обеспечение населения объектами захоронения </w:t>
      </w:r>
      <w:r w:rsidR="008E7824">
        <w:rPr>
          <w:b/>
          <w:sz w:val="28"/>
          <w:szCs w:val="28"/>
        </w:rPr>
        <w:t xml:space="preserve">в </w:t>
      </w:r>
      <w:proofErr w:type="spellStart"/>
      <w:r w:rsidR="008E7824">
        <w:rPr>
          <w:b/>
          <w:sz w:val="28"/>
          <w:szCs w:val="28"/>
        </w:rPr>
        <w:t>Шарчинском</w:t>
      </w:r>
      <w:proofErr w:type="spellEnd"/>
      <w:r w:rsidRPr="008E7824">
        <w:rPr>
          <w:b/>
          <w:sz w:val="28"/>
          <w:szCs w:val="28"/>
        </w:rPr>
        <w:t xml:space="preserve"> сельсовете </w:t>
      </w:r>
      <w:r w:rsidRPr="0075317A">
        <w:rPr>
          <w:b/>
          <w:sz w:val="28"/>
          <w:szCs w:val="28"/>
        </w:rPr>
        <w:t>Сузунского района</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420"/>
        <w:gridCol w:w="1305"/>
        <w:gridCol w:w="1631"/>
        <w:gridCol w:w="1861"/>
        <w:gridCol w:w="1608"/>
      </w:tblGrid>
      <w:tr w:rsidR="001F46D3" w:rsidRPr="0099169B" w:rsidTr="006971C8">
        <w:tc>
          <w:tcPr>
            <w:tcW w:w="2090" w:type="dxa"/>
            <w:shd w:val="clear" w:color="auto" w:fill="auto"/>
            <w:vAlign w:val="center"/>
          </w:tcPr>
          <w:p w:rsidR="001F46D3" w:rsidRPr="0099169B" w:rsidRDefault="001F46D3" w:rsidP="00BC21D3">
            <w:pPr>
              <w:jc w:val="center"/>
              <w:rPr>
                <w:b/>
                <w:sz w:val="28"/>
                <w:szCs w:val="28"/>
              </w:rPr>
            </w:pPr>
            <w:r w:rsidRPr="0099169B">
              <w:rPr>
                <w:b/>
                <w:sz w:val="28"/>
                <w:szCs w:val="28"/>
              </w:rPr>
              <w:t>Наименование учреждений обслуживания</w:t>
            </w:r>
          </w:p>
        </w:tc>
        <w:tc>
          <w:tcPr>
            <w:tcW w:w="1420" w:type="dxa"/>
            <w:shd w:val="clear" w:color="auto" w:fill="auto"/>
            <w:vAlign w:val="center"/>
          </w:tcPr>
          <w:p w:rsidR="001F46D3" w:rsidRPr="0099169B" w:rsidRDefault="001F46D3" w:rsidP="006971C8">
            <w:pPr>
              <w:jc w:val="center"/>
              <w:rPr>
                <w:b/>
                <w:sz w:val="28"/>
                <w:szCs w:val="28"/>
              </w:rPr>
            </w:pPr>
            <w:r w:rsidRPr="0099169B">
              <w:rPr>
                <w:b/>
                <w:sz w:val="28"/>
                <w:szCs w:val="28"/>
              </w:rPr>
              <w:t>Кол</w:t>
            </w:r>
            <w:r w:rsidR="006971C8">
              <w:rPr>
                <w:b/>
                <w:sz w:val="28"/>
                <w:szCs w:val="28"/>
              </w:rPr>
              <w:t>-</w:t>
            </w:r>
            <w:r w:rsidRPr="0099169B">
              <w:rPr>
                <w:b/>
                <w:sz w:val="28"/>
                <w:szCs w:val="28"/>
              </w:rPr>
              <w:t>во</w:t>
            </w:r>
          </w:p>
        </w:tc>
        <w:tc>
          <w:tcPr>
            <w:tcW w:w="1305" w:type="dxa"/>
            <w:shd w:val="clear" w:color="auto" w:fill="auto"/>
            <w:vAlign w:val="center"/>
          </w:tcPr>
          <w:p w:rsidR="001F46D3" w:rsidRPr="0099169B" w:rsidRDefault="001F46D3" w:rsidP="00BC21D3">
            <w:pPr>
              <w:jc w:val="center"/>
              <w:rPr>
                <w:b/>
                <w:sz w:val="28"/>
                <w:szCs w:val="28"/>
              </w:rPr>
            </w:pPr>
            <w:r w:rsidRPr="0099169B">
              <w:rPr>
                <w:b/>
                <w:sz w:val="28"/>
                <w:szCs w:val="28"/>
              </w:rPr>
              <w:t>Емкость сущ.</w:t>
            </w:r>
          </w:p>
          <w:p w:rsidR="001F46D3" w:rsidRPr="0099169B" w:rsidRDefault="001F46D3" w:rsidP="00BC21D3">
            <w:pPr>
              <w:jc w:val="center"/>
              <w:rPr>
                <w:b/>
                <w:sz w:val="28"/>
                <w:szCs w:val="28"/>
              </w:rPr>
            </w:pPr>
            <w:r w:rsidRPr="0099169B">
              <w:rPr>
                <w:b/>
                <w:sz w:val="28"/>
                <w:szCs w:val="28"/>
              </w:rPr>
              <w:t>га</w:t>
            </w:r>
          </w:p>
        </w:tc>
        <w:tc>
          <w:tcPr>
            <w:tcW w:w="1631" w:type="dxa"/>
            <w:shd w:val="clear" w:color="auto" w:fill="auto"/>
            <w:vAlign w:val="center"/>
          </w:tcPr>
          <w:p w:rsidR="001F46D3" w:rsidRPr="0099169B" w:rsidRDefault="001F46D3" w:rsidP="00BC21D3">
            <w:pPr>
              <w:jc w:val="center"/>
              <w:rPr>
                <w:b/>
                <w:sz w:val="28"/>
                <w:szCs w:val="28"/>
              </w:rPr>
            </w:pPr>
            <w:r w:rsidRPr="0099169B">
              <w:rPr>
                <w:b/>
                <w:sz w:val="28"/>
                <w:szCs w:val="28"/>
              </w:rPr>
              <w:t>Норматив</w:t>
            </w:r>
          </w:p>
          <w:p w:rsidR="001F46D3" w:rsidRPr="0099169B" w:rsidRDefault="001F46D3" w:rsidP="00BC21D3">
            <w:pPr>
              <w:jc w:val="center"/>
              <w:rPr>
                <w:b/>
                <w:sz w:val="28"/>
                <w:szCs w:val="28"/>
              </w:rPr>
            </w:pPr>
            <w:r w:rsidRPr="0099169B">
              <w:rPr>
                <w:b/>
                <w:sz w:val="28"/>
                <w:szCs w:val="28"/>
              </w:rPr>
              <w:t>га/1000чел.</w:t>
            </w:r>
          </w:p>
        </w:tc>
        <w:tc>
          <w:tcPr>
            <w:tcW w:w="1861" w:type="dxa"/>
            <w:shd w:val="clear" w:color="auto" w:fill="auto"/>
            <w:vAlign w:val="center"/>
          </w:tcPr>
          <w:p w:rsidR="001F46D3" w:rsidRPr="0099169B" w:rsidRDefault="001F46D3" w:rsidP="00BC21D3">
            <w:pPr>
              <w:jc w:val="center"/>
              <w:rPr>
                <w:b/>
                <w:sz w:val="28"/>
                <w:szCs w:val="28"/>
              </w:rPr>
            </w:pPr>
            <w:r w:rsidRPr="0099169B">
              <w:rPr>
                <w:b/>
                <w:sz w:val="28"/>
                <w:szCs w:val="28"/>
              </w:rPr>
              <w:t xml:space="preserve">Численность населения по проекту, </w:t>
            </w:r>
            <w:proofErr w:type="spellStart"/>
            <w:r w:rsidRPr="0099169B">
              <w:rPr>
                <w:b/>
                <w:sz w:val="28"/>
                <w:szCs w:val="28"/>
              </w:rPr>
              <w:t>т.чел</w:t>
            </w:r>
            <w:proofErr w:type="spellEnd"/>
            <w:r w:rsidRPr="0099169B">
              <w:rPr>
                <w:b/>
                <w:sz w:val="28"/>
                <w:szCs w:val="28"/>
              </w:rPr>
              <w:t>.</w:t>
            </w:r>
          </w:p>
        </w:tc>
        <w:tc>
          <w:tcPr>
            <w:tcW w:w="1608" w:type="dxa"/>
            <w:shd w:val="clear" w:color="auto" w:fill="auto"/>
            <w:vAlign w:val="center"/>
          </w:tcPr>
          <w:p w:rsidR="001F46D3" w:rsidRPr="0099169B" w:rsidRDefault="001F46D3" w:rsidP="00BC21D3">
            <w:pPr>
              <w:jc w:val="center"/>
              <w:rPr>
                <w:b/>
                <w:sz w:val="28"/>
                <w:szCs w:val="28"/>
              </w:rPr>
            </w:pPr>
            <w:r w:rsidRPr="0099169B">
              <w:rPr>
                <w:b/>
                <w:sz w:val="28"/>
                <w:szCs w:val="28"/>
              </w:rPr>
              <w:t>Емкость</w:t>
            </w:r>
          </w:p>
          <w:p w:rsidR="001F46D3" w:rsidRPr="0099169B" w:rsidRDefault="001F46D3" w:rsidP="00BC21D3">
            <w:pPr>
              <w:jc w:val="center"/>
              <w:rPr>
                <w:b/>
                <w:sz w:val="28"/>
                <w:szCs w:val="28"/>
              </w:rPr>
            </w:pPr>
            <w:r w:rsidRPr="0099169B">
              <w:rPr>
                <w:b/>
                <w:sz w:val="28"/>
                <w:szCs w:val="28"/>
              </w:rPr>
              <w:t>расчетная,</w:t>
            </w:r>
          </w:p>
          <w:p w:rsidR="001F46D3" w:rsidRPr="0099169B" w:rsidRDefault="001F46D3" w:rsidP="00BC21D3">
            <w:pPr>
              <w:jc w:val="center"/>
              <w:rPr>
                <w:b/>
                <w:sz w:val="28"/>
                <w:szCs w:val="28"/>
              </w:rPr>
            </w:pPr>
            <w:r w:rsidRPr="0099169B">
              <w:rPr>
                <w:b/>
                <w:sz w:val="28"/>
                <w:szCs w:val="28"/>
              </w:rPr>
              <w:t>га</w:t>
            </w:r>
          </w:p>
        </w:tc>
      </w:tr>
      <w:tr w:rsidR="001F46D3" w:rsidRPr="008E7824" w:rsidTr="006971C8">
        <w:tc>
          <w:tcPr>
            <w:tcW w:w="2090" w:type="dxa"/>
            <w:shd w:val="clear" w:color="auto" w:fill="auto"/>
          </w:tcPr>
          <w:p w:rsidR="001F46D3" w:rsidRPr="008E7824" w:rsidRDefault="001F46D3" w:rsidP="00BC21D3">
            <w:pPr>
              <w:spacing w:before="100" w:beforeAutospacing="1" w:after="100" w:afterAutospacing="1"/>
              <w:rPr>
                <w:sz w:val="28"/>
                <w:szCs w:val="28"/>
              </w:rPr>
            </w:pPr>
            <w:r w:rsidRPr="008E7824">
              <w:rPr>
                <w:sz w:val="28"/>
                <w:szCs w:val="28"/>
              </w:rPr>
              <w:t>Кладбище</w:t>
            </w:r>
          </w:p>
        </w:tc>
        <w:tc>
          <w:tcPr>
            <w:tcW w:w="1420" w:type="dxa"/>
            <w:shd w:val="clear" w:color="auto" w:fill="auto"/>
            <w:vAlign w:val="bottom"/>
          </w:tcPr>
          <w:p w:rsidR="001F46D3" w:rsidRPr="008E7824" w:rsidRDefault="008E7824" w:rsidP="00BC21D3">
            <w:pPr>
              <w:spacing w:before="100" w:beforeAutospacing="1" w:after="100" w:afterAutospacing="1"/>
              <w:jc w:val="center"/>
              <w:rPr>
                <w:sz w:val="28"/>
                <w:szCs w:val="28"/>
              </w:rPr>
            </w:pPr>
            <w:r w:rsidRPr="008E7824">
              <w:rPr>
                <w:sz w:val="28"/>
                <w:szCs w:val="28"/>
              </w:rPr>
              <w:t>3</w:t>
            </w:r>
          </w:p>
        </w:tc>
        <w:tc>
          <w:tcPr>
            <w:tcW w:w="1305" w:type="dxa"/>
            <w:shd w:val="clear" w:color="auto" w:fill="auto"/>
            <w:vAlign w:val="bottom"/>
          </w:tcPr>
          <w:p w:rsidR="001F46D3" w:rsidRPr="008E7824" w:rsidRDefault="008E7824" w:rsidP="00BC21D3">
            <w:pPr>
              <w:spacing w:before="100" w:beforeAutospacing="1" w:after="100" w:afterAutospacing="1"/>
              <w:jc w:val="center"/>
              <w:rPr>
                <w:sz w:val="28"/>
                <w:szCs w:val="28"/>
              </w:rPr>
            </w:pPr>
            <w:r w:rsidRPr="008E7824">
              <w:rPr>
                <w:sz w:val="28"/>
                <w:szCs w:val="28"/>
              </w:rPr>
              <w:t>-</w:t>
            </w:r>
          </w:p>
        </w:tc>
        <w:tc>
          <w:tcPr>
            <w:tcW w:w="1631" w:type="dxa"/>
            <w:shd w:val="clear" w:color="auto" w:fill="auto"/>
            <w:vAlign w:val="bottom"/>
          </w:tcPr>
          <w:p w:rsidR="001F46D3" w:rsidRPr="008E7824" w:rsidRDefault="001F46D3" w:rsidP="00BC21D3">
            <w:pPr>
              <w:spacing w:before="100" w:beforeAutospacing="1" w:after="100" w:afterAutospacing="1"/>
              <w:jc w:val="center"/>
              <w:rPr>
                <w:sz w:val="28"/>
                <w:szCs w:val="28"/>
              </w:rPr>
            </w:pPr>
            <w:r w:rsidRPr="008E7824">
              <w:rPr>
                <w:sz w:val="28"/>
                <w:szCs w:val="28"/>
              </w:rPr>
              <w:t>0,24</w:t>
            </w:r>
          </w:p>
        </w:tc>
        <w:tc>
          <w:tcPr>
            <w:tcW w:w="1861" w:type="dxa"/>
            <w:shd w:val="clear" w:color="auto" w:fill="auto"/>
            <w:vAlign w:val="bottom"/>
          </w:tcPr>
          <w:p w:rsidR="001F46D3" w:rsidRPr="008E7824" w:rsidRDefault="008E7824" w:rsidP="00BC21D3">
            <w:pPr>
              <w:spacing w:before="100" w:beforeAutospacing="1" w:after="100" w:afterAutospacing="1"/>
              <w:jc w:val="center"/>
              <w:rPr>
                <w:sz w:val="28"/>
                <w:szCs w:val="28"/>
              </w:rPr>
            </w:pPr>
            <w:r w:rsidRPr="008E7824">
              <w:rPr>
                <w:sz w:val="28"/>
                <w:szCs w:val="28"/>
              </w:rPr>
              <w:t>1,087</w:t>
            </w:r>
          </w:p>
        </w:tc>
        <w:tc>
          <w:tcPr>
            <w:tcW w:w="1608" w:type="dxa"/>
            <w:shd w:val="clear" w:color="auto" w:fill="auto"/>
            <w:vAlign w:val="bottom"/>
          </w:tcPr>
          <w:p w:rsidR="001F46D3" w:rsidRPr="008E7824" w:rsidRDefault="001F46D3" w:rsidP="00BC21D3">
            <w:pPr>
              <w:spacing w:before="100" w:beforeAutospacing="1" w:after="100" w:afterAutospacing="1"/>
              <w:jc w:val="center"/>
              <w:rPr>
                <w:sz w:val="28"/>
                <w:szCs w:val="28"/>
              </w:rPr>
            </w:pPr>
            <w:r w:rsidRPr="008E7824">
              <w:rPr>
                <w:sz w:val="28"/>
                <w:szCs w:val="28"/>
              </w:rPr>
              <w:t>0,</w:t>
            </w:r>
            <w:r w:rsidR="008E7824" w:rsidRPr="008E7824">
              <w:rPr>
                <w:sz w:val="28"/>
                <w:szCs w:val="28"/>
              </w:rPr>
              <w:t>26</w:t>
            </w:r>
          </w:p>
        </w:tc>
      </w:tr>
    </w:tbl>
    <w:p w:rsidR="001F46D3" w:rsidRPr="008E7824" w:rsidRDefault="001F46D3" w:rsidP="001F46D3">
      <w:pPr>
        <w:ind w:firstLine="708"/>
        <w:jc w:val="both"/>
        <w:rPr>
          <w:color w:val="000000"/>
          <w:sz w:val="28"/>
          <w:szCs w:val="28"/>
        </w:rPr>
      </w:pPr>
    </w:p>
    <w:p w:rsidR="001F46D3" w:rsidRPr="008E7824" w:rsidRDefault="001F46D3" w:rsidP="001F46D3">
      <w:pPr>
        <w:ind w:firstLine="708"/>
        <w:jc w:val="center"/>
        <w:rPr>
          <w:color w:val="000000"/>
          <w:sz w:val="28"/>
          <w:szCs w:val="28"/>
          <w:u w:val="single"/>
        </w:rPr>
      </w:pPr>
      <w:r w:rsidRPr="008E7824">
        <w:rPr>
          <w:color w:val="000000"/>
          <w:sz w:val="28"/>
          <w:szCs w:val="28"/>
          <w:u w:val="single"/>
        </w:rPr>
        <w:t>Скотомогильники</w:t>
      </w:r>
    </w:p>
    <w:p w:rsidR="001F46D3" w:rsidRPr="008E7824" w:rsidRDefault="001F46D3" w:rsidP="001F46D3">
      <w:pPr>
        <w:ind w:firstLine="708"/>
        <w:jc w:val="both"/>
        <w:rPr>
          <w:sz w:val="28"/>
          <w:szCs w:val="28"/>
        </w:rPr>
      </w:pPr>
      <w:r w:rsidRPr="008E7824">
        <w:rPr>
          <w:sz w:val="28"/>
          <w:szCs w:val="28"/>
        </w:rPr>
        <w:t>На те</w:t>
      </w:r>
      <w:r w:rsidR="00ED6386" w:rsidRPr="008E7824">
        <w:rPr>
          <w:sz w:val="28"/>
          <w:szCs w:val="28"/>
        </w:rPr>
        <w:t>рритории сельсовета расположен</w:t>
      </w:r>
      <w:r w:rsidRPr="008E7824">
        <w:rPr>
          <w:sz w:val="28"/>
          <w:szCs w:val="28"/>
        </w:rPr>
        <w:t xml:space="preserve"> </w:t>
      </w:r>
      <w:r w:rsidR="00ED6386" w:rsidRPr="008E7824">
        <w:rPr>
          <w:sz w:val="28"/>
          <w:szCs w:val="28"/>
        </w:rPr>
        <w:t xml:space="preserve">1 </w:t>
      </w:r>
      <w:r w:rsidRPr="008E7824">
        <w:rPr>
          <w:sz w:val="28"/>
          <w:szCs w:val="28"/>
        </w:rPr>
        <w:t xml:space="preserve">скотомогильник. </w:t>
      </w:r>
    </w:p>
    <w:p w:rsidR="008E7824" w:rsidRPr="008E7824" w:rsidRDefault="008E7824" w:rsidP="001F46D3">
      <w:pPr>
        <w:pStyle w:val="100"/>
        <w:ind w:firstLine="709"/>
        <w:rPr>
          <w:sz w:val="28"/>
          <w:szCs w:val="28"/>
        </w:rPr>
      </w:pPr>
    </w:p>
    <w:p w:rsidR="001F46D3" w:rsidRPr="0075317A" w:rsidRDefault="001F46D3" w:rsidP="001F46D3">
      <w:pPr>
        <w:pStyle w:val="00"/>
        <w:jc w:val="center"/>
        <w:rPr>
          <w:b/>
          <w:sz w:val="28"/>
          <w:szCs w:val="28"/>
        </w:rPr>
      </w:pPr>
      <w:bookmarkStart w:id="148" w:name="_Toc277844606"/>
      <w:bookmarkStart w:id="149" w:name="_Toc283888325"/>
      <w:bookmarkStart w:id="150" w:name="_Toc286995359"/>
      <w:bookmarkStart w:id="151" w:name="_Toc310093249"/>
      <w:bookmarkStart w:id="152" w:name="_Toc310093419"/>
      <w:bookmarkStart w:id="153" w:name="_Toc310093593"/>
      <w:bookmarkStart w:id="154" w:name="_Toc310245567"/>
      <w:r w:rsidRPr="000071C4">
        <w:rPr>
          <w:b/>
          <w:sz w:val="28"/>
          <w:szCs w:val="28"/>
          <w:lang w:val="ru-RU"/>
        </w:rPr>
        <w:lastRenderedPageBreak/>
        <w:t xml:space="preserve">2.7.7. Участие в предупреждении и ликвидации последствий чрезвычайных ситуаций в границах поселения. </w:t>
      </w:r>
      <w:proofErr w:type="spellStart"/>
      <w:r w:rsidRPr="0075317A">
        <w:rPr>
          <w:b/>
          <w:sz w:val="28"/>
          <w:szCs w:val="28"/>
        </w:rPr>
        <w:t>Обеспечение</w:t>
      </w:r>
      <w:proofErr w:type="spellEnd"/>
      <w:r w:rsidRPr="0075317A">
        <w:rPr>
          <w:b/>
          <w:sz w:val="28"/>
          <w:szCs w:val="28"/>
        </w:rPr>
        <w:t xml:space="preserve"> </w:t>
      </w:r>
      <w:proofErr w:type="spellStart"/>
      <w:r w:rsidRPr="0075317A">
        <w:rPr>
          <w:b/>
          <w:sz w:val="28"/>
          <w:szCs w:val="28"/>
        </w:rPr>
        <w:t>первичных</w:t>
      </w:r>
      <w:proofErr w:type="spellEnd"/>
      <w:r w:rsidRPr="0075317A">
        <w:rPr>
          <w:b/>
          <w:sz w:val="28"/>
          <w:szCs w:val="28"/>
        </w:rPr>
        <w:t xml:space="preserve"> </w:t>
      </w:r>
      <w:proofErr w:type="spellStart"/>
      <w:r w:rsidRPr="0075317A">
        <w:rPr>
          <w:b/>
          <w:sz w:val="28"/>
          <w:szCs w:val="28"/>
        </w:rPr>
        <w:t>мер</w:t>
      </w:r>
      <w:proofErr w:type="spellEnd"/>
      <w:r w:rsidRPr="0075317A">
        <w:rPr>
          <w:b/>
          <w:sz w:val="28"/>
          <w:szCs w:val="28"/>
        </w:rPr>
        <w:t xml:space="preserve"> </w:t>
      </w:r>
      <w:proofErr w:type="spellStart"/>
      <w:r w:rsidRPr="0075317A">
        <w:rPr>
          <w:b/>
          <w:sz w:val="28"/>
          <w:szCs w:val="28"/>
        </w:rPr>
        <w:t>пожарной</w:t>
      </w:r>
      <w:proofErr w:type="spellEnd"/>
      <w:r w:rsidRPr="0075317A">
        <w:rPr>
          <w:b/>
          <w:sz w:val="28"/>
          <w:szCs w:val="28"/>
        </w:rPr>
        <w:t xml:space="preserve"> </w:t>
      </w:r>
      <w:proofErr w:type="spellStart"/>
      <w:r w:rsidRPr="0075317A">
        <w:rPr>
          <w:b/>
          <w:sz w:val="28"/>
          <w:szCs w:val="28"/>
        </w:rPr>
        <w:t>безопасности</w:t>
      </w:r>
      <w:bookmarkEnd w:id="148"/>
      <w:bookmarkEnd w:id="149"/>
      <w:bookmarkEnd w:id="150"/>
      <w:bookmarkEnd w:id="151"/>
      <w:bookmarkEnd w:id="152"/>
      <w:bookmarkEnd w:id="153"/>
      <w:bookmarkEnd w:id="154"/>
      <w:proofErr w:type="spellEnd"/>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обеспечение первичных мер пожарной безопасности в границах населенных пунктов;</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участие в предупреждении и ликвидации последствий чрезвычайных ситуаций в границах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создание, содержание и организация деятельности аварийно-спасательных служб на территории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организация и осуществление мероприятий по мобилизационной подготовке муниципальных предприятий, находящихся на территории поселения.</w:t>
      </w:r>
    </w:p>
    <w:p w:rsidR="001F46D3" w:rsidRPr="0099169B" w:rsidRDefault="001F46D3" w:rsidP="001F46D3">
      <w:pPr>
        <w:pStyle w:val="100"/>
        <w:ind w:firstLine="709"/>
        <w:rPr>
          <w:sz w:val="28"/>
          <w:szCs w:val="28"/>
        </w:rPr>
      </w:pPr>
      <w:r w:rsidRPr="0099169B">
        <w:rPr>
          <w:sz w:val="28"/>
          <w:szCs w:val="28"/>
        </w:rPr>
        <w:t xml:space="preserve">Система предупреждения и ликвидации чрезвычайных ситуаций в </w:t>
      </w:r>
      <w:proofErr w:type="spellStart"/>
      <w:r w:rsidRPr="0099169B">
        <w:rPr>
          <w:color w:val="auto"/>
          <w:sz w:val="28"/>
          <w:szCs w:val="28"/>
        </w:rPr>
        <w:t>Сузуском</w:t>
      </w:r>
      <w:proofErr w:type="spellEnd"/>
      <w:r w:rsidRPr="0099169B">
        <w:rPr>
          <w:color w:val="auto"/>
          <w:sz w:val="28"/>
          <w:szCs w:val="28"/>
        </w:rPr>
        <w:t xml:space="preserve"> районе</w:t>
      </w:r>
      <w:r w:rsidRPr="0099169B">
        <w:rPr>
          <w:sz w:val="28"/>
          <w:szCs w:val="28"/>
        </w:rPr>
        <w:t xml:space="preserve"> опирается на Положение о единой государственной системе предупреждения и ликвидации чрезвычайных ситуаций, утв. постановлением Правительства РФ от 30.12.2003 № 794</w:t>
      </w:r>
    </w:p>
    <w:p w:rsidR="001F46D3" w:rsidRPr="0099169B" w:rsidRDefault="001F46D3" w:rsidP="001F46D3">
      <w:pPr>
        <w:snapToGrid w:val="0"/>
        <w:jc w:val="center"/>
        <w:rPr>
          <w:b/>
          <w:bCs/>
          <w:color w:val="000000"/>
          <w:sz w:val="28"/>
          <w:szCs w:val="28"/>
        </w:rPr>
      </w:pPr>
    </w:p>
    <w:p w:rsidR="001F46D3" w:rsidRPr="0099169B" w:rsidRDefault="001F46D3" w:rsidP="001F46D3">
      <w:pPr>
        <w:snapToGrid w:val="0"/>
        <w:jc w:val="center"/>
        <w:rPr>
          <w:b/>
          <w:bCs/>
          <w:color w:val="000000"/>
          <w:sz w:val="28"/>
          <w:szCs w:val="28"/>
        </w:rPr>
      </w:pPr>
      <w:r w:rsidRPr="0099169B">
        <w:rPr>
          <w:b/>
          <w:bCs/>
          <w:color w:val="000000"/>
          <w:sz w:val="28"/>
          <w:szCs w:val="28"/>
        </w:rPr>
        <w:t>Основные факторы риска возникновения чрезвычайных ситуаций природного и техногенного характера</w:t>
      </w:r>
    </w:p>
    <w:p w:rsidR="001F46D3" w:rsidRPr="0099169B" w:rsidRDefault="001F46D3" w:rsidP="001F46D3">
      <w:pPr>
        <w:snapToGrid w:val="0"/>
        <w:jc w:val="center"/>
        <w:rPr>
          <w:b/>
          <w:bCs/>
          <w:sz w:val="28"/>
          <w:szCs w:val="28"/>
        </w:rPr>
      </w:pPr>
      <w:r w:rsidRPr="0099169B">
        <w:rPr>
          <w:b/>
          <w:bCs/>
          <w:sz w:val="28"/>
          <w:szCs w:val="28"/>
        </w:rPr>
        <w:t>Классификация чрезвычайных ситуаций</w:t>
      </w:r>
    </w:p>
    <w:p w:rsidR="001F46D3" w:rsidRPr="0099169B" w:rsidRDefault="001F46D3" w:rsidP="001F46D3">
      <w:pPr>
        <w:ind w:firstLine="709"/>
        <w:jc w:val="both"/>
        <w:rPr>
          <w:iCs/>
          <w:sz w:val="28"/>
          <w:szCs w:val="28"/>
        </w:rPr>
      </w:pPr>
      <w:r w:rsidRPr="0099169B">
        <w:rPr>
          <w:b/>
          <w:sz w:val="28"/>
          <w:szCs w:val="28"/>
        </w:rPr>
        <w:t>Чрезвычайная ситуация</w:t>
      </w:r>
      <w:r w:rsidRPr="0099169B">
        <w:rPr>
          <w:sz w:val="28"/>
          <w:szCs w:val="28"/>
        </w:rPr>
        <w:t xml:space="preserve"> - </w:t>
      </w:r>
      <w:r w:rsidRPr="0099169B">
        <w:rPr>
          <w:iCs/>
          <w:sz w:val="28"/>
          <w:szCs w:val="28"/>
        </w:rPr>
        <w:t xml:space="preserve">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F46D3" w:rsidRPr="0099169B" w:rsidRDefault="001F46D3" w:rsidP="001F46D3">
      <w:pPr>
        <w:ind w:firstLine="709"/>
        <w:jc w:val="both"/>
        <w:rPr>
          <w:iCs/>
          <w:sz w:val="28"/>
          <w:szCs w:val="28"/>
        </w:rPr>
      </w:pPr>
      <w:r w:rsidRPr="0099169B">
        <w:rPr>
          <w:iCs/>
          <w:sz w:val="28"/>
          <w:szCs w:val="28"/>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1F46D3" w:rsidRPr="0099169B" w:rsidRDefault="001F46D3" w:rsidP="001F46D3">
      <w:pPr>
        <w:ind w:firstLine="709"/>
        <w:jc w:val="both"/>
        <w:rPr>
          <w:iCs/>
          <w:sz w:val="28"/>
          <w:szCs w:val="28"/>
        </w:rPr>
      </w:pPr>
      <w:r w:rsidRPr="0099169B">
        <w:rPr>
          <w:iCs/>
          <w:sz w:val="28"/>
          <w:szCs w:val="28"/>
        </w:rPr>
        <w:t xml:space="preserve">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w:t>
      </w:r>
    </w:p>
    <w:p w:rsidR="001F46D3" w:rsidRPr="0099169B" w:rsidRDefault="001F46D3" w:rsidP="001F46D3">
      <w:pPr>
        <w:snapToGrid w:val="0"/>
        <w:ind w:firstLine="709"/>
        <w:jc w:val="both"/>
        <w:rPr>
          <w:sz w:val="28"/>
          <w:szCs w:val="28"/>
        </w:rPr>
      </w:pPr>
      <w:r w:rsidRPr="0099169B">
        <w:rPr>
          <w:iCs/>
          <w:color w:val="000000"/>
          <w:sz w:val="28"/>
          <w:szCs w:val="28"/>
        </w:rPr>
        <w:t xml:space="preserve">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на внезапные (взрывы, транспортные аварии, землетрясения и т.д.), быстро- (пожары, выброс газообразных СДЯВ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w:t>
      </w:r>
      <w:r w:rsidRPr="0099169B">
        <w:rPr>
          <w:iCs/>
          <w:color w:val="000000"/>
          <w:sz w:val="28"/>
          <w:szCs w:val="28"/>
        </w:rPr>
        <w:lastRenderedPageBreak/>
        <w:t>пр.) и медленно распространяющейся опасностью (аварии на очистных сооружениях, засухи, эпидемии, экологические отклонения и т.п.).</w:t>
      </w:r>
      <w:r w:rsidRPr="0099169B">
        <w:rPr>
          <w:sz w:val="28"/>
          <w:szCs w:val="28"/>
        </w:rPr>
        <w:tab/>
      </w:r>
    </w:p>
    <w:p w:rsidR="001F46D3" w:rsidRPr="0099169B" w:rsidRDefault="001F46D3" w:rsidP="001F46D3">
      <w:pPr>
        <w:snapToGrid w:val="0"/>
        <w:ind w:firstLine="709"/>
        <w:jc w:val="center"/>
        <w:rPr>
          <w:b/>
          <w:bCs/>
          <w:sz w:val="28"/>
          <w:szCs w:val="28"/>
        </w:rPr>
      </w:pPr>
    </w:p>
    <w:p w:rsidR="001F46D3" w:rsidRPr="0099169B" w:rsidRDefault="001F46D3" w:rsidP="001F46D3">
      <w:pPr>
        <w:snapToGrid w:val="0"/>
        <w:ind w:firstLine="709"/>
        <w:jc w:val="center"/>
        <w:rPr>
          <w:b/>
          <w:bCs/>
          <w:sz w:val="28"/>
          <w:szCs w:val="28"/>
        </w:rPr>
      </w:pPr>
      <w:r w:rsidRPr="0099169B">
        <w:rPr>
          <w:b/>
          <w:bCs/>
          <w:sz w:val="28"/>
          <w:szCs w:val="28"/>
        </w:rPr>
        <w:t>Чрезвычайные ситуации техногенного характера</w:t>
      </w:r>
    </w:p>
    <w:p w:rsidR="001F46D3" w:rsidRPr="0099169B" w:rsidRDefault="001F46D3" w:rsidP="001F46D3">
      <w:pPr>
        <w:ind w:firstLine="709"/>
        <w:jc w:val="both"/>
        <w:rPr>
          <w:sz w:val="28"/>
          <w:szCs w:val="28"/>
        </w:rPr>
      </w:pPr>
      <w:r w:rsidRPr="0099169B">
        <w:rPr>
          <w:b/>
          <w:sz w:val="28"/>
          <w:szCs w:val="28"/>
        </w:rPr>
        <w:t>Техногенная чрезвычайная ситуация; техногенная ЧС</w:t>
      </w:r>
      <w:r w:rsidRPr="0099169B">
        <w:rPr>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1F46D3" w:rsidRPr="0099169B" w:rsidRDefault="001F46D3" w:rsidP="001F46D3">
      <w:pPr>
        <w:ind w:firstLine="709"/>
        <w:jc w:val="both"/>
        <w:rPr>
          <w:sz w:val="28"/>
          <w:szCs w:val="28"/>
        </w:rPr>
      </w:pPr>
      <w:r w:rsidRPr="0099169B">
        <w:rPr>
          <w:sz w:val="28"/>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1F46D3" w:rsidRPr="0099169B" w:rsidRDefault="001F46D3" w:rsidP="001F46D3">
      <w:pPr>
        <w:ind w:firstLine="709"/>
        <w:jc w:val="both"/>
        <w:rPr>
          <w:sz w:val="28"/>
          <w:szCs w:val="28"/>
        </w:rPr>
      </w:pPr>
      <w:r w:rsidRPr="0099169B">
        <w:rPr>
          <w:b/>
          <w:sz w:val="28"/>
          <w:szCs w:val="28"/>
        </w:rPr>
        <w:t>Источник техногенной чрезвычайной ситуации</w:t>
      </w:r>
      <w:r w:rsidRPr="0099169B">
        <w:rPr>
          <w:sz w:val="28"/>
          <w:szCs w:val="28"/>
        </w:rPr>
        <w:t xml:space="preserve"> – опасное техногенное происшествие, в результате которого на объекте разделенной территории или акватории произошла техногенная чрезвычайная ситуация.</w:t>
      </w:r>
    </w:p>
    <w:p w:rsidR="001F46D3" w:rsidRPr="0099169B" w:rsidRDefault="001F46D3" w:rsidP="001F46D3">
      <w:pPr>
        <w:ind w:firstLine="709"/>
        <w:jc w:val="both"/>
        <w:rPr>
          <w:sz w:val="28"/>
          <w:szCs w:val="28"/>
        </w:rPr>
      </w:pPr>
      <w:r w:rsidRPr="0099169B">
        <w:rPr>
          <w:sz w:val="28"/>
          <w:szCs w:val="28"/>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1F46D3" w:rsidRPr="0099169B" w:rsidRDefault="001F46D3" w:rsidP="001F46D3">
      <w:pPr>
        <w:ind w:firstLine="709"/>
        <w:jc w:val="both"/>
        <w:rPr>
          <w:sz w:val="28"/>
          <w:szCs w:val="28"/>
        </w:rPr>
      </w:pPr>
      <w:r w:rsidRPr="0099169B">
        <w:rPr>
          <w:sz w:val="28"/>
          <w:szCs w:val="28"/>
        </w:rPr>
        <w:t xml:space="preserve">На территории </w:t>
      </w:r>
      <w:proofErr w:type="spellStart"/>
      <w:r w:rsidRPr="0099169B">
        <w:rPr>
          <w:sz w:val="28"/>
          <w:szCs w:val="28"/>
        </w:rPr>
        <w:t>Сузуского</w:t>
      </w:r>
      <w:proofErr w:type="spellEnd"/>
      <w:r w:rsidRPr="0099169B">
        <w:rPr>
          <w:sz w:val="28"/>
          <w:szCs w:val="28"/>
        </w:rPr>
        <w:t xml:space="preserve"> района в целом наибольшую опасность техногенного характера представляют чрезвычайные ситуации, вызванные авариями:</w:t>
      </w:r>
    </w:p>
    <w:p w:rsidR="001F46D3" w:rsidRPr="0099169B" w:rsidRDefault="001F46D3" w:rsidP="001F46D3">
      <w:pPr>
        <w:ind w:firstLine="709"/>
        <w:jc w:val="both"/>
        <w:rPr>
          <w:sz w:val="28"/>
          <w:szCs w:val="28"/>
        </w:rPr>
      </w:pPr>
      <w:r w:rsidRPr="0099169B">
        <w:rPr>
          <w:sz w:val="28"/>
          <w:szCs w:val="28"/>
        </w:rPr>
        <w:tab/>
        <w:t>- на автомобильном транспорте;</w:t>
      </w:r>
    </w:p>
    <w:p w:rsidR="001F46D3" w:rsidRPr="0099169B" w:rsidRDefault="001F46D3" w:rsidP="001F46D3">
      <w:pPr>
        <w:ind w:firstLine="709"/>
        <w:jc w:val="both"/>
        <w:rPr>
          <w:sz w:val="28"/>
          <w:szCs w:val="28"/>
        </w:rPr>
      </w:pPr>
      <w:r w:rsidRPr="0099169B">
        <w:rPr>
          <w:sz w:val="28"/>
          <w:szCs w:val="28"/>
        </w:rPr>
        <w:tab/>
        <w:t>- на железнодорожном транспорте;</w:t>
      </w:r>
    </w:p>
    <w:p w:rsidR="001F46D3" w:rsidRPr="0099169B" w:rsidRDefault="001F46D3" w:rsidP="001F46D3">
      <w:pPr>
        <w:ind w:firstLine="709"/>
        <w:jc w:val="both"/>
        <w:rPr>
          <w:sz w:val="28"/>
          <w:szCs w:val="28"/>
        </w:rPr>
      </w:pPr>
      <w:r w:rsidRPr="0099169B">
        <w:rPr>
          <w:sz w:val="28"/>
          <w:szCs w:val="28"/>
        </w:rPr>
        <w:tab/>
        <w:t xml:space="preserve">- на </w:t>
      </w:r>
      <w:proofErr w:type="spellStart"/>
      <w:r w:rsidRPr="0099169B">
        <w:rPr>
          <w:sz w:val="28"/>
          <w:szCs w:val="28"/>
        </w:rPr>
        <w:t>пожаро</w:t>
      </w:r>
      <w:proofErr w:type="spellEnd"/>
      <w:r w:rsidRPr="0099169B">
        <w:rPr>
          <w:sz w:val="28"/>
          <w:szCs w:val="28"/>
        </w:rPr>
        <w:t xml:space="preserve"> - взрывоопасных объектах;</w:t>
      </w:r>
    </w:p>
    <w:p w:rsidR="001F46D3" w:rsidRPr="0099169B" w:rsidRDefault="001F46D3" w:rsidP="001F46D3">
      <w:pPr>
        <w:ind w:firstLine="709"/>
        <w:jc w:val="both"/>
        <w:rPr>
          <w:sz w:val="28"/>
          <w:szCs w:val="28"/>
        </w:rPr>
      </w:pPr>
      <w:r w:rsidRPr="0099169B">
        <w:rPr>
          <w:sz w:val="28"/>
          <w:szCs w:val="28"/>
        </w:rPr>
        <w:tab/>
        <w:t>- на коммунальных системах жизнеобеспечения.</w:t>
      </w:r>
    </w:p>
    <w:p w:rsidR="001F46D3" w:rsidRPr="0099169B" w:rsidRDefault="001F46D3" w:rsidP="001F46D3">
      <w:pPr>
        <w:ind w:firstLine="709"/>
        <w:jc w:val="center"/>
        <w:rPr>
          <w:b/>
          <w:sz w:val="28"/>
          <w:szCs w:val="28"/>
        </w:rPr>
      </w:pPr>
    </w:p>
    <w:p w:rsidR="001F46D3" w:rsidRPr="0099169B" w:rsidRDefault="001F46D3" w:rsidP="001F46D3">
      <w:pPr>
        <w:ind w:firstLine="709"/>
        <w:jc w:val="center"/>
        <w:rPr>
          <w:b/>
          <w:sz w:val="28"/>
          <w:szCs w:val="28"/>
        </w:rPr>
      </w:pPr>
      <w:r w:rsidRPr="0099169B">
        <w:rPr>
          <w:b/>
          <w:sz w:val="28"/>
          <w:szCs w:val="28"/>
        </w:rPr>
        <w:t>Анализ возможных последствий аварий на транспортных коммуникациях</w:t>
      </w:r>
    </w:p>
    <w:p w:rsidR="001F46D3" w:rsidRPr="0099169B" w:rsidRDefault="001F46D3" w:rsidP="001F46D3">
      <w:pPr>
        <w:ind w:firstLine="709"/>
        <w:jc w:val="both"/>
        <w:rPr>
          <w:sz w:val="28"/>
          <w:szCs w:val="28"/>
        </w:rPr>
      </w:pPr>
      <w:r w:rsidRPr="0099169B">
        <w:rPr>
          <w:sz w:val="28"/>
          <w:szCs w:val="28"/>
        </w:rPr>
        <w:t>Оценка риска от возможных чрезвычайных ситуаций на транспортных коммуникациях проведена по укрупненным показателям применительно к автомобильному и железнодорожному транспорту, перевозящему химически опасные (хлор, аммиак) и взрывоопасные вещества (бензин, сжиженные углеводородные газы).</w:t>
      </w:r>
    </w:p>
    <w:p w:rsidR="001F46D3" w:rsidRPr="0099169B" w:rsidRDefault="001F46D3" w:rsidP="001F46D3">
      <w:pPr>
        <w:ind w:firstLine="709"/>
        <w:jc w:val="both"/>
        <w:rPr>
          <w:sz w:val="28"/>
          <w:szCs w:val="28"/>
        </w:rPr>
      </w:pPr>
      <w:r w:rsidRPr="0099169B">
        <w:rPr>
          <w:sz w:val="28"/>
          <w:szCs w:val="28"/>
        </w:rPr>
        <w:t>Наиболее часто чрезвычайные ситуации с потенциально опасными веществами возникают при их перевозках. Вероятность транспортных ЧС зависит от числа транспортных средств и дальности перевозки каждым транспортным средством, т.е. объема перевозок.</w:t>
      </w:r>
    </w:p>
    <w:p w:rsidR="001F46D3" w:rsidRPr="0099169B" w:rsidRDefault="001F46D3" w:rsidP="001F46D3">
      <w:pPr>
        <w:keepNext/>
        <w:tabs>
          <w:tab w:val="num" w:pos="1800"/>
        </w:tabs>
        <w:ind w:left="726"/>
        <w:jc w:val="center"/>
        <w:outlineLvl w:val="3"/>
        <w:rPr>
          <w:b/>
          <w:sz w:val="28"/>
          <w:szCs w:val="28"/>
        </w:rPr>
      </w:pPr>
      <w:r w:rsidRPr="0099169B">
        <w:rPr>
          <w:b/>
          <w:sz w:val="28"/>
          <w:szCs w:val="28"/>
        </w:rPr>
        <w:t>Анализ возможных последствий аварий на автомобильном транспорте</w:t>
      </w:r>
    </w:p>
    <w:p w:rsidR="001F46D3" w:rsidRPr="0099169B" w:rsidRDefault="001F46D3" w:rsidP="001F46D3">
      <w:pPr>
        <w:ind w:firstLine="708"/>
        <w:jc w:val="both"/>
        <w:rPr>
          <w:sz w:val="28"/>
          <w:szCs w:val="28"/>
        </w:rPr>
      </w:pPr>
      <w:r w:rsidRPr="0099169B">
        <w:rPr>
          <w:sz w:val="28"/>
          <w:szCs w:val="28"/>
        </w:rPr>
        <w:t xml:space="preserve">Аварии на автомобильном транспорте при перевозке опасных грузов с выбросом  опасных химических веществ, взрывом горючих жидкостей и </w:t>
      </w:r>
      <w:r w:rsidRPr="0099169B">
        <w:rPr>
          <w:sz w:val="28"/>
          <w:szCs w:val="28"/>
        </w:rPr>
        <w:lastRenderedPageBreak/>
        <w:t xml:space="preserve">сжиженных газов возможны фактически на всех транзитных дорогах, проходящих по территории поселения. </w:t>
      </w:r>
    </w:p>
    <w:p w:rsidR="001F46D3" w:rsidRPr="0099169B" w:rsidRDefault="001F46D3" w:rsidP="001F46D3">
      <w:pPr>
        <w:jc w:val="both"/>
        <w:rPr>
          <w:sz w:val="28"/>
          <w:szCs w:val="28"/>
        </w:rPr>
      </w:pPr>
      <w:r w:rsidRPr="0099169B">
        <w:rPr>
          <w:sz w:val="28"/>
          <w:szCs w:val="28"/>
        </w:rPr>
        <w:tab/>
        <w:t>Наибольшая вероятность происшествий дорожно-транспортного характера в местах пересечения дорог путепроводами, в местах автомобильных развязок.</w:t>
      </w:r>
    </w:p>
    <w:p w:rsidR="001F46D3" w:rsidRPr="0099169B" w:rsidRDefault="001F46D3" w:rsidP="001F46D3">
      <w:pPr>
        <w:jc w:val="both"/>
        <w:rPr>
          <w:sz w:val="28"/>
          <w:szCs w:val="28"/>
        </w:rPr>
      </w:pPr>
      <w:r w:rsidRPr="0099169B">
        <w:rPr>
          <w:sz w:val="28"/>
          <w:szCs w:val="28"/>
        </w:rPr>
        <w:tab/>
        <w:t>Масштаб вероятных транспортных ЧС зависит от количества транспортных средств и объема перевозимых ими веществ.</w:t>
      </w:r>
    </w:p>
    <w:p w:rsidR="001F46D3" w:rsidRPr="0099169B" w:rsidRDefault="001F46D3" w:rsidP="001F46D3">
      <w:pPr>
        <w:ind w:firstLine="708"/>
        <w:jc w:val="both"/>
        <w:rPr>
          <w:sz w:val="28"/>
          <w:szCs w:val="28"/>
        </w:rPr>
      </w:pPr>
      <w:r w:rsidRPr="0099169B">
        <w:rPr>
          <w:sz w:val="28"/>
          <w:szCs w:val="28"/>
        </w:rPr>
        <w:t>Важной характеристикой является распределение аварий по величине ущерба. Как показывает практика, к выбросам под давлением, проливам или утечкам приводят около 0,5 всех аварийных ситуаций. Доля значимых утечек (аварий) составляет 0,2 случаев аварийных ситуаций.</w:t>
      </w:r>
    </w:p>
    <w:p w:rsidR="001F46D3" w:rsidRPr="0099169B" w:rsidRDefault="001F46D3" w:rsidP="001F46D3">
      <w:pPr>
        <w:ind w:firstLine="708"/>
        <w:jc w:val="both"/>
        <w:rPr>
          <w:sz w:val="28"/>
          <w:szCs w:val="28"/>
        </w:rPr>
      </w:pPr>
      <w:r w:rsidRPr="0099169B">
        <w:rPr>
          <w:sz w:val="28"/>
          <w:szCs w:val="28"/>
        </w:rPr>
        <w:t>Относительная доля повреждаемости грузов при автомобильных перевозках в зависимости от типа груза составляет:</w:t>
      </w:r>
    </w:p>
    <w:p w:rsidR="001F46D3" w:rsidRPr="0099169B" w:rsidRDefault="001F46D3" w:rsidP="001F46D3">
      <w:pPr>
        <w:widowControl w:val="0"/>
        <w:numPr>
          <w:ilvl w:val="0"/>
          <w:numId w:val="43"/>
        </w:numPr>
        <w:suppressAutoHyphens/>
        <w:jc w:val="both"/>
        <w:rPr>
          <w:sz w:val="28"/>
          <w:szCs w:val="28"/>
        </w:rPr>
      </w:pPr>
      <w:r w:rsidRPr="0099169B">
        <w:rPr>
          <w:sz w:val="28"/>
          <w:szCs w:val="28"/>
        </w:rPr>
        <w:t>легковоспламеняющиеся жидкости – 60,5%;</w:t>
      </w:r>
    </w:p>
    <w:p w:rsidR="001F46D3" w:rsidRPr="0099169B" w:rsidRDefault="001F46D3" w:rsidP="001F46D3">
      <w:pPr>
        <w:widowControl w:val="0"/>
        <w:numPr>
          <w:ilvl w:val="0"/>
          <w:numId w:val="43"/>
        </w:numPr>
        <w:suppressAutoHyphens/>
        <w:jc w:val="both"/>
        <w:rPr>
          <w:sz w:val="28"/>
          <w:szCs w:val="28"/>
        </w:rPr>
      </w:pPr>
      <w:r w:rsidRPr="0099169B">
        <w:rPr>
          <w:sz w:val="28"/>
          <w:szCs w:val="28"/>
        </w:rPr>
        <w:t>горючие жидкости – 16,3%;</w:t>
      </w:r>
    </w:p>
    <w:p w:rsidR="001F46D3" w:rsidRPr="0099169B" w:rsidRDefault="001F46D3" w:rsidP="001F46D3">
      <w:pPr>
        <w:widowControl w:val="0"/>
        <w:numPr>
          <w:ilvl w:val="0"/>
          <w:numId w:val="43"/>
        </w:numPr>
        <w:suppressAutoHyphens/>
        <w:jc w:val="both"/>
        <w:rPr>
          <w:sz w:val="28"/>
          <w:szCs w:val="28"/>
        </w:rPr>
      </w:pPr>
      <w:r w:rsidRPr="0099169B">
        <w:rPr>
          <w:sz w:val="28"/>
          <w:szCs w:val="28"/>
        </w:rPr>
        <w:t>воспламеняющиеся сжатые газы – 3,2%;</w:t>
      </w:r>
    </w:p>
    <w:p w:rsidR="001F46D3" w:rsidRPr="0099169B" w:rsidRDefault="001F46D3" w:rsidP="001F46D3">
      <w:pPr>
        <w:widowControl w:val="0"/>
        <w:numPr>
          <w:ilvl w:val="0"/>
          <w:numId w:val="43"/>
        </w:numPr>
        <w:suppressAutoHyphens/>
        <w:jc w:val="both"/>
        <w:rPr>
          <w:sz w:val="28"/>
          <w:szCs w:val="28"/>
        </w:rPr>
      </w:pPr>
      <w:r w:rsidRPr="0099169B">
        <w:rPr>
          <w:sz w:val="28"/>
          <w:szCs w:val="28"/>
        </w:rPr>
        <w:t>ядовитые вещества – 2,1%;</w:t>
      </w:r>
    </w:p>
    <w:p w:rsidR="001F46D3" w:rsidRPr="0099169B" w:rsidRDefault="001F46D3" w:rsidP="001F46D3">
      <w:pPr>
        <w:widowControl w:val="0"/>
        <w:numPr>
          <w:ilvl w:val="0"/>
          <w:numId w:val="43"/>
        </w:numPr>
        <w:suppressAutoHyphens/>
        <w:jc w:val="both"/>
        <w:rPr>
          <w:sz w:val="28"/>
          <w:szCs w:val="28"/>
        </w:rPr>
      </w:pPr>
      <w:r w:rsidRPr="0099169B">
        <w:rPr>
          <w:sz w:val="28"/>
          <w:szCs w:val="28"/>
        </w:rPr>
        <w:t>невоспламеняющиеся сжатые газы – 1,9%.</w:t>
      </w:r>
    </w:p>
    <w:p w:rsidR="001F46D3" w:rsidRPr="0099169B" w:rsidRDefault="001F46D3" w:rsidP="001F46D3">
      <w:pPr>
        <w:ind w:firstLine="708"/>
        <w:jc w:val="both"/>
        <w:rPr>
          <w:sz w:val="28"/>
          <w:szCs w:val="28"/>
        </w:rPr>
      </w:pPr>
      <w:r w:rsidRPr="0099169B">
        <w:rPr>
          <w:sz w:val="28"/>
          <w:szCs w:val="28"/>
        </w:rPr>
        <w:t>В случае дорожно-транспортного происшествия с участием транспорта, перевозящего АХОВ и легковоспламеняющиеся вещества, в зону поражения могут попасть населенные пункты, расположенные вдоль вышеперечисленных автомобильных трасс.</w:t>
      </w:r>
    </w:p>
    <w:p w:rsidR="001F46D3" w:rsidRPr="0099169B" w:rsidRDefault="001F46D3" w:rsidP="001F46D3">
      <w:pPr>
        <w:ind w:firstLine="708"/>
        <w:jc w:val="both"/>
        <w:rPr>
          <w:sz w:val="28"/>
          <w:szCs w:val="28"/>
        </w:rPr>
      </w:pPr>
      <w:r w:rsidRPr="0099169B">
        <w:rPr>
          <w:sz w:val="28"/>
          <w:szCs w:val="28"/>
        </w:rPr>
        <w:t>Основные причины возникновения чрезвычайных ситуаций на автомобильном транспорте:</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 xml:space="preserve">износ дорожного покрытия; </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некачественное проведение ремонтных работ;</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недостаточный контроль коммунальных служб за состоянием дорожного покрытия в зимний период и т.д.</w:t>
      </w:r>
    </w:p>
    <w:p w:rsidR="001F46D3" w:rsidRPr="0099169B" w:rsidRDefault="001F46D3" w:rsidP="001F46D3">
      <w:pPr>
        <w:ind w:left="720"/>
        <w:jc w:val="center"/>
        <w:rPr>
          <w:color w:val="000000"/>
          <w:sz w:val="28"/>
          <w:szCs w:val="28"/>
        </w:rPr>
      </w:pPr>
    </w:p>
    <w:p w:rsidR="001F46D3" w:rsidRPr="0099169B" w:rsidRDefault="001F46D3" w:rsidP="001F46D3">
      <w:pPr>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автотранспорте, перевозящем нефтепродукты и СУГ,  могут быть:</w:t>
      </w:r>
    </w:p>
    <w:p w:rsidR="001F46D3" w:rsidRPr="0099169B" w:rsidRDefault="001F46D3" w:rsidP="001F46D3">
      <w:pPr>
        <w:numPr>
          <w:ilvl w:val="0"/>
          <w:numId w:val="66"/>
        </w:numPr>
        <w:tabs>
          <w:tab w:val="left" w:pos="1134"/>
        </w:tabs>
        <w:jc w:val="both"/>
        <w:rPr>
          <w:sz w:val="28"/>
          <w:szCs w:val="28"/>
        </w:rPr>
      </w:pPr>
      <w:r w:rsidRPr="0099169B">
        <w:rPr>
          <w:sz w:val="28"/>
          <w:szCs w:val="28"/>
        </w:rPr>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6"/>
        </w:numPr>
        <w:tabs>
          <w:tab w:val="left" w:pos="1134"/>
        </w:tabs>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6"/>
        </w:numPr>
        <w:tabs>
          <w:tab w:val="left" w:pos="1134"/>
        </w:tabs>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бензином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lastRenderedPageBreak/>
        <w:t>В зависимости от места возможной аварии (на автодороге или площадке слива АЗС), количество пораженных людей может составить от 1 до 5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автоцистер</w:t>
      </w:r>
      <w:r>
        <w:rPr>
          <w:b/>
          <w:sz w:val="28"/>
          <w:szCs w:val="28"/>
        </w:rPr>
        <w:t>ны с бензином вместимостью 43м3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649"/>
        <w:gridCol w:w="1891"/>
        <w:gridCol w:w="1891"/>
        <w:gridCol w:w="1891"/>
        <w:gridCol w:w="148"/>
      </w:tblGrid>
      <w:tr w:rsidR="001F46D3" w:rsidRPr="0099169B" w:rsidTr="00BC21D3">
        <w:trPr>
          <w:gridAfter w:val="1"/>
          <w:wAfter w:w="72" w:type="pct"/>
          <w:trHeight w:hRule="exact" w:val="1482"/>
        </w:trPr>
        <w:tc>
          <w:tcPr>
            <w:tcW w:w="2128" w:type="pct"/>
            <w:gridSpan w:val="2"/>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33" w:type="pct"/>
            <w:shd w:val="clear" w:color="auto" w:fill="auto"/>
          </w:tcPr>
          <w:p w:rsidR="001F46D3" w:rsidRPr="0099169B" w:rsidRDefault="001F46D3" w:rsidP="00BC21D3">
            <w:pPr>
              <w:jc w:val="center"/>
              <w:rPr>
                <w:sz w:val="28"/>
                <w:szCs w:val="28"/>
              </w:rPr>
            </w:pPr>
            <w:r w:rsidRPr="0099169B">
              <w:rPr>
                <w:sz w:val="28"/>
                <w:szCs w:val="28"/>
              </w:rPr>
              <w:t>1,9</w:t>
            </w:r>
          </w:p>
        </w:tc>
        <w:tc>
          <w:tcPr>
            <w:tcW w:w="933" w:type="pct"/>
            <w:shd w:val="clear" w:color="auto" w:fill="auto"/>
          </w:tcPr>
          <w:p w:rsidR="001F46D3" w:rsidRPr="0099169B" w:rsidRDefault="001F46D3" w:rsidP="00BC21D3">
            <w:pPr>
              <w:jc w:val="center"/>
              <w:rPr>
                <w:sz w:val="28"/>
                <w:szCs w:val="28"/>
              </w:rPr>
            </w:pPr>
            <w:r w:rsidRPr="0099169B">
              <w:rPr>
                <w:sz w:val="28"/>
                <w:szCs w:val="28"/>
              </w:rPr>
              <w:t>16,95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18,6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25,6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28,5</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32,9</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36,1</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40,7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47,7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33" w:type="pct"/>
            <w:shd w:val="clear" w:color="auto" w:fill="auto"/>
          </w:tcPr>
          <w:p w:rsidR="001F46D3" w:rsidRPr="0099169B" w:rsidRDefault="001F46D3" w:rsidP="00BC21D3">
            <w:pPr>
              <w:jc w:val="center"/>
              <w:rPr>
                <w:sz w:val="28"/>
                <w:szCs w:val="28"/>
              </w:rPr>
            </w:pPr>
            <w:r w:rsidRPr="0099169B">
              <w:rPr>
                <w:sz w:val="28"/>
                <w:szCs w:val="28"/>
              </w:rPr>
              <w:t>60,6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95,4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234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128,7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64,4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17,6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774</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15,7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 xml:space="preserve">Возгорание древесины через 10 </w:t>
            </w:r>
            <w:r w:rsidRPr="0099169B">
              <w:rPr>
                <w:sz w:val="28"/>
                <w:szCs w:val="28"/>
              </w:rPr>
              <w:lastRenderedPageBreak/>
              <w:t>мин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lastRenderedPageBreak/>
              <w:t>–</w:t>
            </w:r>
          </w:p>
        </w:tc>
        <w:tc>
          <w:tcPr>
            <w:tcW w:w="933" w:type="pct"/>
            <w:shd w:val="clear" w:color="auto" w:fill="auto"/>
            <w:vAlign w:val="center"/>
          </w:tcPr>
          <w:p w:rsidR="001F46D3" w:rsidRPr="0099169B" w:rsidRDefault="001F46D3" w:rsidP="00BC21D3">
            <w:pPr>
              <w:jc w:val="center"/>
              <w:rPr>
                <w:sz w:val="28"/>
                <w:szCs w:val="28"/>
              </w:rPr>
            </w:pPr>
            <w:r w:rsidRPr="0099169B">
              <w:rPr>
                <w:sz w:val="28"/>
                <w:szCs w:val="28"/>
              </w:rPr>
              <w:t>209</w:t>
            </w:r>
          </w:p>
        </w:tc>
        <w:tc>
          <w:tcPr>
            <w:tcW w:w="933" w:type="pct"/>
            <w:shd w:val="clear" w:color="auto" w:fill="auto"/>
          </w:tcPr>
          <w:p w:rsidR="001F46D3" w:rsidRPr="0099169B" w:rsidRDefault="001F46D3" w:rsidP="00BC21D3">
            <w:pPr>
              <w:jc w:val="center"/>
              <w:rPr>
                <w:sz w:val="28"/>
                <w:szCs w:val="28"/>
              </w:rPr>
            </w:pPr>
            <w:r w:rsidRPr="0099169B">
              <w:rPr>
                <w:sz w:val="28"/>
                <w:szCs w:val="28"/>
              </w:rPr>
              <w:t>20,3</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lastRenderedPageBreak/>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280,2</w:t>
            </w:r>
          </w:p>
        </w:tc>
        <w:tc>
          <w:tcPr>
            <w:tcW w:w="933" w:type="pct"/>
            <w:shd w:val="clear" w:color="auto" w:fill="auto"/>
          </w:tcPr>
          <w:p w:rsidR="001F46D3" w:rsidRPr="0099169B" w:rsidRDefault="001F46D3" w:rsidP="00BC21D3">
            <w:pPr>
              <w:jc w:val="center"/>
              <w:rPr>
                <w:sz w:val="28"/>
                <w:szCs w:val="28"/>
              </w:rPr>
            </w:pPr>
            <w:r w:rsidRPr="0099169B">
              <w:rPr>
                <w:sz w:val="28"/>
                <w:szCs w:val="28"/>
              </w:rPr>
              <w:t>28,7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337,2</w:t>
            </w:r>
          </w:p>
        </w:tc>
        <w:tc>
          <w:tcPr>
            <w:tcW w:w="933" w:type="pct"/>
            <w:shd w:val="clear" w:color="auto" w:fill="auto"/>
          </w:tcPr>
          <w:p w:rsidR="001F46D3" w:rsidRPr="0099169B" w:rsidRDefault="001F46D3" w:rsidP="00BC21D3">
            <w:pPr>
              <w:jc w:val="center"/>
              <w:rPr>
                <w:sz w:val="28"/>
                <w:szCs w:val="28"/>
              </w:rPr>
            </w:pPr>
            <w:r w:rsidRPr="0099169B">
              <w:rPr>
                <w:sz w:val="28"/>
                <w:szCs w:val="28"/>
              </w:rPr>
              <w:t>36,5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486,2</w:t>
            </w:r>
          </w:p>
        </w:tc>
        <w:tc>
          <w:tcPr>
            <w:tcW w:w="933" w:type="pct"/>
            <w:shd w:val="clear" w:color="auto" w:fill="auto"/>
          </w:tcPr>
          <w:p w:rsidR="001F46D3" w:rsidRPr="0099169B" w:rsidRDefault="001F46D3" w:rsidP="00BC21D3">
            <w:pPr>
              <w:jc w:val="center"/>
              <w:rPr>
                <w:sz w:val="28"/>
                <w:szCs w:val="28"/>
              </w:rPr>
            </w:pPr>
            <w:r w:rsidRPr="0099169B">
              <w:rPr>
                <w:sz w:val="28"/>
                <w:szCs w:val="28"/>
              </w:rPr>
              <w:t>57,5</w:t>
            </w:r>
          </w:p>
        </w:tc>
      </w:tr>
      <w:tr w:rsidR="001F46D3" w:rsidRPr="0099169B" w:rsidTr="00BC2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8" w:type="pct"/>
            <w:shd w:val="clear" w:color="auto" w:fill="auto"/>
          </w:tcPr>
          <w:p w:rsidR="001F46D3" w:rsidRPr="0099169B" w:rsidRDefault="001F46D3" w:rsidP="00BC21D3">
            <w:pPr>
              <w:rPr>
                <w:sz w:val="28"/>
                <w:szCs w:val="28"/>
              </w:rPr>
            </w:pPr>
          </w:p>
        </w:tc>
        <w:tc>
          <w:tcPr>
            <w:tcW w:w="4672" w:type="pct"/>
            <w:gridSpan w:val="5"/>
            <w:shd w:val="clear" w:color="auto" w:fill="auto"/>
          </w:tcPr>
          <w:p w:rsidR="001F46D3" w:rsidRPr="0099169B" w:rsidRDefault="001F46D3" w:rsidP="00BC21D3">
            <w:pPr>
              <w:tabs>
                <w:tab w:val="left" w:pos="-2127"/>
              </w:tabs>
              <w:autoSpaceDE w:val="0"/>
              <w:autoSpaceDN w:val="0"/>
              <w:adjustRightInd w:val="0"/>
              <w:spacing w:line="360" w:lineRule="auto"/>
              <w:ind w:right="-30"/>
              <w:jc w:val="center"/>
              <w:rPr>
                <w:sz w:val="28"/>
                <w:szCs w:val="28"/>
              </w:rPr>
            </w:pPr>
          </w:p>
        </w:tc>
      </w:tr>
    </w:tbl>
    <w:p w:rsidR="001F46D3" w:rsidRPr="0099169B" w:rsidRDefault="001F46D3" w:rsidP="001F46D3">
      <w:pPr>
        <w:ind w:firstLine="708"/>
        <w:jc w:val="both"/>
        <w:rPr>
          <w:sz w:val="28"/>
          <w:szCs w:val="28"/>
        </w:rPr>
      </w:pPr>
      <w:r w:rsidRPr="0099169B">
        <w:rPr>
          <w:sz w:val="28"/>
          <w:szCs w:val="28"/>
        </w:rPr>
        <w:t>Радиус зоны возможных сильных разрушений, границы которых определяются величиной избыточного давления 50 кПа, составляет 46,6м.</w:t>
      </w:r>
    </w:p>
    <w:p w:rsidR="001F46D3" w:rsidRPr="0099169B" w:rsidRDefault="001F46D3" w:rsidP="001F46D3">
      <w:pPr>
        <w:ind w:firstLine="709"/>
        <w:contextualSpacing/>
        <w:jc w:val="both"/>
        <w:rPr>
          <w:sz w:val="28"/>
          <w:szCs w:val="28"/>
        </w:rPr>
      </w:pPr>
      <w:r w:rsidRPr="0099169B">
        <w:rPr>
          <w:sz w:val="28"/>
          <w:szCs w:val="28"/>
        </w:rPr>
        <w:t>Зависимость степени риска от расстояния при возможных ЧС при транспортировке нефтепродуктов (бензина) показана на нижеследующем рисунке.</w:t>
      </w:r>
    </w:p>
    <w:p w:rsidR="001F46D3" w:rsidRPr="0099169B" w:rsidRDefault="001F46D3" w:rsidP="001F46D3">
      <w:pPr>
        <w:ind w:firstLine="708"/>
        <w:jc w:val="both"/>
        <w:rPr>
          <w:sz w:val="28"/>
          <w:szCs w:val="28"/>
        </w:rPr>
      </w:pPr>
      <w:r w:rsidRPr="0099169B">
        <w:rPr>
          <w:sz w:val="28"/>
          <w:szCs w:val="28"/>
        </w:rPr>
        <w:t>Транспортировка СУГ может осуществляться автоцистернами, максимальный объем которых может составлять 10м3.</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СУГ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автоцистерны с СУГ вместимостью 10м3</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BC21D3">
        <w:trPr>
          <w:trHeight w:hRule="exact" w:val="1493"/>
          <w:tblHeader/>
        </w:trPr>
        <w:tc>
          <w:tcPr>
            <w:tcW w:w="2163" w:type="pct"/>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2,86</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lastRenderedPageBreak/>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39,2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49,7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55,9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ΔР=50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65,6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83,4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131,2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321,8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72,0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10,3</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181</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160,8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26,3</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194,4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283,9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highlight w:val="yellow"/>
        </w:rPr>
      </w:pPr>
    </w:p>
    <w:p w:rsidR="001F46D3" w:rsidRDefault="001F46D3" w:rsidP="001F46D3">
      <w:pPr>
        <w:jc w:val="center"/>
        <w:rPr>
          <w:b/>
          <w:i/>
          <w:sz w:val="28"/>
          <w:szCs w:val="28"/>
        </w:rPr>
      </w:pPr>
    </w:p>
    <w:p w:rsidR="00560DD1" w:rsidRPr="0099169B" w:rsidRDefault="00560DD1" w:rsidP="001F46D3">
      <w:pPr>
        <w:jc w:val="center"/>
        <w:rPr>
          <w:b/>
          <w:i/>
          <w:sz w:val="28"/>
          <w:szCs w:val="28"/>
        </w:rPr>
      </w:pPr>
    </w:p>
    <w:p w:rsidR="001F46D3" w:rsidRPr="0099169B" w:rsidRDefault="001F46D3" w:rsidP="001F46D3">
      <w:pPr>
        <w:jc w:val="center"/>
        <w:rPr>
          <w:b/>
          <w:sz w:val="28"/>
          <w:szCs w:val="28"/>
        </w:rPr>
      </w:pPr>
      <w:r w:rsidRPr="0099169B">
        <w:rPr>
          <w:b/>
          <w:sz w:val="28"/>
          <w:szCs w:val="28"/>
        </w:rPr>
        <w:lastRenderedPageBreak/>
        <w:t>Анализ возможных последствий аварий с участием химически опасных веществ</w:t>
      </w:r>
    </w:p>
    <w:p w:rsidR="001F46D3" w:rsidRPr="0099169B" w:rsidRDefault="001F46D3" w:rsidP="001F46D3">
      <w:pPr>
        <w:ind w:firstLine="708"/>
        <w:jc w:val="both"/>
        <w:rPr>
          <w:sz w:val="28"/>
          <w:szCs w:val="28"/>
        </w:rPr>
      </w:pPr>
      <w:r w:rsidRPr="0099169B">
        <w:rPr>
          <w:sz w:val="28"/>
          <w:szCs w:val="28"/>
        </w:rPr>
        <w:t xml:space="preserve">Все </w:t>
      </w:r>
      <w:proofErr w:type="spellStart"/>
      <w:r w:rsidRPr="0099169B">
        <w:rPr>
          <w:sz w:val="28"/>
          <w:szCs w:val="28"/>
        </w:rPr>
        <w:t>аварийно</w:t>
      </w:r>
      <w:proofErr w:type="spellEnd"/>
      <w:r w:rsidRPr="0099169B">
        <w:rPr>
          <w:sz w:val="28"/>
          <w:szCs w:val="28"/>
        </w:rPr>
        <w:t xml:space="preserve"> химически опасные вещества (АХОВ) по характеру воздействия на организм человека подразделяются на группы:</w:t>
      </w:r>
    </w:p>
    <w:p w:rsidR="001F46D3" w:rsidRPr="0099169B" w:rsidRDefault="001F46D3" w:rsidP="001F46D3">
      <w:pPr>
        <w:numPr>
          <w:ilvl w:val="0"/>
          <w:numId w:val="68"/>
        </w:numPr>
        <w:ind w:left="993"/>
        <w:jc w:val="both"/>
        <w:rPr>
          <w:sz w:val="28"/>
          <w:szCs w:val="28"/>
        </w:rPr>
      </w:pPr>
      <w:r w:rsidRPr="0099169B">
        <w:rPr>
          <w:sz w:val="28"/>
          <w:szCs w:val="28"/>
        </w:rPr>
        <w:t xml:space="preserve">Первая группа – вещества с преимущественно удушающим действием; с выраженным прижигающим действием (хлор, треххлористый фосфор, </w:t>
      </w:r>
      <w:proofErr w:type="spellStart"/>
      <w:r w:rsidRPr="0099169B">
        <w:rPr>
          <w:sz w:val="28"/>
          <w:szCs w:val="28"/>
        </w:rPr>
        <w:t>оксихлорид</w:t>
      </w:r>
      <w:proofErr w:type="spellEnd"/>
      <w:r w:rsidRPr="0099169B">
        <w:rPr>
          <w:sz w:val="28"/>
          <w:szCs w:val="28"/>
        </w:rPr>
        <w:t xml:space="preserve"> фосфора); со слабым прижигающим действием (фосген, </w:t>
      </w:r>
      <w:proofErr w:type="spellStart"/>
      <w:r w:rsidRPr="0099169B">
        <w:rPr>
          <w:sz w:val="28"/>
          <w:szCs w:val="28"/>
        </w:rPr>
        <w:t>хлорнитрин</w:t>
      </w:r>
      <w:proofErr w:type="spellEnd"/>
      <w:r w:rsidRPr="0099169B">
        <w:rPr>
          <w:sz w:val="28"/>
          <w:szCs w:val="28"/>
        </w:rPr>
        <w:t>, хлорид серы);</w:t>
      </w:r>
    </w:p>
    <w:p w:rsidR="001F46D3" w:rsidRPr="0099169B" w:rsidRDefault="001F46D3" w:rsidP="001F46D3">
      <w:pPr>
        <w:numPr>
          <w:ilvl w:val="0"/>
          <w:numId w:val="68"/>
        </w:numPr>
        <w:ind w:left="993"/>
        <w:jc w:val="both"/>
        <w:rPr>
          <w:sz w:val="28"/>
          <w:szCs w:val="28"/>
        </w:rPr>
      </w:pPr>
      <w:r w:rsidRPr="0099169B">
        <w:rPr>
          <w:sz w:val="28"/>
          <w:szCs w:val="28"/>
        </w:rPr>
        <w:t xml:space="preserve">Вторая группа – вещества преимущественно </w:t>
      </w:r>
      <w:proofErr w:type="spellStart"/>
      <w:r w:rsidRPr="0099169B">
        <w:rPr>
          <w:sz w:val="28"/>
          <w:szCs w:val="28"/>
        </w:rPr>
        <w:t>общеядовитого</w:t>
      </w:r>
      <w:proofErr w:type="spellEnd"/>
      <w:r w:rsidRPr="0099169B">
        <w:rPr>
          <w:sz w:val="28"/>
          <w:szCs w:val="28"/>
        </w:rPr>
        <w:t xml:space="preserve"> действия (оксид углерода, синильная кислота, </w:t>
      </w:r>
      <w:proofErr w:type="spellStart"/>
      <w:r w:rsidRPr="0099169B">
        <w:rPr>
          <w:sz w:val="28"/>
          <w:szCs w:val="28"/>
        </w:rPr>
        <w:t>динитрофен</w:t>
      </w:r>
      <w:proofErr w:type="spellEnd"/>
      <w:r w:rsidRPr="0099169B">
        <w:rPr>
          <w:sz w:val="28"/>
          <w:szCs w:val="28"/>
        </w:rPr>
        <w:t xml:space="preserve">, </w:t>
      </w:r>
      <w:proofErr w:type="spellStart"/>
      <w:r w:rsidRPr="0099169B">
        <w:rPr>
          <w:sz w:val="28"/>
          <w:szCs w:val="28"/>
        </w:rPr>
        <w:t>динитроортокрезон</w:t>
      </w:r>
      <w:proofErr w:type="spellEnd"/>
      <w:r w:rsidRPr="0099169B">
        <w:rPr>
          <w:sz w:val="28"/>
          <w:szCs w:val="28"/>
        </w:rPr>
        <w:t xml:space="preserve">, </w:t>
      </w:r>
      <w:proofErr w:type="spellStart"/>
      <w:r w:rsidRPr="0099169B">
        <w:rPr>
          <w:sz w:val="28"/>
          <w:szCs w:val="28"/>
        </w:rPr>
        <w:t>этиленхлоргидрин</w:t>
      </w:r>
      <w:proofErr w:type="spellEnd"/>
      <w:r w:rsidRPr="0099169B">
        <w:rPr>
          <w:sz w:val="28"/>
          <w:szCs w:val="28"/>
        </w:rPr>
        <w:t xml:space="preserve">, </w:t>
      </w:r>
      <w:proofErr w:type="spellStart"/>
      <w:r w:rsidRPr="0099169B">
        <w:rPr>
          <w:sz w:val="28"/>
          <w:szCs w:val="28"/>
        </w:rPr>
        <w:t>этиленфтортизрин</w:t>
      </w:r>
      <w:proofErr w:type="spellEnd"/>
      <w:r w:rsidRPr="0099169B">
        <w:rPr>
          <w:sz w:val="28"/>
          <w:szCs w:val="28"/>
        </w:rPr>
        <w:t>);</w:t>
      </w:r>
    </w:p>
    <w:p w:rsidR="001F46D3" w:rsidRPr="0099169B" w:rsidRDefault="001F46D3" w:rsidP="001F46D3">
      <w:pPr>
        <w:numPr>
          <w:ilvl w:val="0"/>
          <w:numId w:val="68"/>
        </w:numPr>
        <w:ind w:left="993"/>
        <w:jc w:val="both"/>
        <w:rPr>
          <w:sz w:val="28"/>
          <w:szCs w:val="28"/>
        </w:rPr>
      </w:pPr>
      <w:r w:rsidRPr="0099169B">
        <w:rPr>
          <w:sz w:val="28"/>
          <w:szCs w:val="28"/>
        </w:rPr>
        <w:t xml:space="preserve">Третья группа - вещества, обладающие удушающим и </w:t>
      </w:r>
      <w:proofErr w:type="spellStart"/>
      <w:r w:rsidRPr="0099169B">
        <w:rPr>
          <w:sz w:val="28"/>
          <w:szCs w:val="28"/>
        </w:rPr>
        <w:t>общеядовитым</w:t>
      </w:r>
      <w:proofErr w:type="spellEnd"/>
      <w:r w:rsidRPr="0099169B">
        <w:rPr>
          <w:sz w:val="28"/>
          <w:szCs w:val="28"/>
        </w:rPr>
        <w:t xml:space="preserve"> действием: с выраженным прижигающим действием (акрилонитрил), со слабым прижигающим действием (сернистый </w:t>
      </w:r>
      <w:proofErr w:type="spellStart"/>
      <w:r w:rsidRPr="0099169B">
        <w:rPr>
          <w:sz w:val="28"/>
          <w:szCs w:val="28"/>
        </w:rPr>
        <w:t>антидрид</w:t>
      </w:r>
      <w:proofErr w:type="spellEnd"/>
      <w:r w:rsidRPr="0099169B">
        <w:rPr>
          <w:sz w:val="28"/>
          <w:szCs w:val="28"/>
        </w:rPr>
        <w:t>, сероводород, оксиды азота);</w:t>
      </w:r>
    </w:p>
    <w:p w:rsidR="001F46D3" w:rsidRPr="0099169B" w:rsidRDefault="001F46D3" w:rsidP="001F46D3">
      <w:pPr>
        <w:numPr>
          <w:ilvl w:val="0"/>
          <w:numId w:val="68"/>
        </w:numPr>
        <w:ind w:left="993"/>
        <w:jc w:val="both"/>
        <w:rPr>
          <w:sz w:val="28"/>
          <w:szCs w:val="28"/>
        </w:rPr>
      </w:pPr>
      <w:r w:rsidRPr="0099169B">
        <w:rPr>
          <w:sz w:val="28"/>
          <w:szCs w:val="28"/>
        </w:rPr>
        <w:t xml:space="preserve">Четвертая группа – </w:t>
      </w:r>
      <w:proofErr w:type="spellStart"/>
      <w:r w:rsidRPr="0099169B">
        <w:rPr>
          <w:sz w:val="28"/>
          <w:szCs w:val="28"/>
        </w:rPr>
        <w:t>нейротропные</w:t>
      </w:r>
      <w:proofErr w:type="spellEnd"/>
      <w:r w:rsidRPr="0099169B">
        <w:rPr>
          <w:sz w:val="28"/>
          <w:szCs w:val="28"/>
        </w:rPr>
        <w:t xml:space="preserve"> яды, вещества, действующие на генерацию (образование), проведение и передачу нервного импульса (сероуглерод, фосфорорганические соединения);</w:t>
      </w:r>
    </w:p>
    <w:p w:rsidR="001F46D3" w:rsidRPr="0099169B" w:rsidRDefault="001F46D3" w:rsidP="001F46D3">
      <w:pPr>
        <w:numPr>
          <w:ilvl w:val="0"/>
          <w:numId w:val="68"/>
        </w:numPr>
        <w:ind w:left="993"/>
        <w:jc w:val="both"/>
        <w:rPr>
          <w:sz w:val="28"/>
          <w:szCs w:val="28"/>
        </w:rPr>
      </w:pPr>
      <w:r w:rsidRPr="0099169B">
        <w:rPr>
          <w:sz w:val="28"/>
          <w:szCs w:val="28"/>
        </w:rPr>
        <w:t xml:space="preserve">Пятая группа – вещества, обладающие удушающим </w:t>
      </w:r>
      <w:proofErr w:type="spellStart"/>
      <w:r w:rsidRPr="0099169B">
        <w:rPr>
          <w:sz w:val="28"/>
          <w:szCs w:val="28"/>
        </w:rPr>
        <w:t>нейротропным</w:t>
      </w:r>
      <w:proofErr w:type="spellEnd"/>
      <w:r w:rsidRPr="0099169B">
        <w:rPr>
          <w:sz w:val="28"/>
          <w:szCs w:val="28"/>
        </w:rPr>
        <w:t xml:space="preserve"> действием (аммиак);</w:t>
      </w:r>
    </w:p>
    <w:p w:rsidR="001F46D3" w:rsidRPr="0099169B" w:rsidRDefault="001F46D3" w:rsidP="001F46D3">
      <w:pPr>
        <w:numPr>
          <w:ilvl w:val="0"/>
          <w:numId w:val="68"/>
        </w:numPr>
        <w:ind w:left="993"/>
        <w:jc w:val="both"/>
        <w:rPr>
          <w:sz w:val="28"/>
          <w:szCs w:val="28"/>
        </w:rPr>
      </w:pPr>
      <w:r w:rsidRPr="0099169B">
        <w:rPr>
          <w:sz w:val="28"/>
          <w:szCs w:val="28"/>
        </w:rPr>
        <w:t>Шестая группа – метаболические яды, (</w:t>
      </w:r>
      <w:proofErr w:type="spellStart"/>
      <w:r w:rsidRPr="0099169B">
        <w:rPr>
          <w:sz w:val="28"/>
          <w:szCs w:val="28"/>
        </w:rPr>
        <w:t>этиленоксид</w:t>
      </w:r>
      <w:proofErr w:type="spellEnd"/>
      <w:r w:rsidRPr="0099169B">
        <w:rPr>
          <w:sz w:val="28"/>
          <w:szCs w:val="28"/>
        </w:rPr>
        <w:t xml:space="preserve">, </w:t>
      </w:r>
      <w:proofErr w:type="spellStart"/>
      <w:r w:rsidRPr="0099169B">
        <w:rPr>
          <w:sz w:val="28"/>
          <w:szCs w:val="28"/>
        </w:rPr>
        <w:t>метилбромид</w:t>
      </w:r>
      <w:proofErr w:type="spellEnd"/>
      <w:r w:rsidRPr="0099169B">
        <w:rPr>
          <w:sz w:val="28"/>
          <w:szCs w:val="28"/>
        </w:rPr>
        <w:t xml:space="preserve">, </w:t>
      </w:r>
      <w:proofErr w:type="spellStart"/>
      <w:r w:rsidRPr="0099169B">
        <w:rPr>
          <w:sz w:val="28"/>
          <w:szCs w:val="28"/>
        </w:rPr>
        <w:t>диметилсульфат</w:t>
      </w:r>
      <w:proofErr w:type="spellEnd"/>
      <w:r w:rsidRPr="0099169B">
        <w:rPr>
          <w:sz w:val="28"/>
          <w:szCs w:val="28"/>
        </w:rPr>
        <w:t>).</w:t>
      </w:r>
    </w:p>
    <w:p w:rsidR="001F46D3" w:rsidRPr="0099169B" w:rsidRDefault="001F46D3" w:rsidP="001F46D3">
      <w:pPr>
        <w:ind w:firstLine="708"/>
        <w:jc w:val="both"/>
        <w:rPr>
          <w:sz w:val="28"/>
          <w:szCs w:val="28"/>
        </w:rPr>
      </w:pPr>
      <w:r w:rsidRPr="0099169B">
        <w:rPr>
          <w:sz w:val="28"/>
          <w:szCs w:val="28"/>
        </w:rPr>
        <w:t>В зависимости от физико-химических свойств АХОВ, условий их транспортировки при авариях на транспортных магистралях могут возникнуть чрезвычайные ситуации (ЧС) с химической обстановкой четырех основных типов:</w:t>
      </w:r>
    </w:p>
    <w:p w:rsidR="001F46D3" w:rsidRPr="0099169B" w:rsidRDefault="001F46D3" w:rsidP="001F46D3">
      <w:pPr>
        <w:ind w:firstLine="708"/>
        <w:jc w:val="both"/>
        <w:rPr>
          <w:sz w:val="28"/>
          <w:szCs w:val="28"/>
        </w:rPr>
      </w:pPr>
      <w:r w:rsidRPr="0099169B">
        <w:rPr>
          <w:sz w:val="28"/>
          <w:szCs w:val="28"/>
        </w:rPr>
        <w:t>Первый тип. ЧС возникают в случае мгновенной разгерметизации (взрыве) емкостей или цистерн, содержащих газообразные (под давлением), криогенные перегретые сжиженные АХОВ. При такой ЧС образуется первичное парогазовое или аэрозольное облако с высокой концентрацией АХОВ, распространяющихся по ветру.</w:t>
      </w:r>
    </w:p>
    <w:p w:rsidR="001F46D3" w:rsidRPr="0099169B" w:rsidRDefault="001F46D3" w:rsidP="001F46D3">
      <w:pPr>
        <w:ind w:firstLine="708"/>
        <w:jc w:val="both"/>
        <w:rPr>
          <w:sz w:val="28"/>
          <w:szCs w:val="28"/>
        </w:rPr>
      </w:pPr>
      <w:r w:rsidRPr="0099169B">
        <w:rPr>
          <w:sz w:val="28"/>
          <w:szCs w:val="28"/>
        </w:rPr>
        <w:t>Второй тип. ЧС возникают при аварийных выбросах или проливах,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 При такой ЧС часть АХОВ (не более 10%) мгновенно испаряется, образуя первичное облако паров смертельной концентрации; другая часть выливается на подстилающую поверхность, постепенно испаряется, образуя вторичное облако с поражающими концентрациями.</w:t>
      </w:r>
    </w:p>
    <w:p w:rsidR="001F46D3" w:rsidRPr="0099169B" w:rsidRDefault="001F46D3" w:rsidP="001F46D3">
      <w:pPr>
        <w:ind w:firstLine="708"/>
        <w:jc w:val="both"/>
        <w:rPr>
          <w:sz w:val="28"/>
          <w:szCs w:val="28"/>
        </w:rPr>
      </w:pPr>
      <w:r w:rsidRPr="0099169B">
        <w:rPr>
          <w:sz w:val="28"/>
          <w:szCs w:val="28"/>
        </w:rPr>
        <w:t xml:space="preserve">Третий тип. ЧС возникают при проливе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w:t>
      </w:r>
      <w:proofErr w:type="spellStart"/>
      <w:r w:rsidRPr="0099169B">
        <w:rPr>
          <w:sz w:val="28"/>
          <w:szCs w:val="28"/>
        </w:rPr>
        <w:t>четырехокись</w:t>
      </w:r>
      <w:proofErr w:type="spellEnd"/>
      <w:r w:rsidRPr="0099169B">
        <w:rPr>
          <w:sz w:val="28"/>
          <w:szCs w:val="28"/>
        </w:rPr>
        <w:t xml:space="preserve"> азота и др.), а также при горении </w:t>
      </w:r>
      <w:r w:rsidRPr="0099169B">
        <w:rPr>
          <w:sz w:val="28"/>
          <w:szCs w:val="28"/>
        </w:rPr>
        <w:lastRenderedPageBreak/>
        <w:t>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rsidR="001F46D3" w:rsidRPr="0099169B" w:rsidRDefault="001F46D3" w:rsidP="001F46D3">
      <w:pPr>
        <w:ind w:firstLine="708"/>
        <w:jc w:val="both"/>
        <w:rPr>
          <w:sz w:val="28"/>
          <w:szCs w:val="28"/>
        </w:rPr>
      </w:pPr>
      <w:r w:rsidRPr="0099169B">
        <w:rPr>
          <w:sz w:val="28"/>
          <w:szCs w:val="28"/>
        </w:rPr>
        <w:t xml:space="preserve">Четвертый тип. ЧС возникают при аварийном выбросе (проливе) значительного количества </w:t>
      </w:r>
      <w:proofErr w:type="spellStart"/>
      <w:r w:rsidRPr="0099169B">
        <w:rPr>
          <w:sz w:val="28"/>
          <w:szCs w:val="28"/>
        </w:rPr>
        <w:t>малолетучих</w:t>
      </w:r>
      <w:proofErr w:type="spellEnd"/>
      <w:r w:rsidRPr="0099169B">
        <w:rPr>
          <w:sz w:val="28"/>
          <w:szCs w:val="28"/>
        </w:rPr>
        <w:t xml:space="preserve"> жидких АХОВ, с температурой кипения значительно выше температуры окружающей среды или твердых (несимметричный </w:t>
      </w:r>
      <w:proofErr w:type="spellStart"/>
      <w:r w:rsidRPr="0099169B">
        <w:rPr>
          <w:sz w:val="28"/>
          <w:szCs w:val="28"/>
        </w:rPr>
        <w:t>диметил</w:t>
      </w:r>
      <w:proofErr w:type="spellEnd"/>
      <w:r w:rsidRPr="0099169B">
        <w:rPr>
          <w:sz w:val="28"/>
          <w:szCs w:val="28"/>
        </w:rPr>
        <w:t xml:space="preserve">-гидразин, фенол, сероуглерод, </w:t>
      </w:r>
      <w:proofErr w:type="spellStart"/>
      <w:r w:rsidRPr="0099169B">
        <w:rPr>
          <w:sz w:val="28"/>
          <w:szCs w:val="28"/>
        </w:rPr>
        <w:t>диоксин</w:t>
      </w:r>
      <w:proofErr w:type="spellEnd"/>
      <w:r w:rsidRPr="0099169B">
        <w:rPr>
          <w:sz w:val="28"/>
          <w:szCs w:val="28"/>
        </w:rPr>
        <w:t>, соли синильной кислоты). При этом происходит заражение местности (грунта, воды, растительности) в опасных концентрациях.</w:t>
      </w:r>
    </w:p>
    <w:p w:rsidR="001F46D3" w:rsidRPr="0099169B" w:rsidRDefault="001F46D3" w:rsidP="001F46D3">
      <w:pPr>
        <w:ind w:firstLine="708"/>
        <w:jc w:val="both"/>
        <w:rPr>
          <w:sz w:val="28"/>
          <w:szCs w:val="28"/>
        </w:rPr>
      </w:pPr>
      <w:r w:rsidRPr="0099169B">
        <w:rPr>
          <w:sz w:val="28"/>
          <w:szCs w:val="28"/>
        </w:rPr>
        <w:t>Указанные типы химической обстановки при ЧС,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rsidR="001F46D3" w:rsidRPr="0099169B" w:rsidRDefault="001F46D3" w:rsidP="001F46D3">
      <w:pPr>
        <w:ind w:firstLine="708"/>
        <w:jc w:val="both"/>
        <w:rPr>
          <w:sz w:val="28"/>
          <w:szCs w:val="28"/>
        </w:rPr>
      </w:pPr>
      <w:r w:rsidRPr="0099169B">
        <w:rPr>
          <w:sz w:val="28"/>
          <w:szCs w:val="28"/>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rsidR="001F46D3" w:rsidRPr="0099169B" w:rsidRDefault="001F46D3" w:rsidP="001F46D3">
      <w:pPr>
        <w:ind w:firstLine="708"/>
        <w:jc w:val="both"/>
        <w:rPr>
          <w:sz w:val="28"/>
          <w:szCs w:val="28"/>
        </w:rPr>
      </w:pPr>
      <w:r w:rsidRPr="0099169B">
        <w:rPr>
          <w:sz w:val="28"/>
          <w:szCs w:val="28"/>
        </w:rPr>
        <w:t>В зависимости от масштабов возможных аварий, количество пораженных людей может изменяться от нескольких десятков человек при минимальной площади зоны действия поражающих факторов до нескольких сотен человек при максимальной площади зоны действия поражающих факторов.</w:t>
      </w:r>
    </w:p>
    <w:p w:rsidR="001F46D3" w:rsidRPr="0099169B" w:rsidRDefault="001F46D3" w:rsidP="001F46D3">
      <w:pPr>
        <w:keepNext/>
        <w:jc w:val="center"/>
        <w:rPr>
          <w:b/>
          <w:i/>
          <w:sz w:val="28"/>
          <w:szCs w:val="28"/>
        </w:rPr>
      </w:pPr>
    </w:p>
    <w:p w:rsidR="001F46D3" w:rsidRPr="0099169B" w:rsidRDefault="001F46D3" w:rsidP="001F46D3">
      <w:pPr>
        <w:keepNext/>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железнодорожном транспорте, перевозящем нефтепродукты и СУГ,  могут быть:</w:t>
      </w:r>
    </w:p>
    <w:p w:rsidR="001F46D3" w:rsidRPr="0099169B" w:rsidRDefault="001F46D3" w:rsidP="001F46D3">
      <w:pPr>
        <w:numPr>
          <w:ilvl w:val="0"/>
          <w:numId w:val="69"/>
        </w:numPr>
        <w:ind w:left="1134"/>
        <w:jc w:val="both"/>
        <w:rPr>
          <w:sz w:val="28"/>
          <w:szCs w:val="28"/>
        </w:rPr>
      </w:pPr>
      <w:r w:rsidRPr="0099169B">
        <w:rPr>
          <w:sz w:val="28"/>
          <w:szCs w:val="28"/>
        </w:rPr>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9"/>
        </w:numPr>
        <w:ind w:left="1134"/>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9"/>
        </w:numPr>
        <w:ind w:left="1134"/>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Результаты расчета поражающих факторов возможных взрыва ТВС и пожара разлива при разрушении железнодорожной цистерны с бензином приведены на нижеследующих рисунках и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AD202C" w:rsidRDefault="00AD202C" w:rsidP="001F46D3">
      <w:pPr>
        <w:ind w:firstLine="708"/>
        <w:jc w:val="center"/>
        <w:rPr>
          <w:i/>
          <w:sz w:val="28"/>
          <w:szCs w:val="28"/>
        </w:rPr>
      </w:pPr>
    </w:p>
    <w:p w:rsidR="00AD202C" w:rsidRDefault="00AD202C" w:rsidP="001F46D3">
      <w:pPr>
        <w:ind w:firstLine="708"/>
        <w:jc w:val="center"/>
        <w:rPr>
          <w:i/>
          <w:sz w:val="28"/>
          <w:szCs w:val="28"/>
        </w:rPr>
      </w:pPr>
    </w:p>
    <w:p w:rsidR="001F46D3" w:rsidRPr="0099169B" w:rsidRDefault="001F46D3" w:rsidP="001F46D3">
      <w:pPr>
        <w:ind w:firstLine="708"/>
        <w:jc w:val="center"/>
        <w:rPr>
          <w:b/>
          <w:sz w:val="28"/>
          <w:szCs w:val="28"/>
        </w:rPr>
      </w:pPr>
      <w:r w:rsidRPr="0099169B">
        <w:rPr>
          <w:b/>
          <w:sz w:val="28"/>
          <w:szCs w:val="28"/>
        </w:rPr>
        <w:lastRenderedPageBreak/>
        <w:t>Границы зон действия поражающих факторов взрыва ТВС и пожара разлива при разрушении ж/д цистерны с бензином вместимостью 44,7 т.</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2232"/>
        <w:gridCol w:w="2234"/>
      </w:tblGrid>
      <w:tr w:rsidR="001F46D3" w:rsidRPr="0099169B" w:rsidTr="00BC21D3">
        <w:trPr>
          <w:trHeight w:val="1382"/>
          <w:tblHeader/>
        </w:trPr>
        <w:tc>
          <w:tcPr>
            <w:tcW w:w="2719" w:type="pct"/>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1140"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1141"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3</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1140" w:type="pct"/>
            <w:shd w:val="clear" w:color="auto" w:fill="auto"/>
            <w:vAlign w:val="center"/>
          </w:tcPr>
          <w:p w:rsidR="001F46D3" w:rsidRPr="0099169B" w:rsidRDefault="001F46D3" w:rsidP="00BC21D3">
            <w:pPr>
              <w:jc w:val="center"/>
              <w:rPr>
                <w:sz w:val="28"/>
                <w:szCs w:val="28"/>
              </w:rPr>
            </w:pP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21,7</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30</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jc w:val="center"/>
              <w:rPr>
                <w:sz w:val="28"/>
                <w:szCs w:val="28"/>
              </w:rPr>
            </w:pPr>
            <w:r w:rsidRPr="0099169B">
              <w:rPr>
                <w:sz w:val="28"/>
                <w:szCs w:val="28"/>
              </w:rPr>
              <w:t>ΔР=128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38,3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42</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47,4</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55,5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70,5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111</w:t>
            </w: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272,5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1218</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19,7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25,3</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35,4</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69,9</w:t>
            </w:r>
          </w:p>
        </w:tc>
      </w:tr>
    </w:tbl>
    <w:p w:rsidR="001F46D3" w:rsidRPr="0099169B" w:rsidRDefault="001F46D3"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54,2м.</w:t>
      </w:r>
    </w:p>
    <w:p w:rsidR="001F46D3" w:rsidRPr="0099169B" w:rsidRDefault="001F46D3" w:rsidP="001F46D3">
      <w:pPr>
        <w:ind w:firstLine="708"/>
        <w:jc w:val="both"/>
        <w:rPr>
          <w:sz w:val="28"/>
          <w:szCs w:val="28"/>
        </w:rPr>
      </w:pPr>
      <w:r w:rsidRPr="0099169B">
        <w:rPr>
          <w:sz w:val="28"/>
          <w:szCs w:val="28"/>
        </w:rPr>
        <w:lastRenderedPageBreak/>
        <w:t>Результаты расчета поражающих факторов возможных взрыва ТВС, огненного шара и пожара разлива при разрушении ж/д цистерны с СУГ приведены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10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ж/д цистерны с СУГ вместимостью 35,25 т.</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BC21D3">
        <w:trPr>
          <w:trHeight w:hRule="exact" w:val="775"/>
          <w:tblHeader/>
        </w:trPr>
        <w:tc>
          <w:tcPr>
            <w:tcW w:w="2163" w:type="pct"/>
            <w:shd w:val="clear" w:color="auto" w:fill="auto"/>
            <w:vAlign w:val="center"/>
          </w:tcPr>
          <w:p w:rsidR="001F46D3" w:rsidRPr="0099169B" w:rsidRDefault="001F46D3" w:rsidP="00BC21D3">
            <w:pPr>
              <w:jc w:val="center"/>
              <w:rPr>
                <w:b/>
                <w:sz w:val="28"/>
                <w:szCs w:val="28"/>
              </w:rPr>
            </w:pPr>
            <w:r w:rsidRPr="0099169B">
              <w:rPr>
                <w:b/>
                <w:sz w:val="28"/>
                <w:szCs w:val="28"/>
              </w:rPr>
              <w:t>Показатели</w:t>
            </w:r>
          </w:p>
        </w:tc>
        <w:tc>
          <w:tcPr>
            <w:tcW w:w="946" w:type="pct"/>
            <w:shd w:val="clear" w:color="auto" w:fill="auto"/>
          </w:tcPr>
          <w:p w:rsidR="001F46D3" w:rsidRPr="0099169B" w:rsidRDefault="001F46D3" w:rsidP="00BC21D3">
            <w:pPr>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21,15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68,4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87,8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96,4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108,5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127,2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161,6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254,0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138,4</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69,2</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18,8</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20,6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 xml:space="preserve">Возгорание древесины через 10 </w:t>
            </w:r>
            <w:r w:rsidRPr="0099169B">
              <w:rPr>
                <w:sz w:val="28"/>
                <w:szCs w:val="28"/>
              </w:rPr>
              <w:lastRenderedPageBreak/>
              <w:t>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lastRenderedPageBreak/>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227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45,0</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lastRenderedPageBreak/>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77,5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519,0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117,7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124,3м.</w:t>
      </w:r>
    </w:p>
    <w:p w:rsidR="001F46D3" w:rsidRPr="0099169B" w:rsidRDefault="001F46D3" w:rsidP="001F46D3">
      <w:pPr>
        <w:ind w:firstLine="708"/>
        <w:jc w:val="both"/>
        <w:rPr>
          <w:sz w:val="28"/>
          <w:szCs w:val="28"/>
          <w:u w:val="single"/>
        </w:rPr>
      </w:pPr>
    </w:p>
    <w:p w:rsidR="001F46D3" w:rsidRPr="0099169B" w:rsidRDefault="001F46D3" w:rsidP="001F46D3">
      <w:pPr>
        <w:jc w:val="center"/>
        <w:rPr>
          <w:b/>
          <w:sz w:val="28"/>
          <w:szCs w:val="28"/>
        </w:rPr>
      </w:pPr>
      <w:r w:rsidRPr="0099169B">
        <w:rPr>
          <w:b/>
          <w:sz w:val="28"/>
          <w:szCs w:val="28"/>
        </w:rPr>
        <w:t>Аварии на коммунальных системах жизнеобеспечения</w:t>
      </w:r>
    </w:p>
    <w:p w:rsidR="001F46D3" w:rsidRPr="0099169B" w:rsidRDefault="001F46D3" w:rsidP="001F46D3">
      <w:pPr>
        <w:ind w:firstLine="709"/>
        <w:jc w:val="both"/>
        <w:rPr>
          <w:sz w:val="28"/>
          <w:szCs w:val="28"/>
        </w:rPr>
      </w:pPr>
      <w:r w:rsidRPr="0099169B">
        <w:rPr>
          <w:sz w:val="28"/>
          <w:szCs w:val="28"/>
        </w:rPr>
        <w:t xml:space="preserve">При авариях на сетях электроснабжения, теплоснабжения, водоснабжения и канализации будет нарушена нормальная жизнедеятельность населения. </w:t>
      </w:r>
    </w:p>
    <w:p w:rsidR="001F46D3" w:rsidRPr="0099169B" w:rsidRDefault="001F46D3" w:rsidP="001F46D3">
      <w:pPr>
        <w:ind w:firstLine="709"/>
        <w:jc w:val="both"/>
        <w:rPr>
          <w:sz w:val="28"/>
          <w:szCs w:val="28"/>
        </w:rPr>
      </w:pPr>
      <w:r w:rsidRPr="0099169B">
        <w:rPr>
          <w:i/>
          <w:iCs/>
          <w:sz w:val="28"/>
          <w:szCs w:val="28"/>
        </w:rPr>
        <w:t>Водоснабжение</w:t>
      </w:r>
      <w:r w:rsidRPr="0099169B">
        <w:rPr>
          <w:sz w:val="28"/>
          <w:szCs w:val="28"/>
        </w:rPr>
        <w:t xml:space="preserve">. В сельских населенных пунктах очень высок процент износа сетей,  насосных станций и водонапорных башен. Отказ любого из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   </w:t>
      </w:r>
    </w:p>
    <w:p w:rsidR="001F46D3" w:rsidRPr="0099169B" w:rsidRDefault="001F46D3" w:rsidP="001F46D3">
      <w:pPr>
        <w:ind w:firstLine="709"/>
        <w:jc w:val="both"/>
        <w:rPr>
          <w:sz w:val="28"/>
          <w:szCs w:val="28"/>
        </w:rPr>
      </w:pPr>
      <w:r w:rsidRPr="0099169B">
        <w:rPr>
          <w:i/>
          <w:iCs/>
          <w:sz w:val="28"/>
          <w:szCs w:val="28"/>
        </w:rPr>
        <w:t>Электроснабжение</w:t>
      </w:r>
      <w:r w:rsidRPr="0099169B">
        <w:rPr>
          <w:sz w:val="28"/>
          <w:szCs w:val="28"/>
        </w:rPr>
        <w:t>.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1F46D3" w:rsidRPr="0099169B" w:rsidRDefault="001F46D3" w:rsidP="001F46D3">
      <w:pPr>
        <w:ind w:firstLine="709"/>
        <w:jc w:val="both"/>
        <w:rPr>
          <w:sz w:val="28"/>
          <w:szCs w:val="28"/>
        </w:rPr>
      </w:pPr>
      <w:r w:rsidRPr="0099169B">
        <w:rPr>
          <w:i/>
          <w:iCs/>
          <w:sz w:val="28"/>
          <w:szCs w:val="28"/>
        </w:rPr>
        <w:t xml:space="preserve">Теплоснабжение. </w:t>
      </w:r>
      <w:r w:rsidRPr="0099169B">
        <w:rPr>
          <w:sz w:val="28"/>
          <w:szCs w:val="28"/>
        </w:rPr>
        <w:t xml:space="preserve">Поскольку  в сельских населенных пунктах, в основном, используются индивидуальные газовые приборы отопления, наибольшая угроза представляется для социальных объектов. </w:t>
      </w:r>
    </w:p>
    <w:p w:rsidR="001F46D3" w:rsidRPr="0099169B" w:rsidRDefault="001F46D3" w:rsidP="001F46D3">
      <w:pPr>
        <w:ind w:firstLine="708"/>
        <w:jc w:val="center"/>
        <w:rPr>
          <w:sz w:val="28"/>
          <w:szCs w:val="28"/>
        </w:rPr>
      </w:pPr>
    </w:p>
    <w:p w:rsidR="001F46D3" w:rsidRPr="0099169B" w:rsidRDefault="001F46D3" w:rsidP="001F46D3">
      <w:pPr>
        <w:snapToGrid w:val="0"/>
        <w:jc w:val="center"/>
        <w:rPr>
          <w:b/>
          <w:bCs/>
          <w:sz w:val="28"/>
          <w:szCs w:val="28"/>
        </w:rPr>
      </w:pPr>
      <w:r w:rsidRPr="0099169B">
        <w:rPr>
          <w:b/>
          <w:bCs/>
          <w:sz w:val="28"/>
          <w:szCs w:val="28"/>
        </w:rPr>
        <w:t>Чрезвычайные ситуации природного характера</w:t>
      </w:r>
    </w:p>
    <w:p w:rsidR="001F46D3" w:rsidRPr="0099169B" w:rsidRDefault="001F46D3" w:rsidP="001F46D3">
      <w:pPr>
        <w:snapToGrid w:val="0"/>
        <w:ind w:firstLine="709"/>
        <w:jc w:val="both"/>
        <w:rPr>
          <w:iCs/>
          <w:sz w:val="28"/>
          <w:szCs w:val="28"/>
        </w:rPr>
      </w:pPr>
      <w:r w:rsidRPr="0099169B">
        <w:rPr>
          <w:bCs/>
          <w:sz w:val="28"/>
          <w:szCs w:val="28"/>
        </w:rPr>
        <w:t>Природная чрезвычайная ситуация (природная ЧС)</w:t>
      </w:r>
      <w:r w:rsidRPr="0099169B">
        <w:rPr>
          <w:sz w:val="28"/>
          <w:szCs w:val="28"/>
        </w:rPr>
        <w:t xml:space="preserve"> –</w:t>
      </w:r>
      <w:r w:rsidRPr="0099169B">
        <w:rPr>
          <w:iCs/>
          <w:sz w:val="28"/>
          <w:szCs w:val="28"/>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1F46D3" w:rsidRDefault="001F46D3" w:rsidP="001F46D3">
      <w:pPr>
        <w:jc w:val="center"/>
        <w:rPr>
          <w:b/>
          <w:i/>
          <w:sz w:val="28"/>
          <w:szCs w:val="28"/>
        </w:rPr>
      </w:pPr>
      <w:bookmarkStart w:id="155" w:name="_Toc230679292"/>
    </w:p>
    <w:p w:rsidR="00DA219A" w:rsidRPr="0099169B" w:rsidRDefault="00DA219A" w:rsidP="001F46D3">
      <w:pPr>
        <w:jc w:val="center"/>
        <w:rPr>
          <w:b/>
          <w:i/>
          <w:sz w:val="28"/>
          <w:szCs w:val="28"/>
        </w:rPr>
      </w:pPr>
    </w:p>
    <w:p w:rsidR="001F46D3" w:rsidRPr="0099169B" w:rsidRDefault="001F46D3" w:rsidP="001F46D3">
      <w:pPr>
        <w:jc w:val="center"/>
        <w:rPr>
          <w:b/>
          <w:sz w:val="28"/>
          <w:szCs w:val="28"/>
        </w:rPr>
      </w:pPr>
      <w:r w:rsidRPr="0099169B">
        <w:rPr>
          <w:b/>
          <w:sz w:val="28"/>
          <w:szCs w:val="28"/>
        </w:rPr>
        <w:lastRenderedPageBreak/>
        <w:t>Классификация опасных природных явлений</w:t>
      </w:r>
    </w:p>
    <w:p w:rsidR="001F46D3" w:rsidRPr="0099169B" w:rsidRDefault="001F46D3" w:rsidP="001F46D3">
      <w:pPr>
        <w:ind w:firstLine="708"/>
        <w:jc w:val="both"/>
        <w:rPr>
          <w:sz w:val="28"/>
          <w:szCs w:val="28"/>
        </w:rPr>
      </w:pPr>
      <w:r w:rsidRPr="0099169B">
        <w:rPr>
          <w:sz w:val="28"/>
          <w:szCs w:val="28"/>
        </w:rPr>
        <w:t xml:space="preserve">Источниками природной опасности на рассматриваемой территории являются части литосферы, гидросферы или атмосферы, в которых протекают различные природные процессы и возможно возникновение опасных природных явлении, т. е. природных явлений с уровнями воздействий, оказывающими негативное влияние на жизнедеятельность людей и состояние объектов </w:t>
      </w:r>
      <w:proofErr w:type="spellStart"/>
      <w:r w:rsidRPr="0099169B">
        <w:rPr>
          <w:sz w:val="28"/>
          <w:szCs w:val="28"/>
        </w:rPr>
        <w:t>техносферы</w:t>
      </w:r>
      <w:proofErr w:type="spellEnd"/>
      <w:r w:rsidRPr="0099169B">
        <w:rPr>
          <w:sz w:val="28"/>
          <w:szCs w:val="28"/>
        </w:rPr>
        <w:t xml:space="preserve">. Природное явление - это результат протекания природных процессов. Число видов опасных природных явлений, с одной стороны, снижается по мере приспособления к ним технологий природопользования, повышения защищенности людей от действия неблагоприятных факторов, а с другом стороны, увеличивается в результате антропогенного воздействия на природную среду, по мере усложнения хозяйства, появления значимых для жизнедеятельности человека индустриальных технологий, являющихся более уязвимыми к помехам. </w:t>
      </w:r>
    </w:p>
    <w:p w:rsidR="001F46D3" w:rsidRPr="0099169B" w:rsidRDefault="001F46D3" w:rsidP="001F46D3">
      <w:pPr>
        <w:ind w:firstLine="708"/>
        <w:jc w:val="both"/>
        <w:rPr>
          <w:sz w:val="28"/>
          <w:szCs w:val="28"/>
        </w:rPr>
      </w:pPr>
      <w:r w:rsidRPr="0099169B">
        <w:rPr>
          <w:sz w:val="28"/>
          <w:szCs w:val="28"/>
        </w:rPr>
        <w:t>По виду природные явления классифицируются на:</w:t>
      </w:r>
    </w:p>
    <w:p w:rsidR="001F46D3" w:rsidRPr="0099169B" w:rsidRDefault="001F46D3" w:rsidP="001F46D3">
      <w:pPr>
        <w:numPr>
          <w:ilvl w:val="0"/>
          <w:numId w:val="70"/>
        </w:numPr>
        <w:ind w:left="993"/>
        <w:jc w:val="both"/>
        <w:rPr>
          <w:sz w:val="28"/>
          <w:szCs w:val="28"/>
        </w:rPr>
      </w:pPr>
      <w:r w:rsidRPr="0099169B">
        <w:rPr>
          <w:sz w:val="28"/>
          <w:szCs w:val="28"/>
        </w:rPr>
        <w:t>геофизические - землетрясения, извержения вулканов;</w:t>
      </w:r>
    </w:p>
    <w:p w:rsidR="001F46D3" w:rsidRPr="0099169B" w:rsidRDefault="001F46D3" w:rsidP="001F46D3">
      <w:pPr>
        <w:numPr>
          <w:ilvl w:val="0"/>
          <w:numId w:val="70"/>
        </w:numPr>
        <w:ind w:left="993"/>
        <w:jc w:val="both"/>
        <w:rPr>
          <w:sz w:val="28"/>
          <w:szCs w:val="28"/>
        </w:rPr>
      </w:pPr>
      <w:r w:rsidRPr="0099169B">
        <w:rPr>
          <w:sz w:val="28"/>
          <w:szCs w:val="28"/>
        </w:rPr>
        <w:t xml:space="preserve">геологические - оползни, сели, обвалы, осыпи, лавины, склоновый смыв, просадка лессовых пород, просадка (провал) земной поверхности в результате карста, абразия, эрозия, </w:t>
      </w:r>
      <w:proofErr w:type="spellStart"/>
      <w:r w:rsidRPr="0099169B">
        <w:rPr>
          <w:sz w:val="28"/>
          <w:szCs w:val="28"/>
        </w:rPr>
        <w:t>курумы</w:t>
      </w:r>
      <w:proofErr w:type="spellEnd"/>
      <w:r w:rsidRPr="0099169B">
        <w:rPr>
          <w:sz w:val="28"/>
          <w:szCs w:val="28"/>
        </w:rPr>
        <w:t>, пыльные бури;</w:t>
      </w:r>
    </w:p>
    <w:p w:rsidR="001F46D3" w:rsidRPr="0099169B" w:rsidRDefault="001F46D3" w:rsidP="001F46D3">
      <w:pPr>
        <w:numPr>
          <w:ilvl w:val="0"/>
          <w:numId w:val="70"/>
        </w:numPr>
        <w:ind w:left="993"/>
        <w:jc w:val="both"/>
        <w:rPr>
          <w:sz w:val="28"/>
          <w:szCs w:val="28"/>
        </w:rPr>
      </w:pPr>
      <w:r w:rsidRPr="0099169B">
        <w:rPr>
          <w:sz w:val="28"/>
          <w:szCs w:val="28"/>
        </w:rPr>
        <w:t>морские гидрологические - тропические циклоны (тайфуны), цунами, сильное волнение (5 баллов и более), сильный тягу и в портах, ранний ледовый покров и припай, напор льдов, интенсивный дрейф льдов, непроходимый лед, обледенение судов и портовых сооружений, отрыв прибрежных льдов;</w:t>
      </w:r>
    </w:p>
    <w:p w:rsidR="001F46D3" w:rsidRPr="0099169B" w:rsidRDefault="001F46D3" w:rsidP="001F46D3">
      <w:pPr>
        <w:numPr>
          <w:ilvl w:val="0"/>
          <w:numId w:val="70"/>
        </w:numPr>
        <w:ind w:left="993"/>
        <w:jc w:val="both"/>
        <w:rPr>
          <w:sz w:val="28"/>
          <w:szCs w:val="28"/>
        </w:rPr>
      </w:pPr>
      <w:r w:rsidRPr="0099169B">
        <w:rPr>
          <w:sz w:val="28"/>
          <w:szCs w:val="28"/>
        </w:rPr>
        <w:t>гидрологические - высокие уровни воды, половодье, дождевые паводки, заторы и зажоры, ветровые нагоны, низкие уровни волы ранний ледостав и появление льда на судоходных водоемах и реках;</w:t>
      </w:r>
    </w:p>
    <w:p w:rsidR="001F46D3" w:rsidRPr="0099169B" w:rsidRDefault="001F46D3" w:rsidP="001F46D3">
      <w:pPr>
        <w:numPr>
          <w:ilvl w:val="0"/>
          <w:numId w:val="70"/>
        </w:numPr>
        <w:ind w:left="993"/>
        <w:jc w:val="both"/>
        <w:rPr>
          <w:sz w:val="28"/>
          <w:szCs w:val="28"/>
        </w:rPr>
      </w:pPr>
      <w:r w:rsidRPr="0099169B">
        <w:rPr>
          <w:sz w:val="28"/>
          <w:szCs w:val="28"/>
        </w:rPr>
        <w:t>гидрогеологические - низкие уровни грунтовых вод высокие уровни грунтовых вод;</w:t>
      </w:r>
    </w:p>
    <w:p w:rsidR="001F46D3" w:rsidRPr="0099169B" w:rsidRDefault="001F46D3" w:rsidP="001F46D3">
      <w:pPr>
        <w:numPr>
          <w:ilvl w:val="0"/>
          <w:numId w:val="70"/>
        </w:numPr>
        <w:ind w:left="993"/>
        <w:jc w:val="both"/>
        <w:rPr>
          <w:sz w:val="28"/>
          <w:szCs w:val="28"/>
        </w:rPr>
      </w:pPr>
      <w:r w:rsidRPr="0099169B">
        <w:rPr>
          <w:sz w:val="28"/>
          <w:szCs w:val="28"/>
        </w:rPr>
        <w:t>метеорологические - бури, ураганы, смерчи,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p w:rsidR="001F46D3" w:rsidRPr="0099169B" w:rsidRDefault="001F46D3" w:rsidP="001F46D3">
      <w:pPr>
        <w:numPr>
          <w:ilvl w:val="0"/>
          <w:numId w:val="70"/>
        </w:numPr>
        <w:ind w:left="993"/>
        <w:jc w:val="both"/>
        <w:rPr>
          <w:sz w:val="28"/>
          <w:szCs w:val="28"/>
        </w:rPr>
      </w:pPr>
      <w:r w:rsidRPr="0099169B">
        <w:rPr>
          <w:sz w:val="28"/>
          <w:szCs w:val="28"/>
        </w:rPr>
        <w:t>природные пожары - лесные пожары, пожары степных и хлебных массивов, торфяные пожары, подземные пожары горючих ископаемых.</w:t>
      </w:r>
    </w:p>
    <w:bookmarkEnd w:id="155"/>
    <w:p w:rsidR="001F46D3" w:rsidRPr="0099169B" w:rsidRDefault="001F46D3" w:rsidP="001F46D3">
      <w:pPr>
        <w:snapToGrid w:val="0"/>
        <w:ind w:firstLine="709"/>
        <w:jc w:val="both"/>
        <w:rPr>
          <w:color w:val="FF0000"/>
          <w:sz w:val="28"/>
          <w:szCs w:val="28"/>
        </w:rPr>
      </w:pPr>
      <w:r w:rsidRPr="0099169B">
        <w:rPr>
          <w:sz w:val="28"/>
          <w:szCs w:val="28"/>
        </w:rPr>
        <w:t xml:space="preserve">Риск возникновения чрезвычайной ситуации природного характера на территории </w:t>
      </w:r>
      <w:proofErr w:type="spellStart"/>
      <w:r w:rsidR="00E54361" w:rsidRPr="00E54361">
        <w:rPr>
          <w:sz w:val="28"/>
          <w:szCs w:val="28"/>
        </w:rPr>
        <w:t>Шарчинского</w:t>
      </w:r>
      <w:proofErr w:type="spellEnd"/>
      <w:r w:rsidRPr="00E54361">
        <w:rPr>
          <w:sz w:val="28"/>
          <w:szCs w:val="28"/>
        </w:rPr>
        <w:t xml:space="preserve"> сельсовета Сузунского</w:t>
      </w:r>
      <w:r w:rsidRPr="0075317A">
        <w:rPr>
          <w:sz w:val="28"/>
          <w:szCs w:val="28"/>
        </w:rPr>
        <w:t xml:space="preserve"> района Новосибирской области</w:t>
      </w:r>
      <w:r w:rsidRPr="0075317A">
        <w:rPr>
          <w:color w:val="FF0000"/>
          <w:sz w:val="28"/>
          <w:szCs w:val="28"/>
        </w:rPr>
        <w:t>:</w:t>
      </w:r>
    </w:p>
    <w:p w:rsidR="001F46D3" w:rsidRPr="0099169B" w:rsidRDefault="001F46D3" w:rsidP="001F46D3">
      <w:pPr>
        <w:snapToGrid w:val="0"/>
        <w:ind w:firstLine="709"/>
        <w:jc w:val="both"/>
        <w:rPr>
          <w:color w:val="FF0000"/>
          <w:sz w:val="28"/>
          <w:szCs w:val="28"/>
        </w:rPr>
      </w:pPr>
    </w:p>
    <w:p w:rsidR="001F46D3" w:rsidRPr="0099169B" w:rsidRDefault="001F46D3" w:rsidP="001F46D3">
      <w:pPr>
        <w:jc w:val="center"/>
        <w:rPr>
          <w:b/>
          <w:sz w:val="28"/>
          <w:szCs w:val="28"/>
        </w:rPr>
      </w:pPr>
      <w:r w:rsidRPr="0099169B">
        <w:rPr>
          <w:b/>
          <w:sz w:val="28"/>
          <w:szCs w:val="28"/>
        </w:rPr>
        <w:t>Геофизические опасные явления</w:t>
      </w:r>
    </w:p>
    <w:p w:rsidR="001F46D3" w:rsidRPr="0099169B" w:rsidRDefault="001F46D3" w:rsidP="001F46D3">
      <w:pPr>
        <w:ind w:firstLine="708"/>
        <w:jc w:val="both"/>
        <w:rPr>
          <w:sz w:val="28"/>
          <w:szCs w:val="28"/>
        </w:rPr>
      </w:pPr>
      <w:r w:rsidRPr="0099169B">
        <w:rPr>
          <w:sz w:val="28"/>
          <w:szCs w:val="28"/>
        </w:rPr>
        <w:t xml:space="preserve">Возможность и периодичность возникновения землетрясения определённой интенсивностью. Распределение в пространстве и времени очагов землетрясений различных амплитуд, обусловленное тектоническими подвижками пород земной </w:t>
      </w:r>
      <w:r w:rsidRPr="0099169B">
        <w:rPr>
          <w:sz w:val="28"/>
          <w:szCs w:val="28"/>
        </w:rPr>
        <w:lastRenderedPageBreak/>
        <w:t xml:space="preserve">коры и верхней мантии Земли в результате их </w:t>
      </w:r>
      <w:proofErr w:type="spellStart"/>
      <w:r w:rsidRPr="0099169B">
        <w:rPr>
          <w:sz w:val="28"/>
          <w:szCs w:val="28"/>
        </w:rPr>
        <w:t>геодинамиче</w:t>
      </w:r>
      <w:proofErr w:type="spellEnd"/>
      <w:r w:rsidRPr="0099169B">
        <w:rPr>
          <w:sz w:val="28"/>
          <w:szCs w:val="28"/>
        </w:rPr>
        <w:t xml:space="preserve">- </w:t>
      </w:r>
      <w:proofErr w:type="spellStart"/>
      <w:r w:rsidRPr="0099169B">
        <w:rPr>
          <w:sz w:val="28"/>
          <w:szCs w:val="28"/>
        </w:rPr>
        <w:t>ского</w:t>
      </w:r>
      <w:proofErr w:type="spellEnd"/>
      <w:r w:rsidRPr="0099169B">
        <w:rPr>
          <w:sz w:val="28"/>
          <w:szCs w:val="28"/>
        </w:rPr>
        <w:t xml:space="preserve"> деформирования. Основной характеристикой сейсмичности того или иного района является комплект карт общего сейсмического районирования (ОСР-97) с оценкой степени сейсмической опасности и категорий ответственности, отражающих расчётную интенсивность сотрясений в баллах шкалы MSK-64. Кроме карт составлен и каталог землетрясений, содержащий сведения о датах их возникновения, пространственных координатах очагов, магнитуде, макро- сейсмическом эффекте и др. В строительном деле термин С. употребляется в смысле сейсмического эффекта на земной поверхности.</w:t>
      </w:r>
    </w:p>
    <w:p w:rsidR="001F46D3" w:rsidRPr="0099169B" w:rsidRDefault="001F46D3" w:rsidP="001F46D3">
      <w:pPr>
        <w:ind w:firstLine="708"/>
        <w:jc w:val="both"/>
        <w:rPr>
          <w:sz w:val="28"/>
          <w:szCs w:val="28"/>
        </w:rPr>
      </w:pPr>
      <w:r w:rsidRPr="0099169B">
        <w:rPr>
          <w:sz w:val="28"/>
          <w:szCs w:val="28"/>
        </w:rPr>
        <w:t xml:space="preserve">В соответствии с картами общего сейсмического районирования Российской Федерации ОСР-97 на территории Сузунского района Новосибирской области могут происходить землетрясения по шкале MSK от 4-х до 6-и баллов. </w:t>
      </w:r>
    </w:p>
    <w:p w:rsidR="001F46D3" w:rsidRPr="0099169B" w:rsidRDefault="001F46D3" w:rsidP="001F46D3">
      <w:pPr>
        <w:ind w:firstLine="708"/>
        <w:jc w:val="both"/>
        <w:rPr>
          <w:color w:val="FF0000"/>
          <w:sz w:val="28"/>
          <w:szCs w:val="28"/>
        </w:rPr>
      </w:pPr>
    </w:p>
    <w:p w:rsidR="001F46D3" w:rsidRPr="0099169B" w:rsidRDefault="001F46D3" w:rsidP="001F46D3">
      <w:pPr>
        <w:snapToGrid w:val="0"/>
        <w:jc w:val="center"/>
        <w:rPr>
          <w:b/>
          <w:bCs/>
          <w:iCs/>
          <w:sz w:val="28"/>
          <w:szCs w:val="28"/>
        </w:rPr>
      </w:pPr>
      <w:r w:rsidRPr="0099169B">
        <w:rPr>
          <w:b/>
          <w:bCs/>
          <w:iCs/>
          <w:sz w:val="28"/>
          <w:szCs w:val="28"/>
        </w:rPr>
        <w:t>Метеорологические опасные явления</w:t>
      </w:r>
    </w:p>
    <w:p w:rsidR="001F46D3" w:rsidRPr="0099169B" w:rsidRDefault="001F46D3" w:rsidP="001F46D3">
      <w:pPr>
        <w:snapToGrid w:val="0"/>
        <w:ind w:firstLine="709"/>
        <w:jc w:val="both"/>
        <w:rPr>
          <w:iCs/>
          <w:sz w:val="28"/>
          <w:szCs w:val="28"/>
        </w:rPr>
      </w:pPr>
      <w:r w:rsidRPr="0099169B">
        <w:rPr>
          <w:iCs/>
          <w:sz w:val="28"/>
          <w:szCs w:val="28"/>
        </w:rPr>
        <w:t>Опасное метеорологическое явление - это природное явление, возникающее в атмосфере под действием различных природных факторов или их сочетаний, могущее оказать поражающее воздействие на людей, сельскохозяйственных животных и растения, объекты экономики.</w:t>
      </w:r>
    </w:p>
    <w:p w:rsidR="001F46D3" w:rsidRPr="0099169B" w:rsidRDefault="001F46D3" w:rsidP="001F46D3">
      <w:pPr>
        <w:jc w:val="center"/>
        <w:rPr>
          <w:b/>
          <w:i/>
          <w:iCs/>
          <w:sz w:val="28"/>
          <w:szCs w:val="28"/>
          <w:u w:val="single"/>
        </w:rPr>
      </w:pPr>
      <w:r w:rsidRPr="0099169B">
        <w:rPr>
          <w:b/>
          <w:i/>
          <w:iCs/>
          <w:sz w:val="28"/>
          <w:szCs w:val="28"/>
          <w:u w:val="single"/>
        </w:rPr>
        <w:t>Температура воздуха</w:t>
      </w:r>
    </w:p>
    <w:p w:rsidR="001F46D3" w:rsidRPr="0099169B" w:rsidRDefault="001F46D3" w:rsidP="001F46D3">
      <w:pPr>
        <w:ind w:firstLine="709"/>
        <w:jc w:val="both"/>
        <w:rPr>
          <w:iCs/>
          <w:color w:val="FF0000"/>
          <w:sz w:val="28"/>
          <w:szCs w:val="28"/>
        </w:rPr>
      </w:pPr>
      <w:r w:rsidRPr="0099169B">
        <w:rPr>
          <w:iCs/>
          <w:sz w:val="28"/>
          <w:szCs w:val="28"/>
        </w:rPr>
        <w:t>Абсолютный максимум температуры на территории Сузунского района может превышать +37º.</w:t>
      </w:r>
      <w:r w:rsidRPr="0099169B">
        <w:rPr>
          <w:iCs/>
          <w:color w:val="FF0000"/>
          <w:sz w:val="28"/>
          <w:szCs w:val="28"/>
        </w:rPr>
        <w:t xml:space="preserve"> </w:t>
      </w:r>
      <w:r w:rsidRPr="0099169B">
        <w:rPr>
          <w:sz w:val="28"/>
          <w:szCs w:val="28"/>
        </w:rPr>
        <w:t>Средняя температура июля +18…+20 °C.</w:t>
      </w:r>
      <w:r w:rsidRPr="0099169B">
        <w:rPr>
          <w:iCs/>
          <w:color w:val="FF0000"/>
          <w:sz w:val="28"/>
          <w:szCs w:val="28"/>
        </w:rPr>
        <w:t xml:space="preserve"> </w:t>
      </w:r>
    </w:p>
    <w:p w:rsidR="001F46D3" w:rsidRPr="0099169B" w:rsidRDefault="001F46D3" w:rsidP="001F46D3">
      <w:pPr>
        <w:ind w:firstLine="709"/>
        <w:jc w:val="both"/>
        <w:rPr>
          <w:iCs/>
          <w:color w:val="FF0000"/>
          <w:sz w:val="28"/>
          <w:szCs w:val="28"/>
        </w:rPr>
      </w:pPr>
      <w:r w:rsidRPr="0099169B">
        <w:rPr>
          <w:sz w:val="28"/>
          <w:szCs w:val="28"/>
        </w:rPr>
        <w:t xml:space="preserve">Абсолютный минимум - −51 °C. </w:t>
      </w:r>
      <w:r w:rsidRPr="0099169B">
        <w:rPr>
          <w:iCs/>
          <w:sz w:val="28"/>
          <w:szCs w:val="28"/>
        </w:rPr>
        <w:t>С</w:t>
      </w:r>
      <w:r w:rsidRPr="0099169B">
        <w:rPr>
          <w:sz w:val="28"/>
          <w:szCs w:val="28"/>
        </w:rPr>
        <w:t xml:space="preserve">редняя температура января от −16 на юге, до −20 °C. Заморозки на почве начинаются во второй половине сентября и заканчиваются в конце мая. </w:t>
      </w:r>
    </w:p>
    <w:p w:rsidR="001F46D3" w:rsidRPr="0099169B" w:rsidRDefault="001F46D3" w:rsidP="001F46D3">
      <w:pPr>
        <w:ind w:firstLine="709"/>
        <w:jc w:val="both"/>
        <w:rPr>
          <w:iCs/>
          <w:sz w:val="28"/>
          <w:szCs w:val="28"/>
        </w:rPr>
      </w:pPr>
      <w:r w:rsidRPr="0099169B">
        <w:rPr>
          <w:sz w:val="28"/>
          <w:szCs w:val="28"/>
        </w:rPr>
        <w:t xml:space="preserve">Возможно возникновение аварии с масштабами ЧС муниципального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w:t>
      </w:r>
      <w:r w:rsidRPr="0099169B">
        <w:rPr>
          <w:sz w:val="28"/>
          <w:szCs w:val="28"/>
        </w:rPr>
        <w:tab/>
      </w:r>
      <w:r w:rsidRPr="0099169B">
        <w:rPr>
          <w:iCs/>
          <w:sz w:val="28"/>
          <w:szCs w:val="28"/>
        </w:rPr>
        <w:t>Поражающими факторами так же могут являться: температурная деформация ограждающих конструкций, замораживание и разрыв коммуникаций.</w:t>
      </w:r>
    </w:p>
    <w:p w:rsidR="001F46D3" w:rsidRPr="0099169B" w:rsidRDefault="001F46D3" w:rsidP="001F46D3">
      <w:pPr>
        <w:jc w:val="center"/>
        <w:rPr>
          <w:b/>
          <w:i/>
          <w:color w:val="000000"/>
          <w:sz w:val="28"/>
          <w:szCs w:val="28"/>
          <w:u w:val="single"/>
        </w:rPr>
      </w:pPr>
      <w:r w:rsidRPr="0099169B">
        <w:rPr>
          <w:b/>
          <w:i/>
          <w:color w:val="000000"/>
          <w:sz w:val="28"/>
          <w:szCs w:val="28"/>
          <w:u w:val="single"/>
        </w:rPr>
        <w:t>Гололёд</w:t>
      </w:r>
    </w:p>
    <w:p w:rsidR="001F46D3" w:rsidRPr="0099169B" w:rsidRDefault="001F46D3" w:rsidP="001F46D3">
      <w:pPr>
        <w:ind w:firstLine="709"/>
        <w:jc w:val="both"/>
        <w:rPr>
          <w:sz w:val="28"/>
          <w:szCs w:val="28"/>
        </w:rPr>
      </w:pPr>
      <w:r w:rsidRPr="0099169B">
        <w:rPr>
          <w:sz w:val="28"/>
          <w:szCs w:val="28"/>
        </w:rPr>
        <w:t xml:space="preserve">Гололед - слой плотного льда, образующийся на земной поверхности и на предметах при замерзании переохлажденных капель дождя или тумана. </w:t>
      </w:r>
    </w:p>
    <w:p w:rsidR="001F46D3" w:rsidRPr="0099169B" w:rsidRDefault="001F46D3" w:rsidP="001F46D3">
      <w:pPr>
        <w:ind w:firstLine="709"/>
        <w:jc w:val="both"/>
        <w:rPr>
          <w:iCs/>
          <w:sz w:val="28"/>
          <w:szCs w:val="28"/>
        </w:rPr>
      </w:pPr>
      <w:r w:rsidRPr="0099169B">
        <w:rPr>
          <w:iCs/>
          <w:sz w:val="28"/>
          <w:szCs w:val="28"/>
        </w:rPr>
        <w:t>Череда оттепелей и заморозков может спровоцировать образование гололеда.  С появлением гололеда на дорогах поселения значительно повышается риск возникновения аварий на транспорте. Гололед с диаметром отложений более 200мм несет угрозу деформации грунта (возникает просадка и морозное пучение грунта).</w:t>
      </w:r>
    </w:p>
    <w:p w:rsidR="001F46D3" w:rsidRPr="0099169B" w:rsidRDefault="001F46D3" w:rsidP="001F46D3">
      <w:pPr>
        <w:ind w:firstLine="709"/>
        <w:jc w:val="both"/>
        <w:rPr>
          <w:sz w:val="28"/>
          <w:szCs w:val="28"/>
        </w:rPr>
      </w:pP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изморозевые</w:t>
      </w:r>
      <w:proofErr w:type="spellEnd"/>
      <w:r w:rsidRPr="0099169B">
        <w:rPr>
          <w:sz w:val="28"/>
          <w:szCs w:val="28"/>
        </w:rPr>
        <w:t xml:space="preserve"> явления проявляются в виде гололёда, зернистой и кристаллической изморози, а также сложных отложений мокрого снега. </w:t>
      </w:r>
    </w:p>
    <w:p w:rsidR="001F46D3" w:rsidRPr="0099169B" w:rsidRDefault="001F46D3" w:rsidP="001F46D3">
      <w:pPr>
        <w:ind w:firstLine="709"/>
        <w:jc w:val="both"/>
        <w:rPr>
          <w:sz w:val="28"/>
          <w:szCs w:val="28"/>
        </w:rPr>
      </w:pPr>
      <w:r w:rsidRPr="0099169B">
        <w:rPr>
          <w:sz w:val="28"/>
          <w:szCs w:val="28"/>
        </w:rPr>
        <w:lastRenderedPageBreak/>
        <w:t xml:space="preserve">Оледенение поверхностей автомобильных дорог и улично-дорожной сети несет угрозу жизни и здоровью людей. </w:t>
      </w:r>
    </w:p>
    <w:p w:rsidR="001F46D3" w:rsidRPr="0099169B" w:rsidRDefault="001F46D3" w:rsidP="001F46D3">
      <w:pPr>
        <w:ind w:firstLine="709"/>
        <w:jc w:val="both"/>
        <w:rPr>
          <w:sz w:val="28"/>
          <w:szCs w:val="28"/>
        </w:rPr>
      </w:pPr>
      <w:r w:rsidRPr="0099169B">
        <w:rPr>
          <w:sz w:val="28"/>
          <w:szCs w:val="28"/>
        </w:rPr>
        <w:t xml:space="preserve">Ущерб от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1F46D3" w:rsidRPr="0099169B" w:rsidRDefault="001F46D3" w:rsidP="001F46D3">
      <w:pPr>
        <w:ind w:firstLine="709"/>
        <w:jc w:val="center"/>
        <w:rPr>
          <w:b/>
          <w:i/>
          <w:color w:val="000000"/>
          <w:sz w:val="28"/>
          <w:szCs w:val="28"/>
          <w:u w:val="single"/>
        </w:rPr>
      </w:pPr>
      <w:r w:rsidRPr="0099169B">
        <w:rPr>
          <w:b/>
          <w:i/>
          <w:color w:val="000000"/>
          <w:sz w:val="28"/>
          <w:szCs w:val="28"/>
          <w:u w:val="single"/>
        </w:rPr>
        <w:t>Метели, снегопады</w:t>
      </w:r>
    </w:p>
    <w:p w:rsidR="001F46D3" w:rsidRPr="0099169B" w:rsidRDefault="001F46D3" w:rsidP="001F46D3">
      <w:pPr>
        <w:ind w:firstLine="709"/>
        <w:jc w:val="both"/>
        <w:rPr>
          <w:iCs/>
          <w:sz w:val="28"/>
          <w:szCs w:val="28"/>
        </w:rPr>
      </w:pPr>
      <w:r w:rsidRPr="0099169B">
        <w:rPr>
          <w:iCs/>
          <w:sz w:val="28"/>
          <w:szCs w:val="28"/>
        </w:rPr>
        <w:t>Метель - перенос снега над поверхностью земли сильным ветром, возможно с выпадением снега, приводящий к ухудшению видимости и заносу транспортных магистралей.</w:t>
      </w:r>
    </w:p>
    <w:p w:rsidR="001F46D3" w:rsidRPr="0099169B" w:rsidRDefault="001F46D3" w:rsidP="001F46D3">
      <w:pPr>
        <w:ind w:firstLine="709"/>
        <w:jc w:val="both"/>
        <w:rPr>
          <w:bCs/>
          <w:sz w:val="28"/>
          <w:szCs w:val="28"/>
        </w:rPr>
      </w:pPr>
      <w:r w:rsidRPr="0099169B">
        <w:rPr>
          <w:iCs/>
          <w:sz w:val="28"/>
          <w:szCs w:val="28"/>
        </w:rPr>
        <w:t>Снег</w:t>
      </w:r>
      <w:r w:rsidRPr="0099169B">
        <w:rPr>
          <w:bCs/>
          <w:sz w:val="28"/>
          <w:szCs w:val="28"/>
        </w:rPr>
        <w:t xml:space="preserve"> - твердые атмосферные осадки, состоящие из ледяных кристаллов или снежинок различной формы.</w:t>
      </w:r>
    </w:p>
    <w:p w:rsidR="001F46D3" w:rsidRPr="0099169B" w:rsidRDefault="001F46D3" w:rsidP="001F46D3">
      <w:pPr>
        <w:ind w:firstLine="709"/>
        <w:jc w:val="both"/>
        <w:rPr>
          <w:sz w:val="28"/>
          <w:szCs w:val="28"/>
        </w:rPr>
      </w:pPr>
      <w:r w:rsidRPr="0099169B">
        <w:rPr>
          <w:iCs/>
          <w:sz w:val="28"/>
          <w:szCs w:val="28"/>
        </w:rPr>
        <w:t xml:space="preserve">В зимний период на территории поселения при скоростях ветра более 6 м/сек возникают метели. </w:t>
      </w:r>
      <w:r w:rsidRPr="0099169B">
        <w:rPr>
          <w:bCs/>
          <w:sz w:val="28"/>
          <w:szCs w:val="28"/>
        </w:rPr>
        <w:t xml:space="preserve">Опасными считаются </w:t>
      </w:r>
      <w:r w:rsidRPr="0099169B">
        <w:rPr>
          <w:sz w:val="28"/>
          <w:szCs w:val="28"/>
        </w:rPr>
        <w:t>снегопады</w:t>
      </w:r>
      <w:r w:rsidRPr="0099169B">
        <w:rPr>
          <w:iCs/>
          <w:sz w:val="28"/>
          <w:szCs w:val="28"/>
        </w:rPr>
        <w:t>, превышающие</w:t>
      </w:r>
      <w:r w:rsidRPr="0099169B">
        <w:rPr>
          <w:sz w:val="28"/>
          <w:szCs w:val="28"/>
        </w:rPr>
        <w:t xml:space="preserve"> 20мм за 24 часа. </w:t>
      </w:r>
      <w:r w:rsidRPr="0099169B">
        <w:rPr>
          <w:iCs/>
          <w:sz w:val="28"/>
          <w:szCs w:val="28"/>
        </w:rPr>
        <w:t xml:space="preserve">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w:t>
      </w:r>
      <w:r w:rsidRPr="0099169B">
        <w:rPr>
          <w:iCs/>
          <w:sz w:val="28"/>
          <w:szCs w:val="28"/>
        </w:rPr>
        <w:tab/>
        <w:t xml:space="preserve">Возможно нарушение жизнеобеспечения населения в населенных </w:t>
      </w:r>
      <w:r w:rsidRPr="0099169B">
        <w:rPr>
          <w:sz w:val="28"/>
          <w:szCs w:val="28"/>
        </w:rPr>
        <w:t>пунктах (затрудненный подвоз продуктов питания для населения и кормов для сельскохозяйственных животных).</w:t>
      </w:r>
    </w:p>
    <w:p w:rsidR="001F46D3" w:rsidRPr="0099169B" w:rsidRDefault="001F46D3" w:rsidP="001F46D3">
      <w:pPr>
        <w:jc w:val="both"/>
        <w:rPr>
          <w:sz w:val="28"/>
          <w:szCs w:val="28"/>
        </w:rPr>
      </w:pPr>
      <w:r w:rsidRPr="0099169B">
        <w:rPr>
          <w:iCs/>
          <w:sz w:val="28"/>
          <w:szCs w:val="28"/>
        </w:rPr>
        <w:tab/>
        <w:t>Поражающими факторами являются ветровая нагрузка и аэродинамическое давление на ограждающие конструкции,</w:t>
      </w:r>
      <w:r w:rsidRPr="0099169B">
        <w:rPr>
          <w:sz w:val="28"/>
          <w:szCs w:val="28"/>
        </w:rPr>
        <w:t xml:space="preserve"> снеговая нагрузка, снежные заносы при снегопадах.</w:t>
      </w:r>
    </w:p>
    <w:p w:rsidR="001F46D3" w:rsidRPr="0099169B" w:rsidRDefault="001F46D3" w:rsidP="001F46D3">
      <w:pPr>
        <w:jc w:val="center"/>
        <w:rPr>
          <w:b/>
          <w:i/>
          <w:color w:val="000000"/>
          <w:sz w:val="28"/>
          <w:szCs w:val="28"/>
        </w:rPr>
      </w:pPr>
      <w:r w:rsidRPr="0099169B">
        <w:rPr>
          <w:b/>
          <w:i/>
          <w:color w:val="000000"/>
          <w:sz w:val="28"/>
          <w:szCs w:val="28"/>
          <w:u w:val="single"/>
        </w:rPr>
        <w:t>Ливневые дожди, град</w:t>
      </w:r>
    </w:p>
    <w:p w:rsidR="001F46D3" w:rsidRPr="0099169B" w:rsidRDefault="001F46D3" w:rsidP="001F46D3">
      <w:pPr>
        <w:ind w:firstLine="709"/>
        <w:jc w:val="both"/>
        <w:rPr>
          <w:iCs/>
          <w:sz w:val="28"/>
          <w:szCs w:val="28"/>
        </w:rPr>
      </w:pPr>
      <w:r w:rsidRPr="0099169B">
        <w:rPr>
          <w:iCs/>
          <w:sz w:val="28"/>
          <w:szCs w:val="28"/>
        </w:rPr>
        <w:t>Атмосферные осадки - это вода в жидком или твердом состоянии, выпадающая из облаков или осаждающаяся из воздуха на поверхности земли и на предметах.</w:t>
      </w:r>
    </w:p>
    <w:p w:rsidR="001F46D3" w:rsidRPr="0099169B" w:rsidRDefault="001F46D3" w:rsidP="001F46D3">
      <w:pPr>
        <w:ind w:firstLine="709"/>
        <w:jc w:val="both"/>
        <w:rPr>
          <w:sz w:val="28"/>
          <w:szCs w:val="28"/>
        </w:rPr>
      </w:pPr>
      <w:r w:rsidRPr="0099169B">
        <w:rPr>
          <w:sz w:val="28"/>
          <w:szCs w:val="28"/>
        </w:rPr>
        <w:t xml:space="preserve">Ливневые осадки выпадают из кучево-дождевых облаков, связанных с конвекцией. Интенсивные, но мало продолжительные ливневые осадки, связанные с отдельными облаками или узкими зонами облаков (фронтами), одновременно охватывают площади до десятков кв. км. </w:t>
      </w:r>
    </w:p>
    <w:p w:rsidR="001F46D3" w:rsidRPr="0099169B" w:rsidRDefault="001F46D3" w:rsidP="001F46D3">
      <w:pPr>
        <w:ind w:firstLine="709"/>
        <w:jc w:val="both"/>
        <w:rPr>
          <w:bCs/>
          <w:sz w:val="28"/>
          <w:szCs w:val="28"/>
        </w:rPr>
      </w:pPr>
      <w:r w:rsidRPr="0099169B">
        <w:rPr>
          <w:bCs/>
          <w:sz w:val="28"/>
          <w:szCs w:val="28"/>
        </w:rPr>
        <w:t>Опасными считаются:</w:t>
      </w:r>
    </w:p>
    <w:p w:rsidR="001F46D3" w:rsidRPr="0099169B" w:rsidRDefault="001F46D3" w:rsidP="001F46D3">
      <w:pPr>
        <w:numPr>
          <w:ilvl w:val="0"/>
          <w:numId w:val="71"/>
        </w:numPr>
        <w:jc w:val="both"/>
        <w:rPr>
          <w:sz w:val="28"/>
          <w:szCs w:val="28"/>
        </w:rPr>
      </w:pPr>
      <w:r w:rsidRPr="0099169B">
        <w:rPr>
          <w:bCs/>
          <w:sz w:val="28"/>
          <w:szCs w:val="28"/>
        </w:rPr>
        <w:t>л</w:t>
      </w:r>
      <w:r w:rsidRPr="0099169B">
        <w:rPr>
          <w:sz w:val="28"/>
          <w:szCs w:val="28"/>
        </w:rPr>
        <w:t>ивни с интенсивностью 30 мм/час и более;</w:t>
      </w:r>
    </w:p>
    <w:p w:rsidR="001F46D3" w:rsidRPr="0099169B" w:rsidRDefault="001F46D3" w:rsidP="001F46D3">
      <w:pPr>
        <w:numPr>
          <w:ilvl w:val="0"/>
          <w:numId w:val="71"/>
        </w:numPr>
        <w:jc w:val="both"/>
        <w:rPr>
          <w:sz w:val="28"/>
          <w:szCs w:val="28"/>
        </w:rPr>
      </w:pPr>
      <w:r>
        <w:rPr>
          <w:sz w:val="28"/>
          <w:szCs w:val="28"/>
        </w:rPr>
        <w:t>град с диаметром частиц 20</w:t>
      </w:r>
      <w:r w:rsidRPr="0099169B">
        <w:rPr>
          <w:sz w:val="28"/>
          <w:szCs w:val="28"/>
        </w:rPr>
        <w:t>мм.</w:t>
      </w:r>
    </w:p>
    <w:p w:rsidR="001F46D3" w:rsidRPr="0099169B" w:rsidRDefault="001F46D3" w:rsidP="001F46D3">
      <w:pPr>
        <w:ind w:firstLine="709"/>
        <w:jc w:val="both"/>
        <w:rPr>
          <w:sz w:val="28"/>
          <w:szCs w:val="28"/>
        </w:rPr>
      </w:pPr>
      <w:r w:rsidRPr="0099169B">
        <w:rPr>
          <w:sz w:val="28"/>
          <w:szCs w:val="28"/>
        </w:rPr>
        <w:t>Развитие мощных кучево-дождевых облаков способствует возникновению таких опасных явлений погоды как сильные и ливневые дожди, град, шквалы.</w:t>
      </w:r>
    </w:p>
    <w:p w:rsidR="001F46D3" w:rsidRPr="0099169B" w:rsidRDefault="001F46D3" w:rsidP="001F46D3">
      <w:pPr>
        <w:ind w:firstLine="709"/>
        <w:jc w:val="both"/>
        <w:rPr>
          <w:sz w:val="28"/>
          <w:szCs w:val="28"/>
        </w:rPr>
      </w:pPr>
      <w:r w:rsidRPr="0099169B">
        <w:rPr>
          <w:sz w:val="28"/>
          <w:szCs w:val="28"/>
        </w:rPr>
        <w:t>Град - это атмосферные осадки, выпадающие в теплое время года, в виде частичек плотного льда диаметром от 5мм до 15см, обычно вместе с ливневым дождем при грозе.</w:t>
      </w:r>
    </w:p>
    <w:p w:rsidR="001F46D3" w:rsidRPr="0099169B" w:rsidRDefault="001F46D3" w:rsidP="001F46D3">
      <w:pPr>
        <w:ind w:firstLine="709"/>
        <w:jc w:val="both"/>
        <w:rPr>
          <w:sz w:val="28"/>
          <w:szCs w:val="28"/>
        </w:rPr>
      </w:pPr>
      <w:r w:rsidRPr="0099169B">
        <w:rPr>
          <w:sz w:val="28"/>
          <w:szCs w:val="28"/>
        </w:rPr>
        <w:lastRenderedPageBreak/>
        <w:t xml:space="preserve">При диаметре градин 5-20мм и более данное явление считается опасным. Поражающими факторами являются ударная динамическая нагрузка от града, затопление территории, подтопление фундаментов при длительных осадках. </w:t>
      </w:r>
    </w:p>
    <w:p w:rsidR="001F46D3" w:rsidRPr="0099169B" w:rsidRDefault="001F46D3" w:rsidP="001F46D3">
      <w:pPr>
        <w:jc w:val="center"/>
        <w:rPr>
          <w:b/>
          <w:i/>
          <w:color w:val="000000"/>
          <w:sz w:val="28"/>
          <w:szCs w:val="28"/>
          <w:u w:val="single"/>
        </w:rPr>
      </w:pPr>
      <w:r w:rsidRPr="0099169B">
        <w:rPr>
          <w:b/>
          <w:i/>
          <w:color w:val="000000"/>
          <w:sz w:val="28"/>
          <w:szCs w:val="28"/>
          <w:u w:val="single"/>
        </w:rPr>
        <w:t>Шквалы, ураганы</w:t>
      </w:r>
    </w:p>
    <w:p w:rsidR="001F46D3" w:rsidRPr="0099169B" w:rsidRDefault="001F46D3" w:rsidP="001F46D3">
      <w:pPr>
        <w:ind w:firstLine="709"/>
        <w:jc w:val="both"/>
        <w:rPr>
          <w:sz w:val="28"/>
          <w:szCs w:val="28"/>
        </w:rPr>
      </w:pPr>
      <w:r w:rsidRPr="0099169B">
        <w:rPr>
          <w:sz w:val="28"/>
          <w:szCs w:val="28"/>
        </w:rPr>
        <w:t xml:space="preserve">Шквал - резкое кратковременное усиление ветра до 20-30 м/с и выше, сопровождающееся изменением его направления, связанное с конвективными процессами. </w:t>
      </w:r>
      <w:r w:rsidRPr="0099169B">
        <w:rPr>
          <w:bCs/>
          <w:sz w:val="28"/>
          <w:szCs w:val="28"/>
        </w:rPr>
        <w:t xml:space="preserve">Опасность составляют </w:t>
      </w:r>
      <w:r w:rsidRPr="0099169B">
        <w:rPr>
          <w:sz w:val="28"/>
          <w:szCs w:val="28"/>
        </w:rPr>
        <w:t>сильные ветры со скоростью более 30 м/с (ураганы).</w:t>
      </w:r>
    </w:p>
    <w:p w:rsidR="001F46D3" w:rsidRPr="0099169B" w:rsidRDefault="001F46D3" w:rsidP="001F46D3">
      <w:pPr>
        <w:ind w:firstLine="709"/>
        <w:jc w:val="both"/>
        <w:rPr>
          <w:sz w:val="28"/>
          <w:szCs w:val="28"/>
        </w:rPr>
      </w:pPr>
      <w:r w:rsidRPr="0099169B">
        <w:rPr>
          <w:sz w:val="28"/>
          <w:szCs w:val="28"/>
        </w:rPr>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1F46D3" w:rsidRPr="0099169B" w:rsidRDefault="001F46D3" w:rsidP="001F46D3">
      <w:pPr>
        <w:ind w:firstLine="709"/>
        <w:jc w:val="both"/>
        <w:rPr>
          <w:sz w:val="28"/>
          <w:szCs w:val="28"/>
        </w:rPr>
      </w:pPr>
      <w:r w:rsidRPr="0099169B">
        <w:rPr>
          <w:sz w:val="28"/>
          <w:szCs w:val="28"/>
        </w:rPr>
        <w:t xml:space="preserve">Ураган - это ветер разрушительной силы и значительной продолжительности, скорость которого превышает 32 м/с. </w:t>
      </w:r>
    </w:p>
    <w:p w:rsidR="001F46D3" w:rsidRPr="0099169B" w:rsidRDefault="001F46D3" w:rsidP="001F46D3">
      <w:pPr>
        <w:snapToGrid w:val="0"/>
        <w:ind w:firstLine="709"/>
        <w:jc w:val="both"/>
        <w:rPr>
          <w:sz w:val="28"/>
          <w:szCs w:val="28"/>
        </w:rPr>
      </w:pPr>
      <w:r w:rsidRPr="0099169B">
        <w:rPr>
          <w:sz w:val="28"/>
          <w:szCs w:val="28"/>
        </w:rPr>
        <w:t>В результате ураганных ветров происходит падение деревьев, разрушение жилых и административных зданий, обрыв линий связи и ЛЭП что несет угрозу здоровью и жизни людей.</w:t>
      </w:r>
    </w:p>
    <w:p w:rsidR="001F46D3" w:rsidRPr="0099169B" w:rsidRDefault="001F46D3" w:rsidP="001F46D3">
      <w:pPr>
        <w:snapToGrid w:val="0"/>
        <w:jc w:val="center"/>
        <w:rPr>
          <w:b/>
          <w:bCs/>
          <w:i/>
          <w:iCs/>
          <w:sz w:val="28"/>
          <w:szCs w:val="28"/>
          <w:u w:val="single"/>
        </w:rPr>
      </w:pPr>
      <w:r w:rsidRPr="0099169B">
        <w:rPr>
          <w:b/>
          <w:bCs/>
          <w:i/>
          <w:iCs/>
          <w:sz w:val="28"/>
          <w:szCs w:val="28"/>
          <w:u w:val="single"/>
        </w:rPr>
        <w:t>Опасные гидрогеологические явления и процессы</w:t>
      </w:r>
    </w:p>
    <w:p w:rsidR="001F46D3" w:rsidRPr="0099169B" w:rsidRDefault="001F46D3" w:rsidP="001F46D3">
      <w:pPr>
        <w:snapToGrid w:val="0"/>
        <w:ind w:firstLine="709"/>
        <w:jc w:val="both"/>
        <w:rPr>
          <w:sz w:val="28"/>
          <w:szCs w:val="28"/>
        </w:rPr>
      </w:pPr>
      <w:r w:rsidRPr="0099169B">
        <w:rPr>
          <w:sz w:val="28"/>
          <w:szCs w:val="28"/>
        </w:rPr>
        <w:t>Опасное гидрологическое явление - это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растения и объекты экономики. Часто из гидрологических, геофизических и метеорологических явлений выделяют морские гидрологические явления, включая в них тайфуны, цунами, сильное волнение и другие опасные природные явления.</w:t>
      </w:r>
    </w:p>
    <w:p w:rsidR="001F46D3" w:rsidRPr="0099169B" w:rsidRDefault="001F46D3" w:rsidP="001F46D3">
      <w:pPr>
        <w:ind w:firstLine="709"/>
        <w:jc w:val="both"/>
        <w:rPr>
          <w:sz w:val="28"/>
          <w:szCs w:val="28"/>
        </w:rPr>
      </w:pPr>
      <w:r w:rsidRPr="0099169B">
        <w:rPr>
          <w:sz w:val="28"/>
          <w:szCs w:val="28"/>
        </w:rPr>
        <w:t xml:space="preserve">Наиболее сложная паводковая обстановка может сложиться в период обильного таяния снега при резком повышении температуры воздуха и одновременном выпадении осадков. </w:t>
      </w:r>
    </w:p>
    <w:p w:rsidR="001F46D3" w:rsidRPr="0099169B" w:rsidRDefault="001F46D3" w:rsidP="001F46D3">
      <w:pPr>
        <w:ind w:firstLine="709"/>
        <w:jc w:val="both"/>
        <w:rPr>
          <w:sz w:val="28"/>
          <w:szCs w:val="28"/>
        </w:rPr>
      </w:pPr>
      <w:r w:rsidRPr="0099169B">
        <w:rPr>
          <w:sz w:val="28"/>
          <w:szCs w:val="28"/>
        </w:rPr>
        <w:t>Опасность несут дождевые паводки. На реках обычно наблюдаются с апреля по ноябрь, максимальные дождевые паводки проходят в основном в мае. При затоплении территорий дождевыми паводковыми велика вероятность нанесение ущерба  сельскохозяйственным культурам.</w:t>
      </w:r>
    </w:p>
    <w:p w:rsidR="001F46D3" w:rsidRPr="0099169B" w:rsidRDefault="001F46D3" w:rsidP="001F46D3">
      <w:pPr>
        <w:snapToGrid w:val="0"/>
        <w:ind w:firstLine="709"/>
        <w:jc w:val="center"/>
        <w:rPr>
          <w:b/>
          <w:bCs/>
          <w:i/>
          <w:iCs/>
          <w:sz w:val="28"/>
          <w:szCs w:val="28"/>
          <w:u w:val="single"/>
        </w:rPr>
      </w:pPr>
      <w:r w:rsidRPr="0099169B">
        <w:rPr>
          <w:b/>
          <w:bCs/>
          <w:i/>
          <w:iCs/>
          <w:sz w:val="28"/>
          <w:szCs w:val="28"/>
          <w:u w:val="single"/>
        </w:rPr>
        <w:t>Опасные геологические процессы и явления</w:t>
      </w:r>
    </w:p>
    <w:p w:rsidR="001F46D3" w:rsidRPr="0099169B" w:rsidRDefault="001F46D3" w:rsidP="001F46D3">
      <w:pPr>
        <w:snapToGrid w:val="0"/>
        <w:ind w:firstLine="709"/>
        <w:jc w:val="both"/>
        <w:rPr>
          <w:sz w:val="28"/>
          <w:szCs w:val="28"/>
        </w:rPr>
      </w:pPr>
      <w:r w:rsidRPr="0099169B">
        <w:rPr>
          <w:sz w:val="28"/>
          <w:szCs w:val="28"/>
        </w:rPr>
        <w:t>Геологическое опасное явление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DA219A" w:rsidRDefault="00DA219A" w:rsidP="001F46D3">
      <w:pPr>
        <w:jc w:val="center"/>
        <w:rPr>
          <w:b/>
          <w:i/>
          <w:iCs/>
          <w:sz w:val="28"/>
          <w:szCs w:val="28"/>
          <w:u w:val="single"/>
        </w:rPr>
      </w:pPr>
    </w:p>
    <w:p w:rsidR="00DA219A" w:rsidRDefault="00DA219A" w:rsidP="001F46D3">
      <w:pPr>
        <w:jc w:val="center"/>
        <w:rPr>
          <w:b/>
          <w:i/>
          <w:iCs/>
          <w:sz w:val="28"/>
          <w:szCs w:val="28"/>
          <w:u w:val="single"/>
        </w:rPr>
      </w:pPr>
    </w:p>
    <w:p w:rsidR="001F46D3" w:rsidRPr="0099169B" w:rsidRDefault="001F46D3" w:rsidP="001F46D3">
      <w:pPr>
        <w:jc w:val="center"/>
        <w:rPr>
          <w:b/>
          <w:i/>
          <w:iCs/>
          <w:sz w:val="28"/>
          <w:szCs w:val="28"/>
          <w:u w:val="single"/>
        </w:rPr>
      </w:pPr>
      <w:r w:rsidRPr="0099169B">
        <w:rPr>
          <w:b/>
          <w:i/>
          <w:iCs/>
          <w:sz w:val="28"/>
          <w:szCs w:val="28"/>
          <w:u w:val="single"/>
        </w:rPr>
        <w:lastRenderedPageBreak/>
        <w:t>Оползни</w:t>
      </w:r>
    </w:p>
    <w:p w:rsidR="001F46D3" w:rsidRPr="0099169B" w:rsidRDefault="001F46D3" w:rsidP="001F46D3">
      <w:pPr>
        <w:ind w:firstLine="709"/>
        <w:jc w:val="both"/>
        <w:rPr>
          <w:sz w:val="28"/>
          <w:szCs w:val="28"/>
        </w:rPr>
      </w:pPr>
      <w:r w:rsidRPr="0099169B">
        <w:rPr>
          <w:sz w:val="28"/>
          <w:szCs w:val="28"/>
        </w:rPr>
        <w:t>Оползень - это смещение масс горных пород, грунта вниз по склону под влиянием силы тяжести, усиливающейся вследствие подмыва склона,  переувлажнения, сейсмических толчков и  иных процессов.</w:t>
      </w:r>
    </w:p>
    <w:p w:rsidR="001F46D3" w:rsidRPr="0099169B" w:rsidRDefault="001F46D3" w:rsidP="001F46D3">
      <w:pPr>
        <w:ind w:firstLine="709"/>
        <w:jc w:val="both"/>
        <w:rPr>
          <w:sz w:val="28"/>
          <w:szCs w:val="28"/>
        </w:rPr>
      </w:pPr>
      <w:r w:rsidRPr="0099169B">
        <w:rPr>
          <w:sz w:val="28"/>
          <w:szCs w:val="28"/>
        </w:rPr>
        <w:t>Смещение грунтов происходит по поверхности с низким содержанием мергеля пород, водоупорных палеогеновых глин, по глинистым прослоям в толще моренных суглинков.</w:t>
      </w:r>
    </w:p>
    <w:p w:rsidR="001F46D3" w:rsidRPr="0099169B" w:rsidRDefault="001F46D3" w:rsidP="001F46D3">
      <w:pPr>
        <w:ind w:firstLine="709"/>
        <w:jc w:val="both"/>
        <w:rPr>
          <w:sz w:val="28"/>
          <w:szCs w:val="28"/>
        </w:rPr>
      </w:pPr>
      <w:r w:rsidRPr="0099169B">
        <w:rPr>
          <w:sz w:val="28"/>
          <w:szCs w:val="28"/>
        </w:rPr>
        <w:t xml:space="preserve">Нередко овражная эрозия сочетается с появлением значительных размеров оползней. </w:t>
      </w:r>
    </w:p>
    <w:p w:rsidR="001F46D3" w:rsidRPr="0099169B" w:rsidRDefault="001F46D3" w:rsidP="001F46D3">
      <w:pPr>
        <w:ind w:firstLine="709"/>
        <w:jc w:val="both"/>
        <w:rPr>
          <w:sz w:val="28"/>
          <w:szCs w:val="28"/>
        </w:rPr>
      </w:pPr>
      <w:r w:rsidRPr="0099169B">
        <w:rPr>
          <w:sz w:val="28"/>
          <w:szCs w:val="28"/>
        </w:rPr>
        <w:t xml:space="preserve">Водная эрозия (овражная эрозия, донная эрозия). </w:t>
      </w:r>
    </w:p>
    <w:p w:rsidR="001F46D3" w:rsidRPr="0099169B" w:rsidRDefault="001F46D3" w:rsidP="001F46D3">
      <w:pPr>
        <w:ind w:firstLine="709"/>
        <w:jc w:val="both"/>
        <w:rPr>
          <w:sz w:val="28"/>
          <w:szCs w:val="28"/>
        </w:rPr>
      </w:pPr>
      <w:r w:rsidRPr="0099169B">
        <w:rPr>
          <w:sz w:val="28"/>
          <w:szCs w:val="28"/>
        </w:rPr>
        <w:t xml:space="preserve">Причинами развития процесса является наличие рыхлых легко размываемых грунтов, ливневой характер летних осадков, большой процент </w:t>
      </w:r>
      <w:proofErr w:type="spellStart"/>
      <w:r w:rsidRPr="0099169B">
        <w:rPr>
          <w:sz w:val="28"/>
          <w:szCs w:val="28"/>
        </w:rPr>
        <w:t>распаханности</w:t>
      </w:r>
      <w:proofErr w:type="spellEnd"/>
      <w:r w:rsidRPr="0099169B">
        <w:rPr>
          <w:sz w:val="28"/>
          <w:szCs w:val="28"/>
        </w:rPr>
        <w:t xml:space="preserve"> территории и т.п.</w:t>
      </w:r>
    </w:p>
    <w:p w:rsidR="001F46D3" w:rsidRPr="0099169B" w:rsidRDefault="001F46D3" w:rsidP="001F46D3">
      <w:pPr>
        <w:ind w:firstLine="709"/>
        <w:jc w:val="both"/>
        <w:rPr>
          <w:sz w:val="28"/>
          <w:szCs w:val="28"/>
        </w:rPr>
      </w:pPr>
      <w:r w:rsidRPr="0099169B">
        <w:rPr>
          <w:sz w:val="28"/>
          <w:szCs w:val="28"/>
        </w:rPr>
        <w:t>На территории Сузунского района оползни отсутствуют.</w:t>
      </w:r>
    </w:p>
    <w:p w:rsidR="001F46D3" w:rsidRPr="0099169B" w:rsidRDefault="001F46D3" w:rsidP="001F46D3">
      <w:pPr>
        <w:jc w:val="center"/>
        <w:rPr>
          <w:b/>
          <w:i/>
          <w:iCs/>
          <w:sz w:val="28"/>
          <w:szCs w:val="28"/>
          <w:u w:val="single"/>
        </w:rPr>
      </w:pPr>
      <w:r w:rsidRPr="0099169B">
        <w:rPr>
          <w:b/>
          <w:i/>
          <w:iCs/>
          <w:sz w:val="28"/>
          <w:szCs w:val="28"/>
          <w:u w:val="single"/>
        </w:rPr>
        <w:t xml:space="preserve">Суффозионные, </w:t>
      </w:r>
      <w:proofErr w:type="spellStart"/>
      <w:r w:rsidRPr="0099169B">
        <w:rPr>
          <w:b/>
          <w:i/>
          <w:iCs/>
          <w:sz w:val="28"/>
          <w:szCs w:val="28"/>
          <w:u w:val="single"/>
        </w:rPr>
        <w:t>просадочные</w:t>
      </w:r>
      <w:proofErr w:type="spellEnd"/>
      <w:r w:rsidRPr="0099169B">
        <w:rPr>
          <w:b/>
          <w:i/>
          <w:iCs/>
          <w:sz w:val="28"/>
          <w:szCs w:val="28"/>
          <w:u w:val="single"/>
        </w:rPr>
        <w:t xml:space="preserve"> процессы</w:t>
      </w:r>
    </w:p>
    <w:p w:rsidR="001F46D3" w:rsidRPr="0099169B" w:rsidRDefault="001F46D3" w:rsidP="001F46D3">
      <w:pPr>
        <w:ind w:firstLine="709"/>
        <w:jc w:val="both"/>
        <w:rPr>
          <w:sz w:val="28"/>
          <w:szCs w:val="28"/>
        </w:rPr>
      </w:pPr>
      <w:r w:rsidRPr="0099169B">
        <w:rPr>
          <w:sz w:val="28"/>
          <w:szCs w:val="28"/>
        </w:rPr>
        <w:t>Эти процессы связаны с суглинисто-песчаными отложениями и проявляются в виде западин на поверхности пойм и надпойменных участков.</w:t>
      </w:r>
    </w:p>
    <w:p w:rsidR="001F46D3" w:rsidRPr="0099169B" w:rsidRDefault="001F46D3" w:rsidP="001F46D3">
      <w:pPr>
        <w:jc w:val="center"/>
        <w:rPr>
          <w:b/>
          <w:i/>
          <w:iCs/>
          <w:sz w:val="28"/>
          <w:szCs w:val="28"/>
          <w:u w:val="single"/>
        </w:rPr>
      </w:pPr>
      <w:r w:rsidRPr="0099169B">
        <w:rPr>
          <w:b/>
          <w:i/>
          <w:iCs/>
          <w:sz w:val="28"/>
          <w:szCs w:val="28"/>
          <w:u w:val="single"/>
        </w:rPr>
        <w:t>Карстовые процессы</w:t>
      </w:r>
    </w:p>
    <w:p w:rsidR="001F46D3" w:rsidRPr="0099169B" w:rsidRDefault="001F46D3" w:rsidP="001F46D3">
      <w:pPr>
        <w:ind w:firstLine="709"/>
        <w:jc w:val="both"/>
        <w:rPr>
          <w:sz w:val="28"/>
          <w:szCs w:val="28"/>
        </w:rPr>
      </w:pPr>
      <w:r w:rsidRPr="0099169B">
        <w:rPr>
          <w:sz w:val="28"/>
          <w:szCs w:val="28"/>
        </w:rPr>
        <w:t xml:space="preserve">Карст - геологические явления в земной коре и на ее поверхности, вызванные химическим растворением горных пород и выраженные в образовании в земной коре пустот, в разрушении и изменении структуры и состояния пород, в создании особого характера циркуляции и режима подземных вод. Карст возникает в растворимых водными растворами осадочных горных породах (известняки, гипс) и выражается в образовании углублений в виде воронок, котловин, провалов, пещер, естественных пустот, колодцев и т. п. </w:t>
      </w:r>
    </w:p>
    <w:p w:rsidR="001F46D3" w:rsidRPr="0099169B" w:rsidRDefault="001F46D3" w:rsidP="001F46D3">
      <w:pPr>
        <w:ind w:firstLine="709"/>
        <w:jc w:val="both"/>
        <w:rPr>
          <w:sz w:val="28"/>
          <w:szCs w:val="28"/>
        </w:rPr>
      </w:pPr>
      <w:r w:rsidRPr="0099169B">
        <w:rPr>
          <w:sz w:val="28"/>
          <w:szCs w:val="28"/>
        </w:rPr>
        <w:t xml:space="preserve">В местах, где обнажаются или неглубоко залегают меловые отложения, развит меловой поверхностный карст. </w:t>
      </w:r>
    </w:p>
    <w:p w:rsidR="001F46D3" w:rsidRPr="0099169B" w:rsidRDefault="001F46D3" w:rsidP="001F46D3">
      <w:pPr>
        <w:ind w:firstLine="709"/>
        <w:jc w:val="both"/>
        <w:rPr>
          <w:iCs/>
          <w:sz w:val="28"/>
          <w:szCs w:val="28"/>
        </w:rPr>
      </w:pPr>
      <w:r w:rsidRPr="0099169B">
        <w:rPr>
          <w:sz w:val="28"/>
          <w:szCs w:val="28"/>
        </w:rPr>
        <w:t>При проектировании нового строительства необходимо проводить инженерные изыскания и при необходимости разрабатывать проекты инженерной защиты</w:t>
      </w:r>
      <w:r w:rsidRPr="0099169B">
        <w:rPr>
          <w:iCs/>
          <w:sz w:val="28"/>
          <w:szCs w:val="28"/>
        </w:rPr>
        <w:t xml:space="preserve"> территории.</w:t>
      </w:r>
    </w:p>
    <w:p w:rsidR="001F46D3" w:rsidRPr="0099169B" w:rsidRDefault="001F46D3" w:rsidP="001F46D3">
      <w:pPr>
        <w:ind w:firstLine="709"/>
        <w:jc w:val="both"/>
        <w:rPr>
          <w:sz w:val="28"/>
          <w:szCs w:val="28"/>
        </w:rPr>
      </w:pPr>
      <w:r w:rsidRPr="0099169B">
        <w:rPr>
          <w:sz w:val="28"/>
          <w:szCs w:val="28"/>
        </w:rPr>
        <w:t>При выполнении изысканий, проектировании и строительстве необходимо учитывать:</w:t>
      </w:r>
    </w:p>
    <w:p w:rsidR="001F46D3" w:rsidRPr="0099169B" w:rsidRDefault="001F46D3" w:rsidP="001F46D3">
      <w:pPr>
        <w:ind w:left="709"/>
        <w:jc w:val="both"/>
        <w:rPr>
          <w:sz w:val="28"/>
          <w:szCs w:val="28"/>
        </w:rPr>
      </w:pPr>
      <w:r w:rsidRPr="0099169B">
        <w:rPr>
          <w:sz w:val="28"/>
          <w:szCs w:val="28"/>
        </w:rPr>
        <w:t xml:space="preserve">1) опасность карстовых деформаций грунтов оснований и земной поверхности, в особенности провалов; </w:t>
      </w:r>
    </w:p>
    <w:p w:rsidR="001F46D3" w:rsidRPr="0099169B" w:rsidRDefault="001F46D3" w:rsidP="001F46D3">
      <w:pPr>
        <w:ind w:left="709"/>
        <w:jc w:val="both"/>
        <w:rPr>
          <w:sz w:val="28"/>
          <w:szCs w:val="28"/>
        </w:rPr>
      </w:pPr>
      <w:r w:rsidRPr="0099169B">
        <w:rPr>
          <w:sz w:val="28"/>
          <w:szCs w:val="28"/>
        </w:rPr>
        <w:t xml:space="preserve">2) неравномерно пониженную несущую способность </w:t>
      </w:r>
      <w:proofErr w:type="spellStart"/>
      <w:r w:rsidRPr="0099169B">
        <w:rPr>
          <w:sz w:val="28"/>
          <w:szCs w:val="28"/>
        </w:rPr>
        <w:t>закарстованных</w:t>
      </w:r>
      <w:proofErr w:type="spellEnd"/>
      <w:r w:rsidRPr="0099169B">
        <w:rPr>
          <w:sz w:val="28"/>
          <w:szCs w:val="28"/>
        </w:rPr>
        <w:t xml:space="preserve"> пород и возможность наличия ослабленных зон в толще покрывающих грунтов;</w:t>
      </w:r>
    </w:p>
    <w:p w:rsidR="001F46D3" w:rsidRPr="0099169B" w:rsidRDefault="001F46D3" w:rsidP="001F46D3">
      <w:pPr>
        <w:ind w:left="709"/>
        <w:jc w:val="both"/>
        <w:rPr>
          <w:sz w:val="28"/>
          <w:szCs w:val="28"/>
        </w:rPr>
      </w:pPr>
      <w:r w:rsidRPr="0099169B">
        <w:rPr>
          <w:sz w:val="28"/>
          <w:szCs w:val="28"/>
        </w:rPr>
        <w:t xml:space="preserve">3) связанные с карстом особенности гидрологических и гидрогеологических условий, неоднородную и нередко весьма высокую водопроницаемость </w:t>
      </w:r>
      <w:proofErr w:type="spellStart"/>
      <w:r w:rsidRPr="0099169B">
        <w:rPr>
          <w:sz w:val="28"/>
          <w:szCs w:val="28"/>
        </w:rPr>
        <w:t>закарстованных</w:t>
      </w:r>
      <w:proofErr w:type="spellEnd"/>
      <w:r w:rsidRPr="0099169B">
        <w:rPr>
          <w:sz w:val="28"/>
          <w:szCs w:val="28"/>
        </w:rPr>
        <w:t xml:space="preserve"> пород, неравномерность распространения и режима поверхностного и подземного стока, возможность наличия очагов интенсивного поглощения поверхностных вод, утечек из водохранилищ и внезапных больших </w:t>
      </w:r>
      <w:proofErr w:type="spellStart"/>
      <w:r w:rsidRPr="0099169B">
        <w:rPr>
          <w:sz w:val="28"/>
          <w:szCs w:val="28"/>
        </w:rPr>
        <w:t>водопритоков</w:t>
      </w:r>
      <w:proofErr w:type="spellEnd"/>
      <w:r w:rsidRPr="0099169B">
        <w:rPr>
          <w:sz w:val="28"/>
          <w:szCs w:val="28"/>
        </w:rPr>
        <w:t xml:space="preserve"> в горные выработки и котлованы; </w:t>
      </w:r>
    </w:p>
    <w:p w:rsidR="001F46D3" w:rsidRPr="0099169B" w:rsidRDefault="001F46D3" w:rsidP="001F46D3">
      <w:pPr>
        <w:ind w:left="709"/>
        <w:jc w:val="both"/>
        <w:rPr>
          <w:sz w:val="28"/>
          <w:szCs w:val="28"/>
        </w:rPr>
      </w:pPr>
      <w:r w:rsidRPr="0099169B">
        <w:rPr>
          <w:sz w:val="28"/>
          <w:szCs w:val="28"/>
        </w:rPr>
        <w:lastRenderedPageBreak/>
        <w:t>4) возможность опасной активизации развития карста и связанных с ним явлений в результате антропогенной деятельности.</w:t>
      </w:r>
    </w:p>
    <w:p w:rsidR="001F46D3" w:rsidRPr="0099169B" w:rsidRDefault="001F46D3" w:rsidP="001F46D3">
      <w:pPr>
        <w:snapToGrid w:val="0"/>
        <w:ind w:firstLine="709"/>
        <w:jc w:val="both"/>
        <w:rPr>
          <w:sz w:val="28"/>
          <w:szCs w:val="28"/>
        </w:rPr>
      </w:pPr>
      <w:r w:rsidRPr="0099169B">
        <w:rPr>
          <w:sz w:val="28"/>
          <w:szCs w:val="28"/>
        </w:rPr>
        <w:t xml:space="preserve">Для прогноза развития карстовой опасности проводят бурение. </w:t>
      </w:r>
    </w:p>
    <w:p w:rsidR="001F46D3" w:rsidRPr="0099169B" w:rsidRDefault="001F46D3" w:rsidP="001F46D3">
      <w:pPr>
        <w:snapToGrid w:val="0"/>
        <w:jc w:val="center"/>
        <w:rPr>
          <w:b/>
          <w:bCs/>
          <w:i/>
          <w:iCs/>
          <w:sz w:val="28"/>
          <w:szCs w:val="28"/>
        </w:rPr>
      </w:pPr>
      <w:r w:rsidRPr="0099169B">
        <w:rPr>
          <w:b/>
          <w:bCs/>
          <w:i/>
          <w:iCs/>
          <w:sz w:val="28"/>
          <w:szCs w:val="28"/>
        </w:rPr>
        <w:t>Природные пожары</w:t>
      </w:r>
    </w:p>
    <w:p w:rsidR="001F46D3" w:rsidRPr="0099169B" w:rsidRDefault="001F46D3" w:rsidP="001F46D3">
      <w:pPr>
        <w:snapToGrid w:val="0"/>
        <w:ind w:firstLine="709"/>
        <w:jc w:val="both"/>
        <w:rPr>
          <w:color w:val="000000"/>
          <w:sz w:val="28"/>
          <w:szCs w:val="28"/>
        </w:rPr>
      </w:pPr>
      <w:r w:rsidRPr="0099169B">
        <w:rPr>
          <w:color w:val="000000"/>
          <w:sz w:val="28"/>
          <w:szCs w:val="28"/>
        </w:rPr>
        <w:t>Пожарная опасность природного характера на территории поселения может быть связана с пожарами в лесах и горением травяного покрова. Причиной возникновения крупных лесных пожаров является засуха и суховеи. Предпосылками возникновения ЧС также служит рост антропогенной нагрузки (увеличение количества нарушений правил пожарной безопасности в лесах, сельскохозяйственные палы). Наибольший риск возникновения лесных пожаров приходится на май, июнь, июль, август и сентябрь месяцы. Традиционно наиболее масштабные лесные пожары приходятся на июль-август месяцы.</w:t>
      </w:r>
    </w:p>
    <w:p w:rsidR="001F46D3" w:rsidRPr="0099169B" w:rsidRDefault="001F46D3" w:rsidP="001F46D3">
      <w:pPr>
        <w:ind w:firstLine="709"/>
        <w:jc w:val="both"/>
        <w:rPr>
          <w:color w:val="000000"/>
          <w:sz w:val="28"/>
          <w:szCs w:val="28"/>
        </w:rPr>
      </w:pPr>
      <w:r w:rsidRPr="0099169B">
        <w:rPr>
          <w:color w:val="000000"/>
          <w:sz w:val="28"/>
          <w:szCs w:val="28"/>
        </w:rPr>
        <w:t>Так же  вдоль дорог может произойти возгорание травяного покрова. Для предотвращения возгорания, службой обслуживающей  автомобильную дорогу,  необходимо периодическое, контролируемое поджигание травяного покрова вдоль трасс и опашка прилежащих лесов.</w:t>
      </w:r>
    </w:p>
    <w:p w:rsidR="001F46D3" w:rsidRPr="0099169B" w:rsidRDefault="001F46D3" w:rsidP="001F46D3">
      <w:pPr>
        <w:ind w:firstLine="709"/>
        <w:jc w:val="both"/>
        <w:rPr>
          <w:color w:val="000000"/>
          <w:sz w:val="28"/>
          <w:szCs w:val="28"/>
        </w:rPr>
      </w:pPr>
      <w:r w:rsidRPr="0099169B">
        <w:rPr>
          <w:color w:val="000000"/>
          <w:sz w:val="28"/>
          <w:szCs w:val="28"/>
        </w:rPr>
        <w:t>При проведении противопожарных мероприятий следует руководствоваться Правилами пожарной безопасности в лесах, утвержденными  постановлением Правительства Российской Федерации от 30.06.2007 № 417 и Лесным Кодексом.</w:t>
      </w:r>
    </w:p>
    <w:p w:rsidR="00DA219A" w:rsidRDefault="00DA219A" w:rsidP="001F46D3">
      <w:pPr>
        <w:jc w:val="center"/>
        <w:rPr>
          <w:b/>
          <w:sz w:val="28"/>
          <w:szCs w:val="28"/>
        </w:rPr>
      </w:pPr>
    </w:p>
    <w:p w:rsidR="001F46D3" w:rsidRPr="0099169B" w:rsidRDefault="001F46D3" w:rsidP="001F46D3">
      <w:pPr>
        <w:jc w:val="center"/>
        <w:rPr>
          <w:b/>
          <w:sz w:val="28"/>
          <w:szCs w:val="28"/>
        </w:rPr>
      </w:pPr>
      <w:r w:rsidRPr="0099169B">
        <w:rPr>
          <w:b/>
          <w:sz w:val="28"/>
          <w:szCs w:val="28"/>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1F46D3" w:rsidRPr="0099169B" w:rsidRDefault="001F46D3" w:rsidP="001F46D3">
      <w:pPr>
        <w:snapToGrid w:val="0"/>
        <w:ind w:firstLine="709"/>
        <w:jc w:val="both"/>
        <w:rPr>
          <w:sz w:val="28"/>
          <w:szCs w:val="28"/>
        </w:rPr>
      </w:pPr>
      <w:r w:rsidRPr="0099169B">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Мониторинг и прогнозирование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Рациональное размещение производительных сил по территории страны с учетом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объектов экономики и систем жизнеобеспечения населения к работе в условиях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Декларирование промышленной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lastRenderedPageBreak/>
        <w:t xml:space="preserve">Лицензирование деятельности опасных производственных объектов;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Страхование ответственности за причинение вреда при эксплуатации опасного производственного объекта;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Проведение государственной экспертизы в области предупреждения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Государственный надзор и контроль по вопросам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Информирование населения о потенциальных природных и техногенных угрозах на территории проживания;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населения в области защиты от чрезвычайных ситуаций. </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rPr>
      </w:pPr>
      <w:r w:rsidRPr="0099169B">
        <w:rPr>
          <w:b/>
          <w:bCs/>
          <w:sz w:val="28"/>
          <w:szCs w:val="28"/>
        </w:rPr>
        <w:t>Рекомендации для размещения объектов капитального строительства</w:t>
      </w:r>
    </w:p>
    <w:p w:rsidR="001F46D3" w:rsidRPr="0099169B" w:rsidRDefault="001F46D3" w:rsidP="001F46D3">
      <w:pPr>
        <w:snapToGrid w:val="0"/>
        <w:ind w:firstLine="709"/>
        <w:jc w:val="both"/>
        <w:rPr>
          <w:sz w:val="28"/>
          <w:szCs w:val="28"/>
        </w:rPr>
      </w:pPr>
      <w:r w:rsidRPr="0099169B">
        <w:rPr>
          <w:sz w:val="28"/>
          <w:szCs w:val="28"/>
        </w:rPr>
        <w:t>Создание новых и преобразование существующих систем расселения должно проводиться с учетом природно-климатических условий, существующей техногенной опасности, а также особенностей сложившейся сети населенных мест. Не должно допускаться размещение зданий и сооружений в опасных зонах отвалов породы шахт и оползней, в зонах, непосредственно прилегающих к активным разломам. В проектах планировки необходимо предусматривать ограниченное развитие потенциально опасных объектов экономики, перепрофилирование или модернизацию, обеспечивающие снижение до приемлемого уровня, создаваемого функционированием этих объектов риска поражения населения, среды его обитания и объектов экономики.</w:t>
      </w:r>
    </w:p>
    <w:p w:rsidR="001F46D3" w:rsidRPr="0099169B" w:rsidRDefault="001F46D3" w:rsidP="001F46D3">
      <w:pPr>
        <w:ind w:firstLine="709"/>
        <w:jc w:val="both"/>
        <w:rPr>
          <w:sz w:val="28"/>
          <w:szCs w:val="28"/>
        </w:rPr>
      </w:pPr>
      <w:r w:rsidRPr="0099169B">
        <w:rPr>
          <w:sz w:val="28"/>
          <w:szCs w:val="28"/>
        </w:rPr>
        <w:t xml:space="preserve">При проектировании, строительстве и реконструкции сельских поселений следует предусматривать единую систему транспорта, представляющую удобные, быстрые и безопасные транспортные связи для удобства возможной эвакуации людей. </w:t>
      </w:r>
    </w:p>
    <w:p w:rsidR="001F46D3" w:rsidRPr="0099169B" w:rsidRDefault="001F46D3" w:rsidP="001F46D3">
      <w:pPr>
        <w:ind w:firstLine="709"/>
        <w:jc w:val="both"/>
        <w:rPr>
          <w:sz w:val="28"/>
          <w:szCs w:val="28"/>
        </w:rPr>
      </w:pPr>
      <w:r w:rsidRPr="0099169B">
        <w:rPr>
          <w:sz w:val="28"/>
          <w:szCs w:val="28"/>
        </w:rPr>
        <w:t>Населенные территории необходимо размещать с наветренной стороны (для ветров преобладающего направления) по отношению к производственным предприятиям, являющимися источниками загрязнения атмосферного воздуха, а также представляющим повышенную пожарную опасность.</w:t>
      </w:r>
    </w:p>
    <w:p w:rsidR="001F46D3" w:rsidRPr="0099169B" w:rsidRDefault="001F46D3" w:rsidP="001F46D3">
      <w:pPr>
        <w:ind w:firstLine="709"/>
        <w:jc w:val="both"/>
        <w:rPr>
          <w:sz w:val="28"/>
          <w:szCs w:val="28"/>
        </w:rPr>
      </w:pPr>
      <w:r w:rsidRPr="0099169B">
        <w:rPr>
          <w:sz w:val="28"/>
          <w:szCs w:val="28"/>
        </w:rPr>
        <w:t xml:space="preserve">Животноводческие предприятия, склады по хранению ядохимикатов, биопрепаратов, удобрений, </w:t>
      </w:r>
      <w:proofErr w:type="spellStart"/>
      <w:r w:rsidRPr="0099169B">
        <w:rPr>
          <w:sz w:val="28"/>
          <w:szCs w:val="28"/>
        </w:rPr>
        <w:t>пожаро</w:t>
      </w:r>
      <w:proofErr w:type="spellEnd"/>
      <w:r w:rsidRPr="0099169B">
        <w:rPr>
          <w:sz w:val="28"/>
          <w:szCs w:val="28"/>
        </w:rPr>
        <w:t xml:space="preserve"> - и взрывоопасные склады и производства, очистные сооружения должны располагаются с подветренной стороны по отношению к населенной территории.</w:t>
      </w:r>
    </w:p>
    <w:p w:rsidR="001F46D3" w:rsidRPr="0099169B" w:rsidRDefault="001F46D3" w:rsidP="001F46D3">
      <w:pPr>
        <w:ind w:firstLine="709"/>
        <w:jc w:val="both"/>
        <w:rPr>
          <w:sz w:val="28"/>
          <w:szCs w:val="28"/>
        </w:rPr>
      </w:pPr>
      <w:r w:rsidRPr="0099169B">
        <w:rPr>
          <w:sz w:val="28"/>
          <w:szCs w:val="28"/>
        </w:rPr>
        <w:t>Территории сельских поселений, курортные зоны и места массового отдыха размещаются выше по течению водотоков и водоемов относительно выпусков производственных и хозяйственно-бытовых вод.</w:t>
      </w:r>
    </w:p>
    <w:p w:rsidR="001F46D3" w:rsidRPr="0099169B" w:rsidRDefault="001F46D3" w:rsidP="001F46D3">
      <w:pPr>
        <w:ind w:firstLine="709"/>
        <w:jc w:val="both"/>
        <w:rPr>
          <w:sz w:val="28"/>
          <w:szCs w:val="28"/>
        </w:rPr>
      </w:pPr>
      <w:r w:rsidRPr="0099169B">
        <w:rPr>
          <w:sz w:val="28"/>
          <w:szCs w:val="28"/>
        </w:rPr>
        <w:t>За пределами территорий населенных пунктов и их зеленых зон в обособленных складских районах пригородной зоны с соблюдением санитарных, противопожарных норм осуществляется рассредоточенное размещение складов и перевалочных баз нефти и нефтепродуктов, складов взрывчатых материалов и базисных складов АХОВ.</w:t>
      </w:r>
    </w:p>
    <w:p w:rsidR="001F46D3" w:rsidRPr="0099169B" w:rsidRDefault="001F46D3" w:rsidP="001F46D3">
      <w:pPr>
        <w:ind w:firstLine="709"/>
        <w:jc w:val="both"/>
        <w:rPr>
          <w:sz w:val="28"/>
          <w:szCs w:val="28"/>
        </w:rPr>
      </w:pPr>
      <w:r w:rsidRPr="0099169B">
        <w:rPr>
          <w:sz w:val="28"/>
          <w:szCs w:val="28"/>
        </w:rPr>
        <w:lastRenderedPageBreak/>
        <w:t>При разработке проектов планировки населенных пунктов необходимо предусматривать безопасное размещение полигонов для утилизации, обезвреживания и захоронения твердых бытовых и токсичных промышленных отходов.</w:t>
      </w:r>
    </w:p>
    <w:p w:rsidR="001F46D3" w:rsidRPr="0099169B" w:rsidRDefault="001F46D3" w:rsidP="001F46D3">
      <w:pPr>
        <w:ind w:firstLine="709"/>
        <w:jc w:val="both"/>
        <w:rPr>
          <w:sz w:val="28"/>
          <w:szCs w:val="28"/>
        </w:rPr>
      </w:pPr>
      <w:r w:rsidRPr="0099169B">
        <w:rPr>
          <w:sz w:val="28"/>
          <w:szCs w:val="28"/>
        </w:rPr>
        <w:t>Таким образом, проведенное заблаговременно мероприятие по рациональному размещению оказывается экономически эффективным. Эта эффективность могла бы быть оценена величиной предотвращенного ущерба. Чаще всего этот гипотетический предотвращенный ущерб оценивают при принятии решения на выбор места размещения - новое строительство, при обосновании переноса объекта в более безопасное место и в других случаях, предшествующих практическим мерам.</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u w:val="single"/>
        </w:rPr>
      </w:pPr>
      <w:r w:rsidRPr="0099169B">
        <w:rPr>
          <w:b/>
          <w:bCs/>
          <w:sz w:val="28"/>
          <w:szCs w:val="28"/>
          <w:u w:val="single"/>
        </w:rPr>
        <w:t>Противопожарные мероприятия на территории поселения</w:t>
      </w:r>
    </w:p>
    <w:p w:rsidR="001F46D3" w:rsidRPr="0099169B" w:rsidRDefault="001F46D3" w:rsidP="001F46D3">
      <w:pPr>
        <w:snapToGrid w:val="0"/>
        <w:ind w:firstLine="709"/>
        <w:jc w:val="both"/>
        <w:rPr>
          <w:sz w:val="28"/>
          <w:szCs w:val="28"/>
        </w:rPr>
      </w:pPr>
      <w:r w:rsidRPr="0099169B">
        <w:rPr>
          <w:sz w:val="28"/>
          <w:szCs w:val="28"/>
        </w:rPr>
        <w:t>На территории поселений наибольшую пожарную опасность несет возгорание жилой застройки.</w:t>
      </w:r>
    </w:p>
    <w:p w:rsidR="001F46D3" w:rsidRPr="0099169B" w:rsidRDefault="001F46D3" w:rsidP="001F46D3">
      <w:pPr>
        <w:ind w:firstLine="709"/>
        <w:jc w:val="both"/>
        <w:rPr>
          <w:sz w:val="28"/>
          <w:szCs w:val="28"/>
        </w:rPr>
      </w:pPr>
      <w:r w:rsidRPr="0099169B">
        <w:rPr>
          <w:sz w:val="28"/>
          <w:szCs w:val="28"/>
        </w:rPr>
        <w:t>Основными причинами пожаров являются неосторожное обращение с огнём, нарушение правил пожарной безопасности при эксплуатации электрооборудования, поджоги.</w:t>
      </w:r>
    </w:p>
    <w:p w:rsidR="001F46D3" w:rsidRPr="0099169B" w:rsidRDefault="001F46D3" w:rsidP="001F46D3">
      <w:pPr>
        <w:ind w:firstLine="709"/>
        <w:jc w:val="both"/>
        <w:rPr>
          <w:sz w:val="28"/>
          <w:szCs w:val="28"/>
        </w:rPr>
      </w:pPr>
      <w:r w:rsidRPr="0099169B">
        <w:rPr>
          <w:sz w:val="28"/>
          <w:szCs w:val="28"/>
        </w:rPr>
        <w:t xml:space="preserve">Для сельских населенных пунктов характерна преимущественно одноэтажная деревянная застройка. Так же проблемой является то, что расстояния между домами и природными постройками не соответствуют требованиям пожарной безопасности, водопроводные сети с гидрантами изношены или отсутствуют, поэтому рекомендуется  предусмотреть комплектование первичных средств пожаротушения, применяемых до прибытия пожарного расчета. </w:t>
      </w:r>
    </w:p>
    <w:p w:rsidR="001F46D3" w:rsidRPr="0099169B" w:rsidRDefault="001F46D3" w:rsidP="001F46D3">
      <w:pPr>
        <w:ind w:firstLine="709"/>
        <w:jc w:val="both"/>
        <w:rPr>
          <w:sz w:val="28"/>
          <w:szCs w:val="28"/>
        </w:rPr>
      </w:pPr>
      <w:r w:rsidRPr="0099169B">
        <w:rPr>
          <w:sz w:val="28"/>
          <w:szCs w:val="28"/>
        </w:rPr>
        <w:t>Расход воды на наружное пожаротушение принимается по СП 8.13130.2009, п.5.1, табл.1 и составляет 1х10 л/с (без учета расхода на тушение предприятий различного назначения). Расход воды для производственных предприятий, для зданий административного и общественного назначения принимаются отдельно для каждого из этих предприятий в зависимости от их площади.</w:t>
      </w:r>
    </w:p>
    <w:p w:rsidR="001F46D3" w:rsidRPr="0099169B" w:rsidRDefault="001F46D3" w:rsidP="001F46D3">
      <w:pPr>
        <w:snapToGrid w:val="0"/>
        <w:ind w:firstLine="709"/>
        <w:jc w:val="both"/>
        <w:rPr>
          <w:sz w:val="28"/>
          <w:szCs w:val="28"/>
        </w:rPr>
      </w:pPr>
      <w:r w:rsidRPr="0099169B">
        <w:rPr>
          <w:sz w:val="28"/>
          <w:szCs w:val="28"/>
        </w:rPr>
        <w:t>В  соответствии с Федеральным законом № 131, статья 14, п.9, обеспечение первичных мер пожарной безопасности в границах населенных пунктов поселения, относятся к вопросам местного значения поселения.</w:t>
      </w:r>
    </w:p>
    <w:p w:rsidR="001F46D3" w:rsidRPr="0099169B" w:rsidRDefault="001F46D3" w:rsidP="001F46D3">
      <w:pPr>
        <w:snapToGrid w:val="0"/>
        <w:ind w:firstLine="709"/>
        <w:jc w:val="center"/>
        <w:rPr>
          <w:b/>
          <w:bCs/>
          <w:sz w:val="28"/>
          <w:szCs w:val="28"/>
          <w:u w:val="single"/>
        </w:rPr>
      </w:pPr>
    </w:p>
    <w:p w:rsidR="001F46D3" w:rsidRPr="0099169B" w:rsidRDefault="001F46D3" w:rsidP="001F46D3">
      <w:pPr>
        <w:pStyle w:val="ConsPlusNormal"/>
        <w:keepNext/>
        <w:widowControl/>
        <w:ind w:firstLine="709"/>
        <w:jc w:val="center"/>
        <w:outlineLvl w:val="3"/>
        <w:rPr>
          <w:rFonts w:ascii="Times New Roman" w:hAnsi="Times New Roman"/>
          <w:b/>
          <w:sz w:val="28"/>
          <w:szCs w:val="28"/>
          <w:u w:val="single"/>
        </w:rPr>
      </w:pP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 xml:space="preserve">Перечень основных руководящих, нормативных и методических документов, </w:t>
      </w: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используемых при разработке раздела</w:t>
      </w:r>
    </w:p>
    <w:p w:rsidR="001F46D3" w:rsidRPr="0099169B" w:rsidRDefault="001F46D3" w:rsidP="001F46D3">
      <w:pPr>
        <w:numPr>
          <w:ilvl w:val="0"/>
          <w:numId w:val="47"/>
        </w:numPr>
        <w:jc w:val="both"/>
        <w:rPr>
          <w:sz w:val="28"/>
          <w:szCs w:val="28"/>
        </w:rPr>
      </w:pPr>
      <w:r w:rsidRPr="0099169B">
        <w:rPr>
          <w:sz w:val="28"/>
          <w:szCs w:val="28"/>
        </w:rPr>
        <w:t>«Градостроительный кодекс Российской Федерации» от 29.12.2004г. №190-ФЗ;</w:t>
      </w:r>
    </w:p>
    <w:p w:rsidR="001F46D3" w:rsidRPr="0099169B" w:rsidRDefault="001F46D3" w:rsidP="001F46D3">
      <w:pPr>
        <w:numPr>
          <w:ilvl w:val="0"/>
          <w:numId w:val="47"/>
        </w:numPr>
        <w:jc w:val="both"/>
        <w:rPr>
          <w:sz w:val="28"/>
          <w:szCs w:val="28"/>
        </w:rPr>
      </w:pPr>
      <w:r w:rsidRPr="0099169B">
        <w:rPr>
          <w:sz w:val="28"/>
          <w:szCs w:val="28"/>
        </w:rPr>
        <w:t>«О защите населения и территорий от чрезвычайных ситуаций природного и техногенного характера» от 21.12.1994г. № 68-ФЗ в редакции от 19.05.2010г. №91-ФЗ;</w:t>
      </w:r>
    </w:p>
    <w:p w:rsidR="001F46D3" w:rsidRPr="0099169B" w:rsidRDefault="001F46D3" w:rsidP="001F46D3">
      <w:pPr>
        <w:numPr>
          <w:ilvl w:val="0"/>
          <w:numId w:val="47"/>
        </w:numPr>
        <w:jc w:val="both"/>
        <w:rPr>
          <w:sz w:val="28"/>
          <w:szCs w:val="28"/>
        </w:rPr>
      </w:pPr>
      <w:r w:rsidRPr="0099169B">
        <w:rPr>
          <w:sz w:val="28"/>
          <w:szCs w:val="28"/>
        </w:rPr>
        <w:lastRenderedPageBreak/>
        <w:t>«О промышленной безопасности опасных производственных объектов» от 21.07.1997г. №116-ФЗ в редакции от 27.12.2009г. №374-ФЗ;</w:t>
      </w:r>
    </w:p>
    <w:p w:rsidR="001F46D3" w:rsidRPr="0099169B" w:rsidRDefault="001F46D3" w:rsidP="001F46D3">
      <w:pPr>
        <w:numPr>
          <w:ilvl w:val="0"/>
          <w:numId w:val="47"/>
        </w:numPr>
        <w:jc w:val="both"/>
        <w:rPr>
          <w:sz w:val="28"/>
          <w:szCs w:val="28"/>
        </w:rPr>
      </w:pPr>
      <w:r w:rsidRPr="0099169B">
        <w:rPr>
          <w:sz w:val="28"/>
          <w:szCs w:val="28"/>
        </w:rPr>
        <w:t>«О пожарной безопасности» от 21.12.1994г. №69-ФЗ в редакции от 30.11.2011г. №345-ФЗ;</w:t>
      </w:r>
    </w:p>
    <w:p w:rsidR="001F46D3" w:rsidRPr="0099169B" w:rsidRDefault="001F46D3" w:rsidP="001F46D3">
      <w:pPr>
        <w:numPr>
          <w:ilvl w:val="0"/>
          <w:numId w:val="47"/>
        </w:numPr>
        <w:jc w:val="both"/>
        <w:rPr>
          <w:sz w:val="28"/>
          <w:szCs w:val="28"/>
        </w:rPr>
      </w:pPr>
      <w:r w:rsidRPr="0099169B">
        <w:rPr>
          <w:sz w:val="28"/>
          <w:szCs w:val="28"/>
        </w:rPr>
        <w:t>«Технический регламент о требованиях пожарной безопасности» от 22.07.2008г. №123-ФЗ в редакции от 10.07.2012г. №117-ФЗ;</w:t>
      </w:r>
    </w:p>
    <w:p w:rsidR="001F46D3" w:rsidRPr="0099169B" w:rsidRDefault="001F46D3" w:rsidP="001F46D3">
      <w:pPr>
        <w:numPr>
          <w:ilvl w:val="0"/>
          <w:numId w:val="47"/>
        </w:numPr>
        <w:jc w:val="both"/>
        <w:rPr>
          <w:sz w:val="28"/>
          <w:szCs w:val="28"/>
        </w:rPr>
      </w:pPr>
      <w:r w:rsidRPr="0099169B">
        <w:rPr>
          <w:sz w:val="28"/>
          <w:szCs w:val="28"/>
        </w:rPr>
        <w:t>«О подготовке населения в области защиты от чрезвычайных ситуаций природного и техногенного характера». Постановление правительства РФ от 4 сентября 2003г. №547 в редакции  от 08.09.2010г. №702;</w:t>
      </w:r>
    </w:p>
    <w:p w:rsidR="001F46D3" w:rsidRPr="0099169B" w:rsidRDefault="001F46D3" w:rsidP="001F46D3">
      <w:pPr>
        <w:numPr>
          <w:ilvl w:val="0"/>
          <w:numId w:val="47"/>
        </w:numPr>
        <w:jc w:val="both"/>
        <w:rPr>
          <w:sz w:val="28"/>
          <w:szCs w:val="28"/>
        </w:rPr>
      </w:pPr>
      <w:r w:rsidRPr="0099169B">
        <w:rPr>
          <w:sz w:val="28"/>
          <w:szCs w:val="28"/>
        </w:rPr>
        <w:t xml:space="preserve"> «О Единой государственной системе предупреждения и ликвидации чрезвычайных ситуаций». Постановление правительства РФ от 30.12.2003г. №794 в редакции от 22.10.2012г. №1082);</w:t>
      </w:r>
    </w:p>
    <w:p w:rsidR="001F46D3" w:rsidRPr="0099169B" w:rsidRDefault="001F46D3" w:rsidP="001F46D3">
      <w:pPr>
        <w:numPr>
          <w:ilvl w:val="0"/>
          <w:numId w:val="47"/>
        </w:numPr>
        <w:jc w:val="both"/>
        <w:rPr>
          <w:sz w:val="28"/>
          <w:szCs w:val="28"/>
        </w:rPr>
      </w:pPr>
      <w:r w:rsidRPr="0099169B">
        <w:rPr>
          <w:sz w:val="28"/>
          <w:szCs w:val="28"/>
        </w:rPr>
        <w:t>«О классификации чрезвычайных ситуаций природного и техногенного характера». Постановление правительства РФ от 21.05.2007г. №304 в редакции от 17.05.2011г. №376;</w:t>
      </w:r>
    </w:p>
    <w:p w:rsidR="001F46D3" w:rsidRPr="0099169B" w:rsidRDefault="001F46D3" w:rsidP="001F46D3">
      <w:pPr>
        <w:numPr>
          <w:ilvl w:val="0"/>
          <w:numId w:val="47"/>
        </w:numPr>
        <w:jc w:val="both"/>
        <w:rPr>
          <w:sz w:val="28"/>
          <w:szCs w:val="28"/>
        </w:rPr>
      </w:pPr>
      <w:r w:rsidRPr="0099169B">
        <w:rPr>
          <w:sz w:val="28"/>
          <w:szCs w:val="28"/>
        </w:rPr>
        <w:t>СНиП 2.01.15-90 "Инженерная защита территорий, зданий и сооружений от опасных геологических процессов.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СНиП 23.01 -99 "Строительная климатология";</w:t>
      </w:r>
    </w:p>
    <w:p w:rsidR="001F46D3" w:rsidRPr="0099169B" w:rsidRDefault="001F46D3" w:rsidP="001F46D3">
      <w:pPr>
        <w:numPr>
          <w:ilvl w:val="0"/>
          <w:numId w:val="47"/>
        </w:numPr>
        <w:jc w:val="both"/>
        <w:rPr>
          <w:sz w:val="28"/>
          <w:szCs w:val="28"/>
        </w:rPr>
      </w:pPr>
      <w:r w:rsidRPr="0099169B">
        <w:rPr>
          <w:sz w:val="28"/>
          <w:szCs w:val="28"/>
        </w:rPr>
        <w:t>СНиП 2.01.07-85 "Нагрузки и воздействия";</w:t>
      </w:r>
    </w:p>
    <w:p w:rsidR="001F46D3" w:rsidRPr="0099169B" w:rsidRDefault="001F46D3" w:rsidP="001F46D3">
      <w:pPr>
        <w:numPr>
          <w:ilvl w:val="0"/>
          <w:numId w:val="47"/>
        </w:numPr>
        <w:jc w:val="both"/>
        <w:rPr>
          <w:sz w:val="28"/>
          <w:szCs w:val="28"/>
        </w:rPr>
      </w:pPr>
      <w:r w:rsidRPr="0099169B">
        <w:rPr>
          <w:sz w:val="28"/>
          <w:szCs w:val="28"/>
        </w:rPr>
        <w:t>СНиП 22-01-95 "Геофизика опасных природных воздействий";</w:t>
      </w:r>
    </w:p>
    <w:p w:rsidR="001F46D3" w:rsidRPr="0099169B" w:rsidRDefault="001F46D3" w:rsidP="001F46D3">
      <w:pPr>
        <w:numPr>
          <w:ilvl w:val="0"/>
          <w:numId w:val="47"/>
        </w:numPr>
        <w:jc w:val="both"/>
        <w:rPr>
          <w:sz w:val="28"/>
          <w:szCs w:val="28"/>
        </w:rPr>
      </w:pPr>
      <w:r w:rsidRPr="0099169B">
        <w:rPr>
          <w:sz w:val="28"/>
          <w:szCs w:val="28"/>
        </w:rPr>
        <w:t>ГОСТ Р 22.0.06 "Безопасность в чрезвычайных ситуациях. Источники природных, чрезвычайных ситуаций. Поражающие факторы";</w:t>
      </w:r>
    </w:p>
    <w:p w:rsidR="001F46D3" w:rsidRPr="0099169B" w:rsidRDefault="001F46D3" w:rsidP="001F46D3">
      <w:pPr>
        <w:numPr>
          <w:ilvl w:val="0"/>
          <w:numId w:val="47"/>
        </w:numPr>
        <w:jc w:val="both"/>
        <w:rPr>
          <w:sz w:val="28"/>
          <w:szCs w:val="28"/>
        </w:rPr>
      </w:pPr>
      <w:r w:rsidRPr="0099169B">
        <w:rPr>
          <w:sz w:val="28"/>
          <w:szCs w:val="28"/>
        </w:rPr>
        <w:t>ГОСТ Р 22.0.07 "Безопасность в чрезвычайных ситуациях. Источники техногенных, чрезвычайных ситуаций";</w:t>
      </w:r>
    </w:p>
    <w:p w:rsidR="001F46D3" w:rsidRPr="0099169B" w:rsidRDefault="001F46D3" w:rsidP="001F46D3">
      <w:pPr>
        <w:numPr>
          <w:ilvl w:val="0"/>
          <w:numId w:val="47"/>
        </w:numPr>
        <w:jc w:val="both"/>
        <w:rPr>
          <w:sz w:val="28"/>
          <w:szCs w:val="28"/>
        </w:rPr>
      </w:pPr>
      <w:r w:rsidRPr="0099169B">
        <w:rPr>
          <w:sz w:val="28"/>
          <w:szCs w:val="28"/>
        </w:rPr>
        <w:t>СНиП 02.07.01 - 89* «Градостроительство, планировка и застройка городских и сельских поселений»;</w:t>
      </w:r>
    </w:p>
    <w:p w:rsidR="001F46D3" w:rsidRPr="0099169B" w:rsidRDefault="001F46D3" w:rsidP="001F46D3">
      <w:pPr>
        <w:numPr>
          <w:ilvl w:val="0"/>
          <w:numId w:val="47"/>
        </w:numPr>
        <w:jc w:val="both"/>
        <w:rPr>
          <w:sz w:val="28"/>
          <w:szCs w:val="28"/>
        </w:rPr>
      </w:pPr>
      <w:r w:rsidRPr="0099169B">
        <w:rPr>
          <w:sz w:val="28"/>
          <w:szCs w:val="28"/>
        </w:rPr>
        <w:t>СНиП 2.06.01-86 «Гидротехнические сооружения.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СанПиН 2.2.1/2.1.1.1200-03 «Санитарно-защитные зоны и санитарные классификация предприятий, сооружений и иных объектов»;</w:t>
      </w:r>
    </w:p>
    <w:p w:rsidR="001F46D3" w:rsidRPr="0099169B" w:rsidRDefault="001F46D3" w:rsidP="001F46D3">
      <w:pPr>
        <w:numPr>
          <w:ilvl w:val="0"/>
          <w:numId w:val="47"/>
        </w:numPr>
        <w:jc w:val="both"/>
        <w:rPr>
          <w:sz w:val="28"/>
          <w:szCs w:val="28"/>
        </w:rPr>
      </w:pPr>
      <w:r w:rsidRPr="0099169B">
        <w:rPr>
          <w:sz w:val="28"/>
          <w:szCs w:val="28"/>
        </w:rPr>
        <w:t>Руководство по эвакуации населения в ЧС природного и техногенного характера ГОЧС, М.1996;</w:t>
      </w:r>
    </w:p>
    <w:p w:rsidR="001F46D3" w:rsidRPr="0099169B" w:rsidRDefault="001F46D3" w:rsidP="001F46D3">
      <w:pPr>
        <w:numPr>
          <w:ilvl w:val="0"/>
          <w:numId w:val="47"/>
        </w:numPr>
        <w:jc w:val="both"/>
        <w:rPr>
          <w:sz w:val="28"/>
          <w:szCs w:val="28"/>
        </w:rPr>
      </w:pPr>
      <w:r w:rsidRPr="0099169B">
        <w:rPr>
          <w:sz w:val="28"/>
          <w:szCs w:val="28"/>
        </w:rPr>
        <w:t>Сборник методик по прогнозированию возможных аварий, катастроф, стихийных бедствий в РСЧС (книги 1и 2)-М: МЧС России, 1994;</w:t>
      </w:r>
    </w:p>
    <w:p w:rsidR="001F46D3" w:rsidRPr="0099169B" w:rsidRDefault="001F46D3" w:rsidP="001F46D3">
      <w:pPr>
        <w:numPr>
          <w:ilvl w:val="0"/>
          <w:numId w:val="47"/>
        </w:numPr>
        <w:jc w:val="both"/>
        <w:rPr>
          <w:sz w:val="28"/>
          <w:szCs w:val="28"/>
        </w:rPr>
      </w:pPr>
      <w:r w:rsidRPr="0099169B">
        <w:rPr>
          <w:sz w:val="28"/>
          <w:szCs w:val="28"/>
        </w:rPr>
        <w:t>Комплект карт общего сейсмического районирования территории РФ - ОСР-97. Масштаб 1:8000000.</w:t>
      </w:r>
      <w:r w:rsidRPr="0099169B">
        <w:rPr>
          <w:color w:val="FF0000"/>
          <w:sz w:val="28"/>
          <w:szCs w:val="28"/>
        </w:rPr>
        <w:t xml:space="preserve"> </w:t>
      </w:r>
    </w:p>
    <w:p w:rsidR="001F46D3" w:rsidRDefault="001F46D3" w:rsidP="001F46D3">
      <w:pPr>
        <w:jc w:val="both"/>
        <w:rPr>
          <w:sz w:val="28"/>
          <w:szCs w:val="28"/>
        </w:rPr>
      </w:pPr>
    </w:p>
    <w:p w:rsidR="000D01DC" w:rsidRPr="0099169B" w:rsidRDefault="000D01DC" w:rsidP="001F46D3">
      <w:pPr>
        <w:jc w:val="both"/>
        <w:rPr>
          <w:sz w:val="28"/>
          <w:szCs w:val="28"/>
        </w:rPr>
      </w:pPr>
    </w:p>
    <w:p w:rsidR="001F46D3" w:rsidRPr="0099169B" w:rsidRDefault="001F46D3" w:rsidP="001F46D3">
      <w:pPr>
        <w:pStyle w:val="1"/>
        <w:rPr>
          <w:color w:val="000000"/>
          <w:sz w:val="28"/>
          <w:szCs w:val="28"/>
        </w:rPr>
      </w:pPr>
      <w:bookmarkStart w:id="156" w:name="_Toc277844607"/>
      <w:bookmarkStart w:id="157" w:name="_Toc283888326"/>
      <w:bookmarkStart w:id="158" w:name="_Toc310093250"/>
      <w:bookmarkStart w:id="159" w:name="_Toc310093420"/>
      <w:bookmarkStart w:id="160" w:name="_Toc310093594"/>
      <w:bookmarkStart w:id="161" w:name="_Toc310245568"/>
      <w:r w:rsidRPr="0099169B">
        <w:rPr>
          <w:color w:val="000000"/>
          <w:sz w:val="28"/>
          <w:szCs w:val="28"/>
        </w:rPr>
        <w:lastRenderedPageBreak/>
        <w:t>3. Обоснование предложений и перечень мероприятий по территориальному планированию</w:t>
      </w:r>
      <w:bookmarkEnd w:id="156"/>
      <w:bookmarkEnd w:id="157"/>
      <w:bookmarkEnd w:id="158"/>
      <w:bookmarkEnd w:id="159"/>
      <w:bookmarkEnd w:id="160"/>
      <w:bookmarkEnd w:id="161"/>
    </w:p>
    <w:p w:rsidR="001F46D3" w:rsidRPr="0099169B" w:rsidRDefault="001F46D3" w:rsidP="001F46D3">
      <w:pPr>
        <w:pStyle w:val="100"/>
        <w:ind w:firstLine="709"/>
        <w:rPr>
          <w:sz w:val="28"/>
          <w:szCs w:val="28"/>
        </w:rPr>
      </w:pPr>
      <w:r w:rsidRPr="0099169B">
        <w:rPr>
          <w:sz w:val="28"/>
          <w:szCs w:val="28"/>
        </w:rPr>
        <w:t xml:space="preserve">Настоящий раздел содержит материалы по обоснованию предложений территориального планирования </w:t>
      </w:r>
      <w:proofErr w:type="spellStart"/>
      <w:r w:rsidR="00E54361" w:rsidRPr="00E54361">
        <w:rPr>
          <w:sz w:val="28"/>
          <w:szCs w:val="28"/>
        </w:rPr>
        <w:t>Шарчинского</w:t>
      </w:r>
      <w:proofErr w:type="spellEnd"/>
      <w:r w:rsidR="00E54361" w:rsidRPr="00E54361">
        <w:rPr>
          <w:sz w:val="28"/>
          <w:szCs w:val="28"/>
        </w:rPr>
        <w:t xml:space="preserve"> </w:t>
      </w:r>
      <w:r w:rsidRPr="00E54361">
        <w:rPr>
          <w:sz w:val="28"/>
          <w:szCs w:val="28"/>
        </w:rPr>
        <w:t xml:space="preserve">сельсовета </w:t>
      </w:r>
      <w:proofErr w:type="spellStart"/>
      <w:r w:rsidRPr="0075317A">
        <w:rPr>
          <w:sz w:val="28"/>
          <w:szCs w:val="28"/>
        </w:rPr>
        <w:t>Сузункого</w:t>
      </w:r>
      <w:proofErr w:type="spellEnd"/>
      <w:r w:rsidRPr="0075317A">
        <w:rPr>
          <w:sz w:val="28"/>
          <w:szCs w:val="28"/>
        </w:rPr>
        <w:t xml:space="preserve"> района</w:t>
      </w:r>
      <w:r w:rsidRPr="0099169B">
        <w:rPr>
          <w:sz w:val="28"/>
          <w:szCs w:val="28"/>
        </w:rPr>
        <w:t xml:space="preserve">, этапы их реализации, а также перечень мероприятий по территориальному планированию. 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поселения. </w:t>
      </w:r>
    </w:p>
    <w:p w:rsidR="001F46D3" w:rsidRPr="0099169B" w:rsidRDefault="001F46D3" w:rsidP="001F46D3">
      <w:pPr>
        <w:jc w:val="center"/>
        <w:rPr>
          <w:rFonts w:cs="Arial"/>
          <w:b/>
          <w:bCs/>
          <w:iCs/>
          <w:sz w:val="28"/>
          <w:szCs w:val="28"/>
        </w:rPr>
      </w:pPr>
      <w:bookmarkStart w:id="162" w:name="_Toc310093251"/>
      <w:bookmarkStart w:id="163" w:name="_Toc310093421"/>
      <w:bookmarkStart w:id="164" w:name="_Toc310093595"/>
    </w:p>
    <w:p w:rsidR="001F46D3" w:rsidRPr="0099169B" w:rsidRDefault="001F46D3" w:rsidP="001F46D3">
      <w:pPr>
        <w:jc w:val="center"/>
        <w:rPr>
          <w:rFonts w:cs="Arial"/>
          <w:b/>
          <w:bCs/>
          <w:iCs/>
          <w:sz w:val="28"/>
          <w:szCs w:val="28"/>
        </w:rPr>
      </w:pPr>
      <w:r w:rsidRPr="0099169B">
        <w:rPr>
          <w:rFonts w:cs="Arial"/>
          <w:b/>
          <w:bCs/>
          <w:iCs/>
          <w:sz w:val="28"/>
          <w:szCs w:val="28"/>
        </w:rPr>
        <w:t>Интересы Российской Федерации, Новосибирской области, Сузунского района при осуществлении территориального планирования поселения</w:t>
      </w:r>
      <w:bookmarkEnd w:id="162"/>
      <w:bookmarkEnd w:id="163"/>
      <w:bookmarkEnd w:id="164"/>
    </w:p>
    <w:p w:rsidR="001F46D3" w:rsidRPr="0099169B" w:rsidRDefault="001F46D3" w:rsidP="001F46D3">
      <w:pPr>
        <w:ind w:firstLine="708"/>
        <w:jc w:val="both"/>
        <w:rPr>
          <w:color w:val="000000"/>
          <w:sz w:val="28"/>
          <w:szCs w:val="28"/>
        </w:rPr>
      </w:pPr>
      <w:r w:rsidRPr="0099169B">
        <w:rPr>
          <w:color w:val="000000"/>
          <w:sz w:val="28"/>
          <w:szCs w:val="28"/>
        </w:rPr>
        <w:t xml:space="preserve">При осуществлении территориального планирования </w:t>
      </w:r>
      <w:r w:rsidRPr="0099169B">
        <w:rPr>
          <w:sz w:val="28"/>
          <w:szCs w:val="28"/>
        </w:rPr>
        <w:t>Сузунского района</w:t>
      </w:r>
      <w:r w:rsidRPr="0099169B">
        <w:rPr>
          <w:color w:val="000000"/>
          <w:sz w:val="28"/>
          <w:szCs w:val="28"/>
        </w:rPr>
        <w:t xml:space="preserve"> учтено размещение объектов федерального, регионального и районного значения: </w:t>
      </w:r>
    </w:p>
    <w:p w:rsidR="001F46D3" w:rsidRPr="00767AB5" w:rsidRDefault="001F46D3" w:rsidP="001F46D3">
      <w:pPr>
        <w:ind w:firstLine="708"/>
        <w:jc w:val="both"/>
        <w:rPr>
          <w:b/>
          <w:color w:val="000000"/>
          <w:sz w:val="28"/>
          <w:szCs w:val="28"/>
          <w:u w:val="single"/>
        </w:rPr>
      </w:pPr>
      <w:r w:rsidRPr="00767AB5">
        <w:rPr>
          <w:b/>
          <w:i/>
          <w:sz w:val="28"/>
          <w:szCs w:val="28"/>
          <w:u w:val="single"/>
        </w:rPr>
        <w:t>Объекты капитального строительства федерального значения и их территории.</w:t>
      </w:r>
    </w:p>
    <w:p w:rsidR="001F46D3" w:rsidRPr="00767AB5" w:rsidRDefault="001F46D3" w:rsidP="001F46D3">
      <w:pPr>
        <w:ind w:firstLine="708"/>
        <w:jc w:val="both"/>
        <w:rPr>
          <w:rFonts w:eastAsia="Calibri"/>
          <w:color w:val="000000"/>
          <w:kern w:val="1"/>
          <w:sz w:val="28"/>
          <w:szCs w:val="28"/>
        </w:rPr>
      </w:pPr>
      <w:r w:rsidRPr="00767AB5">
        <w:rPr>
          <w:rFonts w:eastAsia="Calibri"/>
          <w:color w:val="000000"/>
          <w:kern w:val="1"/>
          <w:sz w:val="28"/>
          <w:szCs w:val="28"/>
        </w:rPr>
        <w:t xml:space="preserve">По </w:t>
      </w:r>
      <w:r w:rsidRPr="00767AB5">
        <w:rPr>
          <w:rFonts w:eastAsia="Calibri"/>
          <w:kern w:val="1"/>
          <w:sz w:val="28"/>
          <w:szCs w:val="28"/>
        </w:rPr>
        <w:t>территории Сузунского района проход</w:t>
      </w:r>
      <w:r w:rsidR="00767AB5" w:rsidRPr="00767AB5">
        <w:rPr>
          <w:rFonts w:eastAsia="Calibri"/>
          <w:kern w:val="1"/>
          <w:sz w:val="28"/>
          <w:szCs w:val="28"/>
        </w:rPr>
        <w:t>и</w:t>
      </w:r>
      <w:r w:rsidRPr="00767AB5">
        <w:rPr>
          <w:rFonts w:eastAsia="Calibri"/>
          <w:kern w:val="1"/>
          <w:sz w:val="28"/>
          <w:szCs w:val="28"/>
        </w:rPr>
        <w:t>т</w:t>
      </w:r>
      <w:r w:rsidRPr="00767AB5">
        <w:rPr>
          <w:rFonts w:eastAsia="Calibri"/>
          <w:color w:val="000000"/>
          <w:kern w:val="1"/>
          <w:sz w:val="28"/>
          <w:szCs w:val="28"/>
        </w:rPr>
        <w:t xml:space="preserve"> автомобильная дорога федерального зн</w:t>
      </w:r>
      <w:r w:rsidR="000826BA" w:rsidRPr="00767AB5">
        <w:rPr>
          <w:rFonts w:eastAsia="Calibri"/>
          <w:color w:val="000000"/>
          <w:kern w:val="1"/>
          <w:sz w:val="28"/>
          <w:szCs w:val="28"/>
        </w:rPr>
        <w:t>ачения</w:t>
      </w:r>
      <w:r w:rsidRPr="00767AB5">
        <w:rPr>
          <w:rFonts w:eastAsia="Calibri"/>
          <w:color w:val="000000"/>
          <w:kern w:val="1"/>
          <w:sz w:val="28"/>
          <w:szCs w:val="28"/>
        </w:rPr>
        <w:t>.</w:t>
      </w:r>
    </w:p>
    <w:p w:rsidR="001F46D3" w:rsidRPr="00767AB5" w:rsidRDefault="001F46D3" w:rsidP="001F46D3">
      <w:pPr>
        <w:ind w:firstLine="708"/>
        <w:jc w:val="both"/>
        <w:rPr>
          <w:rFonts w:eastAsia="Calibri"/>
          <w:color w:val="000000"/>
          <w:kern w:val="1"/>
          <w:sz w:val="28"/>
          <w:szCs w:val="28"/>
        </w:rPr>
      </w:pPr>
      <w:r w:rsidRPr="00767AB5">
        <w:rPr>
          <w:rFonts w:eastAsia="Calibri"/>
          <w:color w:val="000000"/>
          <w:kern w:val="1"/>
          <w:sz w:val="28"/>
          <w:szCs w:val="28"/>
        </w:rPr>
        <w:t>Также к объектам федеральной собственности относятся земли водного фонда и лесного фонда.</w:t>
      </w:r>
    </w:p>
    <w:p w:rsidR="001F46D3" w:rsidRPr="00767AB5" w:rsidRDefault="001F46D3" w:rsidP="001F46D3">
      <w:pPr>
        <w:suppressAutoHyphens/>
        <w:ind w:firstLine="709"/>
        <w:jc w:val="both"/>
        <w:rPr>
          <w:b/>
          <w:i/>
          <w:sz w:val="28"/>
          <w:szCs w:val="28"/>
          <w:u w:val="single"/>
        </w:rPr>
      </w:pPr>
      <w:r w:rsidRPr="00767AB5">
        <w:rPr>
          <w:b/>
          <w:i/>
          <w:sz w:val="28"/>
          <w:szCs w:val="28"/>
          <w:u w:val="single"/>
        </w:rPr>
        <w:t>Объекты капитального строительства регионального значения и их территории.</w:t>
      </w:r>
    </w:p>
    <w:p w:rsidR="009A3B47" w:rsidRPr="0099169B" w:rsidRDefault="001F46D3" w:rsidP="009A3B47">
      <w:pPr>
        <w:ind w:firstLine="708"/>
        <w:jc w:val="both"/>
        <w:rPr>
          <w:rFonts w:eastAsia="Calibri"/>
          <w:color w:val="000000"/>
          <w:kern w:val="1"/>
          <w:sz w:val="28"/>
          <w:szCs w:val="28"/>
        </w:rPr>
      </w:pPr>
      <w:r w:rsidRPr="00767AB5">
        <w:rPr>
          <w:rFonts w:eastAsia="Calibri"/>
          <w:kern w:val="1"/>
          <w:sz w:val="28"/>
          <w:szCs w:val="28"/>
        </w:rPr>
        <w:t xml:space="preserve">На территории </w:t>
      </w:r>
      <w:r w:rsidR="009A3B47" w:rsidRPr="00767AB5">
        <w:rPr>
          <w:rFonts w:eastAsia="Calibri"/>
          <w:kern w:val="1"/>
          <w:sz w:val="28"/>
          <w:szCs w:val="28"/>
        </w:rPr>
        <w:t>Сузунского района</w:t>
      </w:r>
      <w:r w:rsidRPr="00767AB5">
        <w:rPr>
          <w:rFonts w:eastAsia="Calibri"/>
          <w:kern w:val="1"/>
          <w:sz w:val="28"/>
          <w:szCs w:val="28"/>
        </w:rPr>
        <w:t xml:space="preserve"> </w:t>
      </w:r>
      <w:r w:rsidR="009A3B47" w:rsidRPr="00767AB5">
        <w:rPr>
          <w:rFonts w:eastAsia="Calibri"/>
          <w:kern w:val="1"/>
          <w:sz w:val="28"/>
          <w:szCs w:val="28"/>
        </w:rPr>
        <w:t>проходят</w:t>
      </w:r>
      <w:r w:rsidR="009A3B47" w:rsidRPr="00767AB5">
        <w:rPr>
          <w:rFonts w:eastAsia="Calibri"/>
          <w:color w:val="000000"/>
          <w:kern w:val="1"/>
          <w:sz w:val="28"/>
          <w:szCs w:val="28"/>
        </w:rPr>
        <w:t xml:space="preserve"> автомобильные дороги регионального значения.</w:t>
      </w:r>
    </w:p>
    <w:p w:rsidR="001F46D3" w:rsidRPr="0099169B" w:rsidRDefault="001F46D3" w:rsidP="009A3B47">
      <w:pPr>
        <w:ind w:firstLine="708"/>
        <w:jc w:val="both"/>
        <w:rPr>
          <w:b/>
          <w:i/>
          <w:sz w:val="28"/>
          <w:szCs w:val="28"/>
          <w:u w:val="single"/>
        </w:rPr>
      </w:pPr>
      <w:r w:rsidRPr="0099169B">
        <w:rPr>
          <w:b/>
          <w:i/>
          <w:sz w:val="28"/>
          <w:szCs w:val="28"/>
          <w:u w:val="single"/>
        </w:rPr>
        <w:t>Объекты капитального строительства районного значения.</w:t>
      </w:r>
    </w:p>
    <w:p w:rsidR="009E570F" w:rsidRDefault="001F46D3" w:rsidP="001F46D3">
      <w:pPr>
        <w:pStyle w:val="100"/>
        <w:ind w:firstLine="708"/>
        <w:rPr>
          <w:color w:val="auto"/>
          <w:kern w:val="1"/>
          <w:sz w:val="28"/>
          <w:szCs w:val="28"/>
        </w:rPr>
      </w:pPr>
      <w:r w:rsidRPr="0099169B">
        <w:rPr>
          <w:kern w:val="1"/>
          <w:sz w:val="28"/>
          <w:szCs w:val="28"/>
        </w:rPr>
        <w:t xml:space="preserve">По территории </w:t>
      </w:r>
      <w:r w:rsidRPr="0099169B">
        <w:rPr>
          <w:color w:val="auto"/>
          <w:kern w:val="1"/>
          <w:sz w:val="28"/>
          <w:szCs w:val="28"/>
        </w:rPr>
        <w:t xml:space="preserve">поселения </w:t>
      </w:r>
      <w:r w:rsidRPr="0099169B">
        <w:rPr>
          <w:color w:val="auto"/>
          <w:sz w:val="28"/>
          <w:szCs w:val="28"/>
        </w:rPr>
        <w:t>С</w:t>
      </w:r>
      <w:r w:rsidRPr="0099169B">
        <w:rPr>
          <w:sz w:val="28"/>
          <w:szCs w:val="28"/>
        </w:rPr>
        <w:t xml:space="preserve">узунского района </w:t>
      </w:r>
      <w:r w:rsidRPr="0099169B">
        <w:rPr>
          <w:kern w:val="1"/>
          <w:sz w:val="28"/>
          <w:szCs w:val="28"/>
        </w:rPr>
        <w:t>проходят автомобильные дороги межмуниципального значения. Размещается ряд объектов районного значения, без которых жизнедеятельность сельского поселения невозможна</w:t>
      </w:r>
      <w:r w:rsidRPr="0099169B">
        <w:rPr>
          <w:color w:val="auto"/>
          <w:kern w:val="1"/>
          <w:sz w:val="28"/>
          <w:szCs w:val="28"/>
        </w:rPr>
        <w:t xml:space="preserve">, в том числе: </w:t>
      </w:r>
    </w:p>
    <w:p w:rsidR="001F46D3" w:rsidRDefault="009E570F" w:rsidP="00AD533F">
      <w:pPr>
        <w:pStyle w:val="100"/>
        <w:ind w:firstLine="708"/>
        <w:rPr>
          <w:color w:val="auto"/>
          <w:sz w:val="28"/>
          <w:szCs w:val="28"/>
        </w:rPr>
      </w:pPr>
      <w:r>
        <w:rPr>
          <w:color w:val="auto"/>
          <w:kern w:val="1"/>
          <w:sz w:val="28"/>
          <w:szCs w:val="28"/>
        </w:rPr>
        <w:t xml:space="preserve">1. </w:t>
      </w:r>
      <w:proofErr w:type="gramStart"/>
      <w:r>
        <w:rPr>
          <w:color w:val="auto"/>
          <w:kern w:val="1"/>
          <w:sz w:val="28"/>
          <w:szCs w:val="28"/>
        </w:rPr>
        <w:t xml:space="preserve">В собственности района: </w:t>
      </w:r>
      <w:r w:rsidR="001F46D3" w:rsidRPr="009A3B47">
        <w:rPr>
          <w:color w:val="auto"/>
          <w:sz w:val="28"/>
          <w:szCs w:val="28"/>
        </w:rPr>
        <w:t>школ</w:t>
      </w:r>
      <w:r>
        <w:rPr>
          <w:color w:val="auto"/>
          <w:sz w:val="28"/>
          <w:szCs w:val="28"/>
        </w:rPr>
        <w:t>а – 1шт.</w:t>
      </w:r>
      <w:r w:rsidR="001F46D3" w:rsidRPr="009A3B47">
        <w:rPr>
          <w:color w:val="auto"/>
          <w:sz w:val="28"/>
          <w:szCs w:val="28"/>
        </w:rPr>
        <w:t>, клубы</w:t>
      </w:r>
      <w:r w:rsidR="00AD533F">
        <w:rPr>
          <w:color w:val="auto"/>
          <w:sz w:val="28"/>
          <w:szCs w:val="28"/>
        </w:rPr>
        <w:t>- 2 шт.</w:t>
      </w:r>
      <w:r w:rsidR="001F46D3" w:rsidRPr="009A3B47">
        <w:rPr>
          <w:color w:val="auto"/>
          <w:sz w:val="28"/>
          <w:szCs w:val="28"/>
        </w:rPr>
        <w:t xml:space="preserve"> и ДК, </w:t>
      </w:r>
      <w:r w:rsidR="00AD533F">
        <w:rPr>
          <w:color w:val="auto"/>
          <w:sz w:val="28"/>
          <w:szCs w:val="28"/>
        </w:rPr>
        <w:t xml:space="preserve">хоккейная коробка, </w:t>
      </w:r>
      <w:proofErr w:type="spellStart"/>
      <w:r w:rsidR="00AD533F">
        <w:rPr>
          <w:color w:val="auto"/>
          <w:sz w:val="28"/>
          <w:szCs w:val="28"/>
        </w:rPr>
        <w:t>впотривная</w:t>
      </w:r>
      <w:proofErr w:type="spellEnd"/>
      <w:r w:rsidR="00AD533F">
        <w:rPr>
          <w:color w:val="auto"/>
          <w:sz w:val="28"/>
          <w:szCs w:val="28"/>
        </w:rPr>
        <w:t xml:space="preserve"> площадка, 2 спортивных зала, спортивная площадка, </w:t>
      </w:r>
      <w:r w:rsidR="001F46D3" w:rsidRPr="009A3B47">
        <w:rPr>
          <w:color w:val="auto"/>
          <w:sz w:val="28"/>
          <w:szCs w:val="28"/>
        </w:rPr>
        <w:t>отделения связи.</w:t>
      </w:r>
      <w:proofErr w:type="gramEnd"/>
    </w:p>
    <w:p w:rsidR="008D16A9" w:rsidRPr="00AD533F" w:rsidRDefault="008D16A9" w:rsidP="00AD533F">
      <w:pPr>
        <w:pStyle w:val="100"/>
        <w:ind w:firstLine="708"/>
        <w:rPr>
          <w:color w:val="auto"/>
          <w:sz w:val="28"/>
          <w:szCs w:val="28"/>
        </w:rPr>
      </w:pPr>
      <w:r>
        <w:rPr>
          <w:color w:val="auto"/>
          <w:sz w:val="28"/>
          <w:szCs w:val="28"/>
        </w:rPr>
        <w:t>2. В частной собственности – магазины.</w:t>
      </w:r>
    </w:p>
    <w:p w:rsidR="001F46D3" w:rsidRPr="0099169B" w:rsidRDefault="001F46D3" w:rsidP="001F46D3">
      <w:pPr>
        <w:ind w:firstLine="567"/>
        <w:jc w:val="center"/>
        <w:rPr>
          <w:b/>
          <w:sz w:val="28"/>
          <w:szCs w:val="28"/>
        </w:rPr>
      </w:pPr>
    </w:p>
    <w:p w:rsidR="001F46D3" w:rsidRPr="00FA6023" w:rsidRDefault="001F46D3" w:rsidP="001F46D3">
      <w:pPr>
        <w:pStyle w:val="2"/>
        <w:ind w:left="0"/>
        <w:jc w:val="center"/>
        <w:rPr>
          <w:b/>
          <w:szCs w:val="28"/>
        </w:rPr>
      </w:pPr>
      <w:bookmarkStart w:id="165" w:name="_Toc277844608"/>
      <w:bookmarkStart w:id="166" w:name="_Toc283888327"/>
      <w:bookmarkStart w:id="167" w:name="_Toc310093252"/>
      <w:bookmarkStart w:id="168" w:name="_Toc310093422"/>
      <w:bookmarkStart w:id="169" w:name="_Toc310093596"/>
      <w:bookmarkStart w:id="170" w:name="_Toc310245569"/>
      <w:r w:rsidRPr="00FA6023">
        <w:rPr>
          <w:b/>
          <w:szCs w:val="28"/>
        </w:rPr>
        <w:t>3.1. Предложения по оптимизации административно-территориального устройства и планировочной организации территории</w:t>
      </w:r>
      <w:bookmarkEnd w:id="165"/>
      <w:bookmarkEnd w:id="166"/>
      <w:bookmarkEnd w:id="167"/>
      <w:bookmarkEnd w:id="168"/>
      <w:bookmarkEnd w:id="169"/>
      <w:bookmarkEnd w:id="170"/>
    </w:p>
    <w:p w:rsidR="001F46D3" w:rsidRPr="0099169B" w:rsidRDefault="001F46D3" w:rsidP="001F46D3">
      <w:pPr>
        <w:ind w:firstLine="709"/>
        <w:jc w:val="both"/>
        <w:rPr>
          <w:sz w:val="28"/>
          <w:szCs w:val="28"/>
        </w:rPr>
      </w:pPr>
      <w:r w:rsidRPr="0099169B">
        <w:rPr>
          <w:sz w:val="28"/>
          <w:szCs w:val="28"/>
        </w:rPr>
        <w:t xml:space="preserve">Предложения по территориальному устройству </w:t>
      </w:r>
      <w:proofErr w:type="spellStart"/>
      <w:r w:rsidR="00767AB5" w:rsidRPr="00767AB5">
        <w:rPr>
          <w:sz w:val="28"/>
          <w:szCs w:val="28"/>
        </w:rPr>
        <w:t>Шарчинского</w:t>
      </w:r>
      <w:proofErr w:type="spellEnd"/>
      <w:r w:rsidRPr="00767AB5">
        <w:rPr>
          <w:sz w:val="28"/>
          <w:szCs w:val="28"/>
        </w:rPr>
        <w:t xml:space="preserve"> сельсовета </w:t>
      </w:r>
      <w:r w:rsidRPr="001E06D7">
        <w:rPr>
          <w:sz w:val="28"/>
          <w:szCs w:val="28"/>
        </w:rPr>
        <w:t>Сузунского района</w:t>
      </w:r>
      <w:r w:rsidRPr="0099169B">
        <w:rPr>
          <w:sz w:val="28"/>
          <w:szCs w:val="28"/>
        </w:rPr>
        <w:t xml:space="preserve"> выполнены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В проекте на расчетный срок (2032 год) даны основные предложения по организации новых площадок строительства </w:t>
      </w:r>
      <w:r w:rsidRPr="0099169B">
        <w:rPr>
          <w:sz w:val="28"/>
          <w:szCs w:val="28"/>
        </w:rPr>
        <w:lastRenderedPageBreak/>
        <w:t>и комплексу мероприятий по развитию инженерной и транспортной инфраструктур, организации мест массового отдыха населения.</w:t>
      </w:r>
    </w:p>
    <w:p w:rsidR="001F46D3" w:rsidRPr="00767AB5" w:rsidRDefault="001F46D3" w:rsidP="001F46D3">
      <w:pPr>
        <w:ind w:firstLine="709"/>
        <w:jc w:val="both"/>
        <w:rPr>
          <w:sz w:val="28"/>
          <w:szCs w:val="28"/>
        </w:rPr>
      </w:pPr>
      <w:r w:rsidRPr="0099169B">
        <w:rPr>
          <w:sz w:val="28"/>
          <w:szCs w:val="28"/>
        </w:rPr>
        <w:t xml:space="preserve">Основной целью проекта генерального плана является разработка комплекса взаимосвязанных мероприятий, направленных на повышение уровня </w:t>
      </w:r>
      <w:r w:rsidRPr="00767AB5">
        <w:rPr>
          <w:sz w:val="28"/>
          <w:szCs w:val="28"/>
        </w:rPr>
        <w:t>благоустройства и на улучшение качества жизни населения в целом и экономики поселения. Все это связано с решением ряда задач, основной из которых является определение возможности дальнейшего территориального развития.</w:t>
      </w:r>
    </w:p>
    <w:p w:rsidR="001F46D3" w:rsidRPr="00767AB5" w:rsidRDefault="001F46D3" w:rsidP="009A3B47">
      <w:pPr>
        <w:ind w:firstLine="709"/>
        <w:jc w:val="both"/>
        <w:rPr>
          <w:sz w:val="28"/>
          <w:szCs w:val="28"/>
        </w:rPr>
      </w:pPr>
      <w:r w:rsidRPr="00767AB5">
        <w:rPr>
          <w:sz w:val="28"/>
          <w:szCs w:val="28"/>
        </w:rPr>
        <w:t xml:space="preserve">На территории </w:t>
      </w:r>
      <w:proofErr w:type="spellStart"/>
      <w:r w:rsidR="00767AB5" w:rsidRPr="00767AB5">
        <w:rPr>
          <w:sz w:val="28"/>
          <w:szCs w:val="28"/>
        </w:rPr>
        <w:t>Шарчинского</w:t>
      </w:r>
      <w:proofErr w:type="spellEnd"/>
      <w:r w:rsidR="00767AB5" w:rsidRPr="00767AB5">
        <w:rPr>
          <w:sz w:val="28"/>
          <w:szCs w:val="28"/>
        </w:rPr>
        <w:t xml:space="preserve"> сельсовета </w:t>
      </w:r>
      <w:r w:rsidRPr="00767AB5">
        <w:rPr>
          <w:sz w:val="28"/>
          <w:szCs w:val="28"/>
        </w:rPr>
        <w:t xml:space="preserve">Сузунского района находятся фактически используемые, застроенные земельные участки индивидуального жилья. Генеральным планом предлагаются мероприятия по уточнению границ данных населенных пунктов, в части приведения в соответствие с ранее учтенными границами земельных участков, входящих в населенный пункт. </w:t>
      </w:r>
    </w:p>
    <w:p w:rsidR="001F46D3" w:rsidRPr="00767AB5" w:rsidRDefault="001F46D3" w:rsidP="001F46D3">
      <w:pPr>
        <w:jc w:val="center"/>
        <w:rPr>
          <w:b/>
          <w:color w:val="FF0000"/>
          <w:sz w:val="28"/>
          <w:szCs w:val="28"/>
          <w:u w:val="single"/>
        </w:rPr>
      </w:pPr>
    </w:p>
    <w:p w:rsidR="001F46D3" w:rsidRPr="00767AB5" w:rsidRDefault="001F46D3" w:rsidP="001F46D3">
      <w:pPr>
        <w:jc w:val="center"/>
        <w:rPr>
          <w:b/>
          <w:sz w:val="28"/>
          <w:szCs w:val="28"/>
        </w:rPr>
      </w:pPr>
      <w:r w:rsidRPr="00767AB5">
        <w:rPr>
          <w:b/>
          <w:sz w:val="28"/>
          <w:szCs w:val="28"/>
        </w:rPr>
        <w:t xml:space="preserve">Мероприятия по изменению территориального устройства </w:t>
      </w:r>
    </w:p>
    <w:p w:rsidR="001F46D3" w:rsidRPr="00767AB5" w:rsidRDefault="00767AB5" w:rsidP="001F46D3">
      <w:pPr>
        <w:jc w:val="center"/>
        <w:rPr>
          <w:b/>
          <w:sz w:val="28"/>
          <w:szCs w:val="28"/>
        </w:rPr>
      </w:pPr>
      <w:proofErr w:type="spellStart"/>
      <w:r w:rsidRPr="00767AB5">
        <w:rPr>
          <w:b/>
          <w:sz w:val="28"/>
          <w:szCs w:val="28"/>
        </w:rPr>
        <w:t>Шарчинского</w:t>
      </w:r>
      <w:proofErr w:type="spellEnd"/>
      <w:r w:rsidRPr="00767AB5">
        <w:rPr>
          <w:b/>
          <w:sz w:val="28"/>
          <w:szCs w:val="28"/>
        </w:rPr>
        <w:t xml:space="preserve"> сельсовета</w:t>
      </w:r>
      <w:r w:rsidRPr="00767AB5">
        <w:rPr>
          <w:sz w:val="28"/>
          <w:szCs w:val="28"/>
        </w:rPr>
        <w:t xml:space="preserve"> </w:t>
      </w:r>
      <w:r w:rsidR="001F46D3" w:rsidRPr="00767AB5">
        <w:rPr>
          <w:b/>
          <w:sz w:val="28"/>
          <w:szCs w:val="28"/>
        </w:rPr>
        <w:t>Сузунского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141"/>
        <w:gridCol w:w="1691"/>
        <w:gridCol w:w="2587"/>
      </w:tblGrid>
      <w:tr w:rsidR="001F46D3" w:rsidRPr="00767AB5" w:rsidTr="009A3B47">
        <w:tc>
          <w:tcPr>
            <w:tcW w:w="354" w:type="pct"/>
            <w:shd w:val="clear" w:color="auto" w:fill="auto"/>
            <w:vAlign w:val="center"/>
          </w:tcPr>
          <w:p w:rsidR="001F46D3" w:rsidRPr="00767AB5" w:rsidRDefault="001F46D3" w:rsidP="00BC21D3">
            <w:pPr>
              <w:jc w:val="center"/>
              <w:rPr>
                <w:b/>
                <w:sz w:val="28"/>
                <w:szCs w:val="28"/>
              </w:rPr>
            </w:pPr>
            <w:r w:rsidRPr="00767AB5">
              <w:rPr>
                <w:b/>
                <w:sz w:val="28"/>
                <w:szCs w:val="28"/>
              </w:rPr>
              <w:t>№ п/п</w:t>
            </w:r>
          </w:p>
        </w:tc>
        <w:tc>
          <w:tcPr>
            <w:tcW w:w="2536" w:type="pct"/>
            <w:shd w:val="clear" w:color="auto" w:fill="auto"/>
            <w:vAlign w:val="center"/>
          </w:tcPr>
          <w:p w:rsidR="001F46D3" w:rsidRPr="00767AB5" w:rsidRDefault="001F46D3" w:rsidP="00BC21D3">
            <w:pPr>
              <w:jc w:val="center"/>
              <w:rPr>
                <w:b/>
                <w:sz w:val="28"/>
                <w:szCs w:val="28"/>
              </w:rPr>
            </w:pPr>
            <w:r w:rsidRPr="00767AB5">
              <w:rPr>
                <w:b/>
                <w:sz w:val="28"/>
                <w:szCs w:val="28"/>
              </w:rPr>
              <w:t>Наименование мероприятий</w:t>
            </w:r>
          </w:p>
        </w:tc>
        <w:tc>
          <w:tcPr>
            <w:tcW w:w="834" w:type="pct"/>
            <w:shd w:val="clear" w:color="auto" w:fill="auto"/>
            <w:vAlign w:val="center"/>
          </w:tcPr>
          <w:p w:rsidR="001F46D3" w:rsidRPr="00767AB5" w:rsidRDefault="001F46D3" w:rsidP="00BC21D3">
            <w:pPr>
              <w:jc w:val="center"/>
              <w:rPr>
                <w:b/>
                <w:sz w:val="28"/>
                <w:szCs w:val="28"/>
              </w:rPr>
            </w:pPr>
            <w:r w:rsidRPr="00767AB5">
              <w:rPr>
                <w:b/>
                <w:sz w:val="28"/>
                <w:szCs w:val="28"/>
              </w:rPr>
              <w:t>Этапы реализации</w:t>
            </w:r>
          </w:p>
        </w:tc>
        <w:tc>
          <w:tcPr>
            <w:tcW w:w="1276" w:type="pct"/>
            <w:shd w:val="clear" w:color="auto" w:fill="auto"/>
            <w:vAlign w:val="center"/>
          </w:tcPr>
          <w:p w:rsidR="001F46D3" w:rsidRPr="00767AB5" w:rsidRDefault="001F46D3" w:rsidP="00BC21D3">
            <w:pPr>
              <w:jc w:val="center"/>
              <w:rPr>
                <w:b/>
                <w:sz w:val="28"/>
                <w:szCs w:val="28"/>
              </w:rPr>
            </w:pPr>
            <w:r w:rsidRPr="00767AB5">
              <w:rPr>
                <w:b/>
                <w:sz w:val="28"/>
                <w:szCs w:val="28"/>
              </w:rPr>
              <w:t>Исполнитель</w:t>
            </w:r>
          </w:p>
        </w:tc>
      </w:tr>
      <w:tr w:rsidR="001F46D3" w:rsidRPr="00767AB5" w:rsidTr="009A3B47">
        <w:tc>
          <w:tcPr>
            <w:tcW w:w="354" w:type="pct"/>
            <w:shd w:val="clear" w:color="auto" w:fill="auto"/>
            <w:vAlign w:val="center"/>
          </w:tcPr>
          <w:p w:rsidR="001F46D3" w:rsidRPr="00767AB5" w:rsidRDefault="001F46D3" w:rsidP="00BC21D3">
            <w:pPr>
              <w:jc w:val="center"/>
              <w:rPr>
                <w:sz w:val="28"/>
                <w:szCs w:val="28"/>
              </w:rPr>
            </w:pPr>
          </w:p>
        </w:tc>
        <w:tc>
          <w:tcPr>
            <w:tcW w:w="2536" w:type="pct"/>
            <w:shd w:val="clear" w:color="auto" w:fill="auto"/>
            <w:vAlign w:val="center"/>
          </w:tcPr>
          <w:p w:rsidR="001F46D3" w:rsidRPr="00767AB5" w:rsidRDefault="001F46D3" w:rsidP="00BC21D3">
            <w:pPr>
              <w:rPr>
                <w:sz w:val="28"/>
                <w:szCs w:val="28"/>
              </w:rPr>
            </w:pPr>
            <w:r w:rsidRPr="00767AB5">
              <w:rPr>
                <w:sz w:val="28"/>
                <w:szCs w:val="28"/>
              </w:rPr>
              <w:t xml:space="preserve">Изменение границ </w:t>
            </w:r>
            <w:proofErr w:type="spellStart"/>
            <w:r w:rsidR="00767AB5" w:rsidRPr="00767AB5">
              <w:rPr>
                <w:sz w:val="28"/>
                <w:szCs w:val="28"/>
              </w:rPr>
              <w:t>Шарчинского</w:t>
            </w:r>
            <w:proofErr w:type="spellEnd"/>
            <w:r w:rsidR="00767AB5" w:rsidRPr="00767AB5">
              <w:rPr>
                <w:sz w:val="28"/>
                <w:szCs w:val="28"/>
              </w:rPr>
              <w:t xml:space="preserve"> сельсовета</w:t>
            </w:r>
          </w:p>
        </w:tc>
        <w:tc>
          <w:tcPr>
            <w:tcW w:w="834" w:type="pct"/>
            <w:shd w:val="clear" w:color="auto" w:fill="auto"/>
            <w:vAlign w:val="center"/>
          </w:tcPr>
          <w:p w:rsidR="001F46D3" w:rsidRPr="00767AB5" w:rsidRDefault="001F46D3" w:rsidP="00BC21D3">
            <w:pPr>
              <w:jc w:val="center"/>
              <w:rPr>
                <w:sz w:val="28"/>
                <w:szCs w:val="28"/>
              </w:rPr>
            </w:pPr>
          </w:p>
        </w:tc>
        <w:tc>
          <w:tcPr>
            <w:tcW w:w="1276" w:type="pct"/>
            <w:shd w:val="clear" w:color="auto" w:fill="auto"/>
            <w:vAlign w:val="center"/>
          </w:tcPr>
          <w:p w:rsidR="001F46D3" w:rsidRPr="00767AB5" w:rsidRDefault="001F46D3" w:rsidP="00BC21D3">
            <w:pPr>
              <w:jc w:val="center"/>
              <w:rPr>
                <w:sz w:val="28"/>
                <w:szCs w:val="28"/>
              </w:rPr>
            </w:pPr>
          </w:p>
        </w:tc>
      </w:tr>
      <w:tr w:rsidR="001F46D3" w:rsidRPr="00767AB5" w:rsidTr="009A3B47">
        <w:tc>
          <w:tcPr>
            <w:tcW w:w="354" w:type="pct"/>
            <w:shd w:val="clear" w:color="auto" w:fill="auto"/>
            <w:vAlign w:val="center"/>
          </w:tcPr>
          <w:p w:rsidR="001F46D3" w:rsidRPr="00767AB5" w:rsidRDefault="001F46D3" w:rsidP="00BC21D3">
            <w:pPr>
              <w:jc w:val="center"/>
              <w:rPr>
                <w:sz w:val="28"/>
                <w:szCs w:val="28"/>
              </w:rPr>
            </w:pPr>
          </w:p>
        </w:tc>
        <w:tc>
          <w:tcPr>
            <w:tcW w:w="2536" w:type="pct"/>
            <w:shd w:val="clear" w:color="auto" w:fill="auto"/>
            <w:vAlign w:val="center"/>
          </w:tcPr>
          <w:p w:rsidR="001F46D3" w:rsidRPr="00767AB5" w:rsidRDefault="001F46D3" w:rsidP="00BC21D3">
            <w:pPr>
              <w:rPr>
                <w:sz w:val="28"/>
                <w:szCs w:val="28"/>
              </w:rPr>
            </w:pPr>
            <w:r w:rsidRPr="00767AB5">
              <w:rPr>
                <w:sz w:val="28"/>
                <w:szCs w:val="28"/>
              </w:rPr>
              <w:t>- уточнение границ населенного пункта в части приведения в соответствие с ранее учтенными границами земельных участков, входящих в населенный пункт.</w:t>
            </w:r>
          </w:p>
        </w:tc>
        <w:tc>
          <w:tcPr>
            <w:tcW w:w="834" w:type="pct"/>
            <w:shd w:val="clear" w:color="auto" w:fill="auto"/>
            <w:vAlign w:val="center"/>
          </w:tcPr>
          <w:p w:rsidR="001F46D3" w:rsidRPr="00767AB5" w:rsidRDefault="001F46D3" w:rsidP="00BC21D3">
            <w:pPr>
              <w:jc w:val="center"/>
              <w:rPr>
                <w:sz w:val="28"/>
                <w:szCs w:val="28"/>
              </w:rPr>
            </w:pPr>
            <w:r w:rsidRPr="00767AB5">
              <w:rPr>
                <w:sz w:val="28"/>
                <w:szCs w:val="28"/>
                <w:lang w:val="en-US"/>
              </w:rPr>
              <w:t xml:space="preserve">I </w:t>
            </w:r>
            <w:proofErr w:type="spellStart"/>
            <w:r w:rsidRPr="00767AB5">
              <w:rPr>
                <w:sz w:val="28"/>
                <w:szCs w:val="28"/>
                <w:lang w:val="en-US"/>
              </w:rPr>
              <w:t>очередь</w:t>
            </w:r>
            <w:proofErr w:type="spellEnd"/>
          </w:p>
        </w:tc>
        <w:tc>
          <w:tcPr>
            <w:tcW w:w="1276" w:type="pct"/>
            <w:shd w:val="clear" w:color="auto" w:fill="auto"/>
            <w:vAlign w:val="center"/>
          </w:tcPr>
          <w:p w:rsidR="001F46D3" w:rsidRPr="00767AB5" w:rsidRDefault="001F46D3" w:rsidP="00BC21D3">
            <w:pPr>
              <w:jc w:val="center"/>
              <w:rPr>
                <w:sz w:val="28"/>
                <w:szCs w:val="28"/>
              </w:rPr>
            </w:pPr>
            <w:r w:rsidRPr="00767AB5">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767AB5" w:rsidRDefault="001F46D3" w:rsidP="00BC21D3">
            <w:pPr>
              <w:jc w:val="center"/>
              <w:rPr>
                <w:sz w:val="28"/>
                <w:szCs w:val="28"/>
              </w:rPr>
            </w:pPr>
          </w:p>
        </w:tc>
        <w:tc>
          <w:tcPr>
            <w:tcW w:w="2536" w:type="pct"/>
            <w:shd w:val="clear" w:color="auto" w:fill="auto"/>
            <w:vAlign w:val="center"/>
          </w:tcPr>
          <w:p w:rsidR="001F46D3" w:rsidRPr="00767AB5" w:rsidRDefault="001F46D3" w:rsidP="00BC21D3">
            <w:pPr>
              <w:rPr>
                <w:sz w:val="28"/>
                <w:szCs w:val="28"/>
              </w:rPr>
            </w:pPr>
            <w:r w:rsidRPr="00767AB5">
              <w:rPr>
                <w:sz w:val="28"/>
                <w:szCs w:val="28"/>
              </w:rPr>
              <w:t>Установление и закрепление границ населенных пунктов в соответствии с отображением на Генеральном плане</w:t>
            </w:r>
          </w:p>
        </w:tc>
        <w:tc>
          <w:tcPr>
            <w:tcW w:w="834" w:type="pct"/>
            <w:shd w:val="clear" w:color="auto" w:fill="auto"/>
            <w:vAlign w:val="center"/>
          </w:tcPr>
          <w:p w:rsidR="001F46D3" w:rsidRPr="00767AB5" w:rsidRDefault="001F46D3" w:rsidP="00BC21D3">
            <w:pPr>
              <w:jc w:val="center"/>
              <w:rPr>
                <w:sz w:val="28"/>
                <w:szCs w:val="28"/>
              </w:rPr>
            </w:pPr>
            <w:r w:rsidRPr="00767AB5">
              <w:rPr>
                <w:sz w:val="28"/>
                <w:szCs w:val="28"/>
                <w:lang w:val="en-US"/>
              </w:rPr>
              <w:t xml:space="preserve">I </w:t>
            </w:r>
            <w:proofErr w:type="spellStart"/>
            <w:r w:rsidRPr="00767AB5">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767AB5">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Проведение мероприятий по инструментальному закреплению границ населенных пунктов</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Администрация сельского поселения</w:t>
            </w:r>
          </w:p>
        </w:tc>
      </w:tr>
    </w:tbl>
    <w:p w:rsidR="001F46D3" w:rsidRPr="0099169B" w:rsidRDefault="001F46D3" w:rsidP="001F46D3">
      <w:pPr>
        <w:rPr>
          <w:sz w:val="28"/>
          <w:szCs w:val="28"/>
        </w:rPr>
      </w:pPr>
    </w:p>
    <w:p w:rsidR="001F46D3" w:rsidRPr="0099169B" w:rsidRDefault="001F46D3" w:rsidP="001F46D3">
      <w:pPr>
        <w:pStyle w:val="100"/>
        <w:ind w:firstLine="709"/>
        <w:rPr>
          <w:sz w:val="28"/>
          <w:szCs w:val="28"/>
        </w:rPr>
      </w:pPr>
      <w:r w:rsidRPr="0099169B">
        <w:rPr>
          <w:sz w:val="28"/>
          <w:szCs w:val="28"/>
        </w:rPr>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99169B">
          <w:rPr>
            <w:sz w:val="28"/>
            <w:szCs w:val="28"/>
          </w:rPr>
          <w:t>2004 г</w:t>
        </w:r>
      </w:smartTag>
      <w:r w:rsidRPr="0099169B">
        <w:rPr>
          <w:sz w:val="28"/>
          <w:szCs w:val="28"/>
        </w:rPr>
        <w:t>. №172-ФЗ.</w:t>
      </w:r>
    </w:p>
    <w:p w:rsidR="001F46D3" w:rsidRDefault="001F46D3" w:rsidP="001F46D3">
      <w:pPr>
        <w:pStyle w:val="100"/>
        <w:rPr>
          <w:sz w:val="28"/>
          <w:szCs w:val="28"/>
        </w:rPr>
      </w:pPr>
    </w:p>
    <w:p w:rsidR="001F46D3" w:rsidRPr="00FA6023" w:rsidRDefault="001F46D3" w:rsidP="001F46D3">
      <w:pPr>
        <w:pStyle w:val="2"/>
        <w:ind w:left="0"/>
        <w:jc w:val="center"/>
        <w:rPr>
          <w:b/>
          <w:szCs w:val="28"/>
        </w:rPr>
      </w:pPr>
      <w:bookmarkStart w:id="171" w:name="_Toc277844609"/>
      <w:bookmarkStart w:id="172" w:name="_Toc283888328"/>
      <w:bookmarkStart w:id="173" w:name="_Toc310093253"/>
      <w:bookmarkStart w:id="174" w:name="_Toc310093423"/>
      <w:bookmarkStart w:id="175" w:name="_Toc310093597"/>
      <w:bookmarkStart w:id="176" w:name="_Toc310245570"/>
      <w:r w:rsidRPr="00FA6023">
        <w:rPr>
          <w:b/>
          <w:szCs w:val="28"/>
        </w:rPr>
        <w:lastRenderedPageBreak/>
        <w:t>3.2. Архитектурно-планировочное  решение</w:t>
      </w:r>
      <w:bookmarkEnd w:id="171"/>
      <w:bookmarkEnd w:id="172"/>
      <w:r w:rsidRPr="00FA6023">
        <w:rPr>
          <w:b/>
          <w:szCs w:val="28"/>
        </w:rPr>
        <w:t xml:space="preserve"> и функциональное зонирование территории </w:t>
      </w:r>
      <w:bookmarkEnd w:id="173"/>
      <w:bookmarkEnd w:id="174"/>
      <w:bookmarkEnd w:id="175"/>
      <w:bookmarkEnd w:id="176"/>
      <w:proofErr w:type="spellStart"/>
      <w:r w:rsidR="00767AB5" w:rsidRPr="00767AB5">
        <w:rPr>
          <w:b/>
          <w:szCs w:val="28"/>
        </w:rPr>
        <w:t>Шарчинского</w:t>
      </w:r>
      <w:proofErr w:type="spellEnd"/>
      <w:r w:rsidR="00767AB5" w:rsidRPr="00767AB5">
        <w:rPr>
          <w:b/>
          <w:szCs w:val="28"/>
        </w:rPr>
        <w:t xml:space="preserve"> сельсовет</w:t>
      </w:r>
      <w:r w:rsidR="00767AB5" w:rsidRPr="00767AB5">
        <w:rPr>
          <w:szCs w:val="28"/>
        </w:rPr>
        <w:t xml:space="preserve">а </w:t>
      </w:r>
      <w:r w:rsidRPr="00FA6023">
        <w:rPr>
          <w:b/>
          <w:szCs w:val="28"/>
        </w:rPr>
        <w:t>Сузунского района</w:t>
      </w:r>
    </w:p>
    <w:p w:rsidR="001F46D3" w:rsidRPr="0099169B" w:rsidRDefault="001F46D3" w:rsidP="001F46D3">
      <w:pPr>
        <w:ind w:firstLine="708"/>
        <w:jc w:val="both"/>
        <w:rPr>
          <w:sz w:val="28"/>
          <w:szCs w:val="28"/>
        </w:rPr>
      </w:pPr>
      <w:r w:rsidRPr="0099169B">
        <w:rPr>
          <w:sz w:val="28"/>
          <w:szCs w:val="28"/>
        </w:rPr>
        <w:t xml:space="preserve">Согласно ст.23 п.6 </w:t>
      </w:r>
      <w:proofErr w:type="spellStart"/>
      <w:r w:rsidRPr="0099169B">
        <w:rPr>
          <w:sz w:val="28"/>
          <w:szCs w:val="28"/>
        </w:rPr>
        <w:t>ГрК</w:t>
      </w:r>
      <w:proofErr w:type="spellEnd"/>
      <w:r w:rsidRPr="0099169B">
        <w:rPr>
          <w:sz w:val="28"/>
          <w:szCs w:val="28"/>
        </w:rPr>
        <w:t xml:space="preserve"> РФ на </w:t>
      </w:r>
      <w:proofErr w:type="gramStart"/>
      <w:r w:rsidRPr="0099169B">
        <w:rPr>
          <w:sz w:val="28"/>
          <w:szCs w:val="28"/>
        </w:rPr>
        <w:t>картах</w:t>
      </w:r>
      <w:proofErr w:type="gramEnd"/>
      <w:r w:rsidRPr="0099169B">
        <w:rPr>
          <w:sz w:val="28"/>
          <w:szCs w:val="28"/>
        </w:rPr>
        <w:t xml:space="preserve"> содержащихся в генеральных планах, отображаются границы функциональных зон с параметрами планируемого развития таких зон. </w:t>
      </w:r>
    </w:p>
    <w:p w:rsidR="001F46D3" w:rsidRPr="0099169B" w:rsidRDefault="001F46D3" w:rsidP="001F46D3">
      <w:pPr>
        <w:ind w:firstLine="708"/>
        <w:jc w:val="both"/>
        <w:rPr>
          <w:sz w:val="28"/>
          <w:szCs w:val="28"/>
        </w:rPr>
      </w:pPr>
      <w:r w:rsidRPr="0099169B">
        <w:rPr>
          <w:sz w:val="28"/>
          <w:szCs w:val="28"/>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w:t>
      </w:r>
    </w:p>
    <w:p w:rsidR="001F46D3" w:rsidRPr="0099169B" w:rsidRDefault="001F46D3" w:rsidP="001F46D3">
      <w:pPr>
        <w:ind w:firstLine="708"/>
        <w:jc w:val="both"/>
        <w:rPr>
          <w:color w:val="FF0000"/>
          <w:sz w:val="28"/>
          <w:szCs w:val="28"/>
        </w:rPr>
      </w:pPr>
      <w:r w:rsidRPr="0099169B">
        <w:rPr>
          <w:sz w:val="28"/>
          <w:szCs w:val="28"/>
        </w:rPr>
        <w:t>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 планировочных ограничений, требований Градостроительного кодекса РФ. Проектные предложения генерального плана сформированы на основании проведенного функционального зонирования.</w:t>
      </w:r>
    </w:p>
    <w:p w:rsidR="001F46D3" w:rsidRPr="0099169B" w:rsidRDefault="001F46D3" w:rsidP="001F46D3">
      <w:pPr>
        <w:ind w:firstLine="708"/>
        <w:jc w:val="both"/>
        <w:rPr>
          <w:sz w:val="28"/>
          <w:szCs w:val="28"/>
        </w:rPr>
      </w:pPr>
      <w:r w:rsidRPr="0099169B">
        <w:rPr>
          <w:sz w:val="28"/>
          <w:szCs w:val="28"/>
        </w:rPr>
        <w:t xml:space="preserve">Комплексная оценка территории </w:t>
      </w:r>
      <w:proofErr w:type="spellStart"/>
      <w:r w:rsidR="00767AB5" w:rsidRPr="00767AB5">
        <w:rPr>
          <w:sz w:val="28"/>
          <w:szCs w:val="28"/>
        </w:rPr>
        <w:t>Шарчинского</w:t>
      </w:r>
      <w:proofErr w:type="spellEnd"/>
      <w:r w:rsidR="00767AB5" w:rsidRPr="00767AB5">
        <w:rPr>
          <w:sz w:val="28"/>
          <w:szCs w:val="28"/>
        </w:rPr>
        <w:t xml:space="preserve"> сельсовета </w:t>
      </w:r>
      <w:r w:rsidRPr="0099169B">
        <w:rPr>
          <w:sz w:val="28"/>
          <w:szCs w:val="28"/>
        </w:rPr>
        <w:t>позволила с учетом имеющихся ограничений градостроительной деятельности выделить территории наиболее благоприятные для жилищного и промышленного строительства, развития сельского хозяйства, территории  концентрации объектов историко-культурного наследия, природно-защитные территории, что легло в основу функционального зонирования.</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 xml:space="preserve">Сводная таблица </w:t>
      </w:r>
      <w:r w:rsidR="00A82F68">
        <w:rPr>
          <w:b/>
          <w:sz w:val="28"/>
          <w:szCs w:val="28"/>
        </w:rPr>
        <w:t>функциональных зон</w:t>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266"/>
        <w:gridCol w:w="3688"/>
        <w:gridCol w:w="3461"/>
      </w:tblGrid>
      <w:tr w:rsidR="001F46D3" w:rsidRPr="00A82F68" w:rsidTr="005E38AD">
        <w:trPr>
          <w:trHeight w:val="403"/>
          <w:tblHeader/>
        </w:trPr>
        <w:tc>
          <w:tcPr>
            <w:tcW w:w="351" w:type="pct"/>
            <w:vMerge w:val="restart"/>
            <w:shd w:val="clear" w:color="auto" w:fill="auto"/>
            <w:vAlign w:val="center"/>
          </w:tcPr>
          <w:p w:rsidR="001F46D3" w:rsidRPr="00A82F68" w:rsidRDefault="001F46D3" w:rsidP="00BC21D3">
            <w:pPr>
              <w:jc w:val="center"/>
              <w:rPr>
                <w:b/>
              </w:rPr>
            </w:pPr>
            <w:r w:rsidRPr="00A82F68">
              <w:rPr>
                <w:b/>
              </w:rPr>
              <w:t>№</w:t>
            </w:r>
          </w:p>
          <w:p w:rsidR="001F46D3" w:rsidRPr="00A82F68" w:rsidRDefault="001F46D3" w:rsidP="00BC21D3">
            <w:pPr>
              <w:jc w:val="center"/>
              <w:rPr>
                <w:b/>
              </w:rPr>
            </w:pPr>
            <w:r w:rsidRPr="00A82F68">
              <w:rPr>
                <w:b/>
              </w:rPr>
              <w:t>п/п</w:t>
            </w:r>
          </w:p>
        </w:tc>
        <w:tc>
          <w:tcPr>
            <w:tcW w:w="2940" w:type="pct"/>
            <w:gridSpan w:val="2"/>
            <w:shd w:val="clear" w:color="auto" w:fill="auto"/>
            <w:vAlign w:val="center"/>
          </w:tcPr>
          <w:p w:rsidR="001F46D3" w:rsidRPr="00A82F68" w:rsidRDefault="001F46D3" w:rsidP="00BC21D3">
            <w:pPr>
              <w:jc w:val="center"/>
              <w:rPr>
                <w:b/>
              </w:rPr>
            </w:pPr>
            <w:r w:rsidRPr="00A82F68">
              <w:rPr>
                <w:b/>
              </w:rPr>
              <w:t>Название зон функционального назначения</w:t>
            </w:r>
          </w:p>
        </w:tc>
        <w:tc>
          <w:tcPr>
            <w:tcW w:w="1709" w:type="pct"/>
            <w:vMerge w:val="restart"/>
            <w:shd w:val="clear" w:color="auto" w:fill="auto"/>
            <w:vAlign w:val="center"/>
          </w:tcPr>
          <w:p w:rsidR="001F46D3" w:rsidRPr="00A82F68" w:rsidRDefault="001F46D3" w:rsidP="00BC21D3">
            <w:pPr>
              <w:ind w:left="31"/>
              <w:jc w:val="center"/>
              <w:rPr>
                <w:b/>
              </w:rPr>
            </w:pPr>
            <w:r w:rsidRPr="00A82F68">
              <w:rPr>
                <w:b/>
              </w:rPr>
              <w:t>Градостроительные ограничения</w:t>
            </w:r>
          </w:p>
        </w:tc>
      </w:tr>
      <w:tr w:rsidR="001F46D3" w:rsidRPr="00A82F68" w:rsidTr="005E38AD">
        <w:trPr>
          <w:trHeight w:val="300"/>
          <w:tblHeader/>
        </w:trPr>
        <w:tc>
          <w:tcPr>
            <w:tcW w:w="351" w:type="pct"/>
            <w:vMerge/>
            <w:shd w:val="clear" w:color="auto" w:fill="auto"/>
            <w:vAlign w:val="center"/>
          </w:tcPr>
          <w:p w:rsidR="001F46D3" w:rsidRPr="00A82F68" w:rsidRDefault="001F46D3" w:rsidP="00BC21D3">
            <w:pPr>
              <w:jc w:val="both"/>
              <w:rPr>
                <w:b/>
              </w:rPr>
            </w:pPr>
          </w:p>
        </w:tc>
        <w:tc>
          <w:tcPr>
            <w:tcW w:w="1119" w:type="pct"/>
            <w:shd w:val="clear" w:color="auto" w:fill="auto"/>
            <w:vAlign w:val="center"/>
          </w:tcPr>
          <w:p w:rsidR="001F46D3" w:rsidRPr="00A82F68" w:rsidRDefault="001F46D3" w:rsidP="00BC21D3">
            <w:pPr>
              <w:jc w:val="center"/>
              <w:rPr>
                <w:b/>
              </w:rPr>
            </w:pPr>
            <w:r w:rsidRPr="00A82F68">
              <w:rPr>
                <w:b/>
              </w:rPr>
              <w:t>Функциональные зоны</w:t>
            </w:r>
          </w:p>
        </w:tc>
        <w:tc>
          <w:tcPr>
            <w:tcW w:w="1821" w:type="pct"/>
            <w:shd w:val="clear" w:color="auto" w:fill="auto"/>
            <w:vAlign w:val="center"/>
          </w:tcPr>
          <w:p w:rsidR="001F46D3" w:rsidRPr="00A82F68" w:rsidRDefault="00002C53" w:rsidP="00BC21D3">
            <w:pPr>
              <w:jc w:val="center"/>
              <w:rPr>
                <w:b/>
              </w:rPr>
            </w:pPr>
            <w:r w:rsidRPr="00A82F68">
              <w:rPr>
                <w:b/>
              </w:rPr>
              <w:t>Описание</w:t>
            </w:r>
          </w:p>
        </w:tc>
        <w:tc>
          <w:tcPr>
            <w:tcW w:w="1709" w:type="pct"/>
            <w:vMerge/>
            <w:shd w:val="clear" w:color="auto" w:fill="auto"/>
            <w:vAlign w:val="center"/>
          </w:tcPr>
          <w:p w:rsidR="001F46D3" w:rsidRPr="00A82F68" w:rsidRDefault="001F46D3"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1</w:t>
            </w:r>
          </w:p>
        </w:tc>
        <w:tc>
          <w:tcPr>
            <w:tcW w:w="1119" w:type="pct"/>
            <w:shd w:val="clear" w:color="auto" w:fill="auto"/>
            <w:vAlign w:val="center"/>
          </w:tcPr>
          <w:p w:rsidR="00A82F68" w:rsidRPr="00A82F68" w:rsidRDefault="00A82F68" w:rsidP="005E38AD">
            <w:pPr>
              <w:rPr>
                <w:b/>
              </w:rPr>
            </w:pPr>
            <w:r w:rsidRPr="00A82F68">
              <w:t>Зоны индивидуальной жилой застройки</w:t>
            </w:r>
          </w:p>
        </w:tc>
        <w:tc>
          <w:tcPr>
            <w:tcW w:w="1821" w:type="pct"/>
            <w:shd w:val="clear" w:color="auto" w:fill="auto"/>
            <w:vAlign w:val="center"/>
          </w:tcPr>
          <w:p w:rsidR="00A82F68" w:rsidRPr="00A82F68" w:rsidRDefault="00A82F68" w:rsidP="00002C53">
            <w:pPr>
              <w:rPr>
                <w:b/>
              </w:rPr>
            </w:pPr>
            <w:r w:rsidRPr="00A82F68">
              <w:t xml:space="preserve">Предназначены для индивидуальной жилой застройки. </w:t>
            </w:r>
          </w:p>
        </w:tc>
        <w:tc>
          <w:tcPr>
            <w:tcW w:w="1709" w:type="pct"/>
            <w:vMerge w:val="restart"/>
            <w:shd w:val="clear" w:color="auto" w:fill="auto"/>
            <w:vAlign w:val="center"/>
          </w:tcPr>
          <w:p w:rsidR="00A82F68" w:rsidRPr="00A82F68" w:rsidRDefault="00A82F68" w:rsidP="00B16F60">
            <w:pPr>
              <w:rPr>
                <w:b/>
              </w:rPr>
            </w:pPr>
            <w:r w:rsidRPr="00A82F68">
              <w:t>Предоставление, резервирование и другие виды оборота земель, и размещение объектов капитального строительства только на основе документов территориального планирования, правил землепользования и застройки и проектов планировки в конкретных населенных пунктах.</w:t>
            </w: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2</w:t>
            </w:r>
          </w:p>
        </w:tc>
        <w:tc>
          <w:tcPr>
            <w:tcW w:w="1119" w:type="pct"/>
            <w:shd w:val="clear" w:color="auto" w:fill="auto"/>
            <w:vAlign w:val="center"/>
          </w:tcPr>
          <w:p w:rsidR="00A82F68" w:rsidRPr="00A82F68" w:rsidRDefault="00A82F68" w:rsidP="005E38AD">
            <w:r w:rsidRPr="00A82F68">
              <w:t>Зона сельскохозяйственного использования</w:t>
            </w:r>
          </w:p>
        </w:tc>
        <w:tc>
          <w:tcPr>
            <w:tcW w:w="1821" w:type="pct"/>
            <w:shd w:val="clear" w:color="auto" w:fill="auto"/>
            <w:vAlign w:val="center"/>
          </w:tcPr>
          <w:p w:rsidR="00A82F68" w:rsidRPr="00A82F68" w:rsidRDefault="00A82F68" w:rsidP="009E6228">
            <w:pPr>
              <w:rPr>
                <w:b/>
              </w:rPr>
            </w:pPr>
            <w:r w:rsidRPr="00A82F68">
              <w:t>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правилами землепользования и застройки.</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lastRenderedPageBreak/>
              <w:t>3</w:t>
            </w:r>
          </w:p>
        </w:tc>
        <w:tc>
          <w:tcPr>
            <w:tcW w:w="1119" w:type="pct"/>
            <w:shd w:val="clear" w:color="auto" w:fill="auto"/>
            <w:vAlign w:val="center"/>
          </w:tcPr>
          <w:p w:rsidR="00A82F68" w:rsidRPr="00A82F68" w:rsidRDefault="00A82F68" w:rsidP="005E38AD">
            <w:r w:rsidRPr="00A82F68">
              <w:t>Производственная зона</w:t>
            </w:r>
          </w:p>
        </w:tc>
        <w:tc>
          <w:tcPr>
            <w:tcW w:w="1821" w:type="pct"/>
            <w:shd w:val="clear" w:color="auto" w:fill="auto"/>
            <w:vAlign w:val="center"/>
          </w:tcPr>
          <w:p w:rsidR="00A82F68" w:rsidRPr="00A82F68" w:rsidRDefault="00A82F68" w:rsidP="00002C53">
            <w:pPr>
              <w:rPr>
                <w:b/>
              </w:rPr>
            </w:pPr>
            <w:r w:rsidRPr="00A82F68">
              <w:t>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4</w:t>
            </w:r>
          </w:p>
        </w:tc>
        <w:tc>
          <w:tcPr>
            <w:tcW w:w="1119" w:type="pct"/>
            <w:shd w:val="clear" w:color="auto" w:fill="auto"/>
            <w:vAlign w:val="center"/>
          </w:tcPr>
          <w:p w:rsidR="00A82F68" w:rsidRPr="00A82F68" w:rsidRDefault="00A82F68" w:rsidP="005E38AD">
            <w:r w:rsidRPr="00A82F68">
              <w:t>Зоны специального назначения</w:t>
            </w:r>
          </w:p>
        </w:tc>
        <w:tc>
          <w:tcPr>
            <w:tcW w:w="1821" w:type="pct"/>
            <w:shd w:val="clear" w:color="auto" w:fill="auto"/>
            <w:vAlign w:val="center"/>
          </w:tcPr>
          <w:p w:rsidR="00A82F68" w:rsidRPr="00A82F68" w:rsidRDefault="00A82F68" w:rsidP="00B16F60">
            <w:pPr>
              <w:rPr>
                <w:b/>
              </w:rPr>
            </w:pPr>
            <w:r w:rsidRPr="00A82F68">
              <w:t>Предназначены для размещения кладбищ,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5</w:t>
            </w:r>
          </w:p>
        </w:tc>
        <w:tc>
          <w:tcPr>
            <w:tcW w:w="1119" w:type="pct"/>
            <w:shd w:val="clear" w:color="auto" w:fill="auto"/>
            <w:vAlign w:val="center"/>
          </w:tcPr>
          <w:p w:rsidR="00A82F68" w:rsidRPr="00A82F68" w:rsidRDefault="00A82F68" w:rsidP="005E38AD">
            <w:r w:rsidRPr="00A82F68">
              <w:t>Зона малоэтажной жилой застройки</w:t>
            </w:r>
          </w:p>
        </w:tc>
        <w:tc>
          <w:tcPr>
            <w:tcW w:w="1821" w:type="pct"/>
            <w:shd w:val="clear" w:color="auto" w:fill="auto"/>
            <w:vAlign w:val="center"/>
          </w:tcPr>
          <w:p w:rsidR="00A82F68" w:rsidRPr="00A82F68" w:rsidRDefault="00A82F68" w:rsidP="00002C53">
            <w:r w:rsidRPr="00A82F68">
              <w:t>Предназначены для малоэтажной жилой застройки.</w:t>
            </w:r>
          </w:p>
          <w:p w:rsidR="00A82F68" w:rsidRPr="00A82F68" w:rsidRDefault="00A82F68" w:rsidP="00002C53">
            <w:pPr>
              <w:rPr>
                <w:b/>
              </w:rPr>
            </w:pP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6</w:t>
            </w:r>
          </w:p>
        </w:tc>
        <w:tc>
          <w:tcPr>
            <w:tcW w:w="1119" w:type="pct"/>
            <w:shd w:val="clear" w:color="auto" w:fill="auto"/>
            <w:vAlign w:val="center"/>
          </w:tcPr>
          <w:p w:rsidR="00A82F68" w:rsidRPr="00A82F68" w:rsidRDefault="00A82F68" w:rsidP="005E38AD">
            <w:r w:rsidRPr="00A82F68">
              <w:t>Зона проектируемого, рекреационного и санитарно-защитного озеленения</w:t>
            </w:r>
          </w:p>
        </w:tc>
        <w:tc>
          <w:tcPr>
            <w:tcW w:w="1821" w:type="pct"/>
            <w:shd w:val="clear" w:color="auto" w:fill="auto"/>
            <w:vAlign w:val="center"/>
          </w:tcPr>
          <w:p w:rsidR="00A82F68" w:rsidRPr="00A82F68" w:rsidRDefault="00A82F68" w:rsidP="00A82F68">
            <w:pPr>
              <w:rPr>
                <w:b/>
              </w:rPr>
            </w:pPr>
            <w:r w:rsidRPr="00A82F68">
              <w:t>Рекреационные -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7</w:t>
            </w:r>
          </w:p>
        </w:tc>
        <w:tc>
          <w:tcPr>
            <w:tcW w:w="1119" w:type="pct"/>
            <w:shd w:val="clear" w:color="auto" w:fill="auto"/>
            <w:vAlign w:val="center"/>
          </w:tcPr>
          <w:p w:rsidR="00A82F68" w:rsidRPr="00A82F68" w:rsidRDefault="00A82F68" w:rsidP="005E38AD">
            <w:r w:rsidRPr="00A82F68">
              <w:t>Общественно-деловая зона</w:t>
            </w:r>
          </w:p>
        </w:tc>
        <w:tc>
          <w:tcPr>
            <w:tcW w:w="1821" w:type="pct"/>
            <w:shd w:val="clear" w:color="auto" w:fill="auto"/>
            <w:vAlign w:val="center"/>
          </w:tcPr>
          <w:p w:rsidR="00A82F68" w:rsidRPr="00A82F68" w:rsidRDefault="00A82F68" w:rsidP="00A82F68">
            <w:pPr>
              <w:rPr>
                <w:b/>
              </w:rPr>
            </w:pPr>
            <w:r w:rsidRPr="00A82F68">
              <w:t>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8</w:t>
            </w:r>
          </w:p>
        </w:tc>
        <w:tc>
          <w:tcPr>
            <w:tcW w:w="1119" w:type="pct"/>
            <w:shd w:val="clear" w:color="auto" w:fill="auto"/>
            <w:vAlign w:val="center"/>
          </w:tcPr>
          <w:p w:rsidR="00A82F68" w:rsidRPr="00A82F68" w:rsidRDefault="00A82F68" w:rsidP="005E38AD">
            <w:r w:rsidRPr="00A82F68">
              <w:t>Зона естественного ландшафта</w:t>
            </w:r>
          </w:p>
        </w:tc>
        <w:tc>
          <w:tcPr>
            <w:tcW w:w="1821" w:type="pct"/>
            <w:shd w:val="clear" w:color="auto" w:fill="auto"/>
            <w:vAlign w:val="center"/>
          </w:tcPr>
          <w:p w:rsidR="00A82F68" w:rsidRPr="00A82F68" w:rsidRDefault="00A82F68" w:rsidP="00A82F68">
            <w:pPr>
              <w:rPr>
                <w:b/>
              </w:rPr>
            </w:pPr>
            <w:r w:rsidRPr="00A82F68">
              <w:t>Зоны свободные от застроек.</w:t>
            </w:r>
          </w:p>
        </w:tc>
        <w:tc>
          <w:tcPr>
            <w:tcW w:w="1709" w:type="pct"/>
            <w:vMerge/>
            <w:shd w:val="clear" w:color="auto" w:fill="auto"/>
            <w:vAlign w:val="center"/>
          </w:tcPr>
          <w:p w:rsidR="00A82F68" w:rsidRPr="00A82F68" w:rsidRDefault="00A82F68" w:rsidP="00BC21D3">
            <w:pPr>
              <w:jc w:val="both"/>
            </w:pPr>
          </w:p>
        </w:tc>
      </w:tr>
      <w:tr w:rsidR="00A82F68" w:rsidRPr="005E38AD"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9</w:t>
            </w:r>
          </w:p>
        </w:tc>
        <w:tc>
          <w:tcPr>
            <w:tcW w:w="1119" w:type="pct"/>
            <w:shd w:val="clear" w:color="auto" w:fill="auto"/>
            <w:vAlign w:val="center"/>
          </w:tcPr>
          <w:p w:rsidR="00A82F68" w:rsidRPr="00A82F68" w:rsidRDefault="00A82F68" w:rsidP="005E38AD">
            <w:r w:rsidRPr="00A82F68">
              <w:t>Пляжные территории</w:t>
            </w:r>
          </w:p>
        </w:tc>
        <w:tc>
          <w:tcPr>
            <w:tcW w:w="1821" w:type="pct"/>
            <w:shd w:val="clear" w:color="auto" w:fill="auto"/>
            <w:vAlign w:val="center"/>
          </w:tcPr>
          <w:p w:rsidR="00A82F68" w:rsidRPr="00A82F68" w:rsidRDefault="00A82F68" w:rsidP="00A82F68">
            <w:pPr>
              <w:rPr>
                <w:b/>
              </w:rPr>
            </w:pPr>
            <w:r w:rsidRPr="00A82F68">
              <w:t>Рекреационные -  используются для отдыха граждан и туризма.</w:t>
            </w:r>
          </w:p>
        </w:tc>
        <w:tc>
          <w:tcPr>
            <w:tcW w:w="1709" w:type="pct"/>
            <w:vMerge/>
            <w:shd w:val="clear" w:color="auto" w:fill="auto"/>
            <w:vAlign w:val="center"/>
          </w:tcPr>
          <w:p w:rsidR="00A82F68" w:rsidRPr="00A82F68" w:rsidRDefault="00A82F68" w:rsidP="00BC21D3">
            <w:pPr>
              <w:jc w:val="both"/>
            </w:pPr>
          </w:p>
        </w:tc>
      </w:tr>
    </w:tbl>
    <w:p w:rsidR="00830C10" w:rsidRDefault="00830C10" w:rsidP="001F46D3">
      <w:pPr>
        <w:ind w:firstLine="540"/>
        <w:jc w:val="both"/>
        <w:rPr>
          <w:rFonts w:eastAsia="Calibri"/>
          <w:sz w:val="28"/>
          <w:szCs w:val="28"/>
        </w:rPr>
      </w:pPr>
    </w:p>
    <w:p w:rsidR="001F46D3" w:rsidRPr="0099169B" w:rsidRDefault="001F46D3" w:rsidP="001F46D3">
      <w:pPr>
        <w:ind w:firstLine="540"/>
        <w:jc w:val="both"/>
        <w:rPr>
          <w:rFonts w:eastAsia="Calibri"/>
          <w:sz w:val="28"/>
          <w:szCs w:val="28"/>
        </w:rPr>
      </w:pPr>
      <w:r w:rsidRPr="0099169B">
        <w:rPr>
          <w:rFonts w:eastAsia="Calibri"/>
          <w:sz w:val="28"/>
          <w:szCs w:val="28"/>
        </w:rPr>
        <w:t>В структуре земель населенных пунктов генеральном плане выделены следующие виды функциональных зон:</w:t>
      </w:r>
    </w:p>
    <w:p w:rsidR="001F46D3" w:rsidRPr="0099169B" w:rsidRDefault="001F46D3" w:rsidP="001F46D3">
      <w:pPr>
        <w:ind w:firstLine="540"/>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жилых зон</w:t>
      </w:r>
      <w:r w:rsidRPr="0099169B">
        <w:rPr>
          <w:rFonts w:eastAsia="Calibri"/>
          <w:sz w:val="28"/>
          <w:szCs w:val="28"/>
        </w:rPr>
        <w:t xml:space="preserve"> </w:t>
      </w:r>
    </w:p>
    <w:p w:rsidR="00A82F68" w:rsidRDefault="001F46D3" w:rsidP="001F46D3">
      <w:pPr>
        <w:ind w:firstLine="709"/>
        <w:jc w:val="both"/>
        <w:rPr>
          <w:rFonts w:eastAsia="Calibri"/>
          <w:sz w:val="28"/>
          <w:szCs w:val="28"/>
        </w:rPr>
      </w:pPr>
      <w:r w:rsidRPr="0099169B">
        <w:rPr>
          <w:rFonts w:eastAsia="Calibri"/>
          <w:sz w:val="28"/>
          <w:szCs w:val="28"/>
        </w:rPr>
        <w:t xml:space="preserve">Жилые зоны – индивидуальной жилой застройки и малоэтажной жилой застройки – определены по фактическому использованию. Параметры жилых зон </w:t>
      </w:r>
      <w:r w:rsidRPr="0099169B">
        <w:rPr>
          <w:rFonts w:eastAsia="Calibri"/>
          <w:sz w:val="28"/>
          <w:szCs w:val="28"/>
        </w:rPr>
        <w:lastRenderedPageBreak/>
        <w:t xml:space="preserve">назначены с учетом возможного уплотнения и развития застройки с целью доведения обеспеченности жильем постоянного населения поселения до минимальной нормы, установленной законодательством РФ в сфере градостроительства. </w:t>
      </w:r>
    </w:p>
    <w:p w:rsidR="001F46D3" w:rsidRPr="0099169B" w:rsidRDefault="001F46D3" w:rsidP="001F46D3">
      <w:pPr>
        <w:ind w:firstLine="709"/>
        <w:jc w:val="both"/>
        <w:rPr>
          <w:rFonts w:eastAsia="Calibri"/>
          <w:sz w:val="28"/>
          <w:szCs w:val="28"/>
        </w:rPr>
      </w:pPr>
      <w:r w:rsidRPr="0099169B">
        <w:rPr>
          <w:rFonts w:eastAsia="Calibri"/>
          <w:sz w:val="28"/>
          <w:szCs w:val="28"/>
        </w:rPr>
        <w:t>Площадные ресурсы с избытком имеются в существующих границах населенных пунктов сельского поселения, на текущее время указанные территории не используются вообще.</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Генеральным планом определены земельные участки, благоприятные для размещения перспективной жилой застройки в расчетный срок и за расчетным сроком </w:t>
      </w:r>
      <w:r w:rsidR="00767AB5">
        <w:rPr>
          <w:rFonts w:eastAsia="Calibri"/>
          <w:sz w:val="28"/>
          <w:szCs w:val="28"/>
        </w:rPr>
        <w:t xml:space="preserve">в </w:t>
      </w:r>
      <w:proofErr w:type="spellStart"/>
      <w:r w:rsidR="00767AB5" w:rsidRPr="00767AB5">
        <w:rPr>
          <w:sz w:val="28"/>
          <w:szCs w:val="28"/>
        </w:rPr>
        <w:t>Шарчинско</w:t>
      </w:r>
      <w:r w:rsidR="00767AB5">
        <w:rPr>
          <w:sz w:val="28"/>
          <w:szCs w:val="28"/>
        </w:rPr>
        <w:t>м</w:t>
      </w:r>
      <w:proofErr w:type="spellEnd"/>
      <w:r w:rsidR="00767AB5" w:rsidRPr="00767AB5">
        <w:rPr>
          <w:sz w:val="28"/>
          <w:szCs w:val="28"/>
        </w:rPr>
        <w:t xml:space="preserve"> сельсовет</w:t>
      </w:r>
      <w:r w:rsidR="00767AB5">
        <w:rPr>
          <w:sz w:val="28"/>
          <w:szCs w:val="28"/>
        </w:rPr>
        <w:t>е</w:t>
      </w:r>
      <w:r w:rsidR="00767AB5" w:rsidRPr="00767AB5">
        <w:rPr>
          <w:sz w:val="28"/>
          <w:szCs w:val="28"/>
        </w:rPr>
        <w:t xml:space="preserve"> </w:t>
      </w:r>
      <w:r w:rsidRPr="0099169B">
        <w:rPr>
          <w:rFonts w:eastAsia="Calibri"/>
          <w:sz w:val="28"/>
          <w:szCs w:val="28"/>
        </w:rPr>
        <w:t>Сузунского района.</w:t>
      </w:r>
    </w:p>
    <w:p w:rsidR="001F46D3" w:rsidRPr="0099169B" w:rsidRDefault="001F46D3" w:rsidP="001F46D3">
      <w:pPr>
        <w:ind w:firstLine="709"/>
        <w:jc w:val="both"/>
        <w:rPr>
          <w:rFonts w:eastAsia="Calibri"/>
          <w:sz w:val="28"/>
          <w:szCs w:val="28"/>
        </w:rPr>
      </w:pPr>
      <w:r w:rsidRPr="0099169B">
        <w:rPr>
          <w:rFonts w:eastAsia="Calibri"/>
          <w:sz w:val="28"/>
          <w:szCs w:val="28"/>
        </w:rPr>
        <w:t>Освоение данных территорий может происходить в случае увеличения населения поселения за счет миграционного притока.</w:t>
      </w:r>
      <w:r w:rsidRPr="0099169B">
        <w:rPr>
          <w:rFonts w:eastAsia="Calibri"/>
          <w:color w:val="FF0000"/>
          <w:sz w:val="28"/>
          <w:szCs w:val="28"/>
        </w:rPr>
        <w:t xml:space="preserve"> </w:t>
      </w:r>
      <w:r w:rsidRPr="0099169B">
        <w:rPr>
          <w:rFonts w:eastAsia="Calibri"/>
          <w:sz w:val="28"/>
          <w:szCs w:val="28"/>
        </w:rPr>
        <w:t>Застройка указанных участков возможна только после разработки и утверждения проектов планировки территории, где будут назначены элементы планировочной структуры и разработаны схемы  инженерного обеспечения. До этого момента указанные участки считаются зоной сельскохозяйственного использования.</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общественно-деловых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Общественно-деловые зоны определены по фактическому использованию. Параметры общественно-деловых зон назначены с учетом планируемого благоустройства участков, прилегающих к общественным зданиям для формирования, в том числе, зон озеленения общего пользования.</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производственных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Производственные зоны определены по фактическому использованию действующими предприятиями. Производственные зоны назначены для территорий предприятий, не работающих на данный момент или работающих не на полную мощность, но с сохранившимися в удовлетворительном состоянии объектами капитального строительства.</w:t>
      </w:r>
    </w:p>
    <w:p w:rsidR="001F46D3" w:rsidRPr="0099169B" w:rsidRDefault="001F46D3" w:rsidP="001F46D3">
      <w:pPr>
        <w:ind w:firstLine="709"/>
        <w:jc w:val="both"/>
        <w:rPr>
          <w:rFonts w:eastAsia="Calibri"/>
          <w:sz w:val="28"/>
          <w:szCs w:val="28"/>
        </w:rPr>
      </w:pPr>
      <w:r w:rsidRPr="0099169B">
        <w:rPr>
          <w:rFonts w:eastAsia="Calibri"/>
          <w:sz w:val="28"/>
          <w:szCs w:val="28"/>
        </w:rPr>
        <w:t>Не используемые участки ранее существовавших предприятий с разрушенными объектами капитального строительства и расположенные на достаточном от жилья расстоянии (с соблюдением CЗЗ), генеральным планом резервируются как территории, благоприятные для промышленного строительства в рамках реализации</w:t>
      </w:r>
      <w:r w:rsidRPr="0099169B">
        <w:rPr>
          <w:sz w:val="28"/>
          <w:szCs w:val="28"/>
        </w:rPr>
        <w:t xml:space="preserve"> </w:t>
      </w:r>
      <w:r w:rsidRPr="0099169B">
        <w:rPr>
          <w:rFonts w:eastAsia="Calibri"/>
          <w:sz w:val="28"/>
          <w:szCs w:val="28"/>
        </w:rPr>
        <w:t xml:space="preserve">приоритетного национального проекта Российской Федерации – «Развитие АПК» с целью возрождения производства. </w:t>
      </w:r>
    </w:p>
    <w:p w:rsidR="001F46D3" w:rsidRPr="0099169B" w:rsidRDefault="001F46D3" w:rsidP="001F46D3">
      <w:pPr>
        <w:ind w:firstLine="709"/>
        <w:jc w:val="both"/>
        <w:rPr>
          <w:rFonts w:eastAsia="Calibri"/>
          <w:color w:val="FF0000"/>
          <w:sz w:val="28"/>
          <w:szCs w:val="28"/>
        </w:rPr>
      </w:pPr>
      <w:r w:rsidRPr="0099169B">
        <w:rPr>
          <w:rFonts w:eastAsia="Calibri"/>
          <w:sz w:val="28"/>
          <w:szCs w:val="28"/>
        </w:rPr>
        <w:t>Таким образом, генеральным планом назначены параметры развития производственных зон</w:t>
      </w:r>
      <w:r w:rsidRPr="0099169B">
        <w:rPr>
          <w:rFonts w:eastAsia="Calibri"/>
          <w:color w:val="FF0000"/>
          <w:sz w:val="28"/>
          <w:szCs w:val="28"/>
        </w:rPr>
        <w:t xml:space="preserve">. </w:t>
      </w:r>
    </w:p>
    <w:p w:rsidR="001F46D3" w:rsidRPr="0099169B" w:rsidRDefault="001F46D3" w:rsidP="001F46D3">
      <w:pPr>
        <w:ind w:firstLine="709"/>
        <w:jc w:val="both"/>
        <w:rPr>
          <w:rFonts w:eastAsia="Calibri"/>
          <w:color w:val="FF0000"/>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w:t>
      </w:r>
      <w:r w:rsidRPr="0099169B">
        <w:rPr>
          <w:sz w:val="28"/>
          <w:szCs w:val="28"/>
          <w:u w:val="single"/>
        </w:rPr>
        <w:t xml:space="preserve"> </w:t>
      </w:r>
      <w:r w:rsidRPr="0099169B">
        <w:rPr>
          <w:rFonts w:eastAsia="Calibri"/>
          <w:sz w:val="28"/>
          <w:szCs w:val="28"/>
          <w:u w:val="single"/>
        </w:rPr>
        <w:t xml:space="preserve">зон рекреационного и санитарно-защитного озеленения </w:t>
      </w:r>
    </w:p>
    <w:p w:rsidR="001F46D3" w:rsidRPr="0099169B" w:rsidRDefault="001F46D3" w:rsidP="001F46D3">
      <w:pPr>
        <w:ind w:firstLine="709"/>
        <w:jc w:val="both"/>
        <w:rPr>
          <w:rFonts w:eastAsia="Calibri"/>
          <w:sz w:val="28"/>
          <w:szCs w:val="28"/>
        </w:rPr>
      </w:pPr>
      <w:r w:rsidRPr="0099169B">
        <w:rPr>
          <w:rFonts w:eastAsia="Calibri"/>
          <w:sz w:val="28"/>
          <w:szCs w:val="28"/>
        </w:rPr>
        <w:t>Генеральным планом предлагаются мероприятия по организации рекреационного озеленения территорий общественных зданий, санитарно-</w:t>
      </w:r>
      <w:r w:rsidRPr="0099169B">
        <w:rPr>
          <w:rFonts w:eastAsia="Calibri"/>
          <w:sz w:val="28"/>
          <w:szCs w:val="28"/>
        </w:rPr>
        <w:lastRenderedPageBreak/>
        <w:t>защитного озеленения территорий существующих и проектируемых производственных зон, зеленых насаждений общего пользования уличной сети населенных пунктов поселения.</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зон сельскохозяйственного использования</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Зоны сельскохозяйственного использования определены по фактическому использованию в большинстве населенных пунктах</w:t>
      </w:r>
      <w:r w:rsidRPr="0099169B">
        <w:rPr>
          <w:sz w:val="28"/>
          <w:szCs w:val="28"/>
        </w:rPr>
        <w:t xml:space="preserve"> </w:t>
      </w:r>
      <w:r w:rsidRPr="0099169B">
        <w:rPr>
          <w:rFonts w:eastAsia="Calibri"/>
          <w:sz w:val="28"/>
          <w:szCs w:val="28"/>
        </w:rPr>
        <w:t xml:space="preserve">Сузунского района, это - земельные участки, занятые пашнями, многолетними насаждениями, садами, огородами, территориями дачных кооперативов, а также зданиями, строениями, сооружениями сельскохозяйственного назначения,  используемые в целях ведения сельскохозяйственного производства. </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Планируется развитие зоны сельскохозяйственного использования на территории </w:t>
      </w:r>
      <w:proofErr w:type="spellStart"/>
      <w:r w:rsidR="00767AB5" w:rsidRPr="00767AB5">
        <w:rPr>
          <w:sz w:val="28"/>
          <w:szCs w:val="28"/>
        </w:rPr>
        <w:t>Шарчинского</w:t>
      </w:r>
      <w:proofErr w:type="spellEnd"/>
      <w:r w:rsidR="00767AB5" w:rsidRPr="00767AB5">
        <w:rPr>
          <w:sz w:val="28"/>
          <w:szCs w:val="28"/>
        </w:rPr>
        <w:t xml:space="preserve"> сельсовета</w:t>
      </w:r>
      <w:r w:rsidRPr="00767AB5">
        <w:rPr>
          <w:rFonts w:eastAsia="Calibri"/>
          <w:sz w:val="28"/>
          <w:szCs w:val="28"/>
        </w:rPr>
        <w:t>.</w:t>
      </w:r>
    </w:p>
    <w:p w:rsidR="001F46D3" w:rsidRPr="0099169B" w:rsidRDefault="001F46D3" w:rsidP="001F46D3">
      <w:pPr>
        <w:ind w:firstLine="709"/>
        <w:jc w:val="both"/>
        <w:rPr>
          <w:rFonts w:eastAsia="Calibri"/>
          <w:sz w:val="28"/>
          <w:szCs w:val="28"/>
        </w:rPr>
      </w:pPr>
    </w:p>
    <w:p w:rsidR="001F46D3" w:rsidRPr="00767AB5" w:rsidRDefault="001F46D3" w:rsidP="001F46D3">
      <w:pPr>
        <w:numPr>
          <w:ilvl w:val="0"/>
          <w:numId w:val="50"/>
        </w:numPr>
        <w:ind w:left="0" w:firstLine="709"/>
        <w:jc w:val="both"/>
        <w:rPr>
          <w:rFonts w:eastAsia="Calibri"/>
          <w:sz w:val="28"/>
          <w:szCs w:val="28"/>
        </w:rPr>
      </w:pPr>
      <w:r w:rsidRPr="00767AB5">
        <w:rPr>
          <w:rFonts w:eastAsia="Calibri"/>
          <w:sz w:val="28"/>
          <w:szCs w:val="28"/>
          <w:u w:val="single"/>
        </w:rPr>
        <w:t>Земельные участки в составе зон специального назначения</w:t>
      </w:r>
      <w:r w:rsidRPr="00767AB5">
        <w:rPr>
          <w:rFonts w:eastAsia="Calibri"/>
          <w:sz w:val="28"/>
          <w:szCs w:val="28"/>
        </w:rPr>
        <w:t xml:space="preserve"> </w:t>
      </w:r>
    </w:p>
    <w:p w:rsidR="001F46D3" w:rsidRPr="00767AB5" w:rsidRDefault="001F46D3" w:rsidP="001F46D3">
      <w:pPr>
        <w:ind w:firstLine="709"/>
        <w:jc w:val="both"/>
        <w:rPr>
          <w:rFonts w:eastAsia="Calibri"/>
          <w:color w:val="FF0000"/>
          <w:sz w:val="28"/>
          <w:szCs w:val="28"/>
        </w:rPr>
      </w:pPr>
      <w:r w:rsidRPr="00767AB5">
        <w:rPr>
          <w:rFonts w:eastAsia="Calibri"/>
          <w:sz w:val="28"/>
          <w:szCs w:val="28"/>
        </w:rPr>
        <w:t>Зоны</w:t>
      </w:r>
      <w:r w:rsidRPr="00767AB5">
        <w:rPr>
          <w:sz w:val="28"/>
          <w:szCs w:val="28"/>
        </w:rPr>
        <w:t xml:space="preserve"> </w:t>
      </w:r>
      <w:r w:rsidRPr="00767AB5">
        <w:rPr>
          <w:rFonts w:eastAsia="Calibri"/>
          <w:sz w:val="28"/>
          <w:szCs w:val="28"/>
        </w:rPr>
        <w:t>специального назначения определены</w:t>
      </w:r>
      <w:r w:rsidRPr="00767AB5">
        <w:rPr>
          <w:sz w:val="28"/>
          <w:szCs w:val="28"/>
        </w:rPr>
        <w:t xml:space="preserve"> </w:t>
      </w:r>
      <w:r w:rsidRPr="00767AB5">
        <w:rPr>
          <w:rFonts w:eastAsia="Calibri"/>
          <w:sz w:val="28"/>
          <w:szCs w:val="28"/>
        </w:rPr>
        <w:t>по фактическому использованию для территорий кладбищ.</w:t>
      </w:r>
    </w:p>
    <w:p w:rsidR="001F46D3" w:rsidRPr="0099169B" w:rsidRDefault="001F46D3" w:rsidP="001F46D3">
      <w:pPr>
        <w:ind w:firstLine="709"/>
        <w:jc w:val="both"/>
        <w:rPr>
          <w:rFonts w:eastAsia="Calibri"/>
          <w:sz w:val="28"/>
          <w:szCs w:val="28"/>
        </w:rPr>
      </w:pPr>
      <w:r w:rsidRPr="00767AB5">
        <w:rPr>
          <w:rFonts w:eastAsia="Calibri"/>
          <w:sz w:val="28"/>
          <w:szCs w:val="28"/>
        </w:rPr>
        <w:t xml:space="preserve">Основу планировочной структуры </w:t>
      </w:r>
      <w:proofErr w:type="spellStart"/>
      <w:r w:rsidR="00767AB5" w:rsidRPr="00767AB5">
        <w:rPr>
          <w:sz w:val="28"/>
          <w:szCs w:val="28"/>
        </w:rPr>
        <w:t>Шарчинского</w:t>
      </w:r>
      <w:proofErr w:type="spellEnd"/>
      <w:r w:rsidR="00767AB5" w:rsidRPr="00767AB5">
        <w:rPr>
          <w:sz w:val="28"/>
          <w:szCs w:val="28"/>
        </w:rPr>
        <w:t xml:space="preserve"> сельсовета </w:t>
      </w:r>
      <w:r w:rsidRPr="00767AB5">
        <w:rPr>
          <w:rFonts w:eastAsia="Calibri"/>
          <w:sz w:val="28"/>
          <w:szCs w:val="28"/>
        </w:rPr>
        <w:t>Сузунского района составляет существующая и проектируемая сеть улиц и дорог местного значения поселения, а также транспортный каркас, образованный автодорогами межмуниципального и районного значения.</w:t>
      </w:r>
      <w:r w:rsidRPr="00767AB5">
        <w:rPr>
          <w:sz w:val="28"/>
          <w:szCs w:val="28"/>
        </w:rPr>
        <w:t xml:space="preserve"> </w:t>
      </w:r>
      <w:r w:rsidRPr="00767AB5">
        <w:rPr>
          <w:rFonts w:eastAsia="Calibri"/>
          <w:sz w:val="28"/>
          <w:szCs w:val="28"/>
        </w:rPr>
        <w:t>Основные планировочные оси на перспективу сохраняются.</w:t>
      </w:r>
    </w:p>
    <w:p w:rsidR="001F46D3" w:rsidRPr="0099169B" w:rsidRDefault="001F46D3" w:rsidP="001F46D3">
      <w:pPr>
        <w:ind w:firstLine="709"/>
        <w:jc w:val="both"/>
        <w:rPr>
          <w:rFonts w:eastAsia="Calibri"/>
          <w:sz w:val="28"/>
          <w:szCs w:val="28"/>
        </w:rPr>
      </w:pPr>
      <w:r w:rsidRPr="0099169B">
        <w:rPr>
          <w:rFonts w:eastAsia="Calibri"/>
          <w:sz w:val="28"/>
          <w:szCs w:val="28"/>
        </w:rPr>
        <w:t>Архитектурно-планировочное решение, принятое генеральным планом Сузунского района, построено на принципе максимального использования и сохранения имеющегося природно-рекреационного потенциала и органичного включения каждого отдельного компонента в архитектурно-пространственную систему проектируемой территории.</w:t>
      </w:r>
    </w:p>
    <w:p w:rsidR="001F46D3" w:rsidRPr="0099169B" w:rsidRDefault="001F46D3" w:rsidP="001F46D3">
      <w:pPr>
        <w:ind w:firstLine="709"/>
        <w:jc w:val="both"/>
        <w:rPr>
          <w:rFonts w:eastAsia="Calibri"/>
          <w:sz w:val="28"/>
          <w:szCs w:val="28"/>
        </w:rPr>
      </w:pPr>
      <w:r w:rsidRPr="0099169B">
        <w:rPr>
          <w:rFonts w:eastAsia="Calibri"/>
          <w:sz w:val="28"/>
          <w:szCs w:val="28"/>
        </w:rPr>
        <w:t>В проекте принята ступенчатая система обслуживания населения, допускающая возможность многообразных планировочных решений, которая может постоянно меняться и совершенствоваться по мере развития форм обслуживания.</w:t>
      </w:r>
    </w:p>
    <w:p w:rsidR="001F46D3" w:rsidRPr="0099169B" w:rsidRDefault="001F46D3" w:rsidP="001F46D3">
      <w:pPr>
        <w:ind w:firstLine="709"/>
        <w:jc w:val="both"/>
        <w:rPr>
          <w:rFonts w:eastAsia="Calibri"/>
          <w:sz w:val="28"/>
          <w:szCs w:val="28"/>
        </w:rPr>
      </w:pPr>
      <w:r w:rsidRPr="0099169B">
        <w:rPr>
          <w:rFonts w:eastAsia="Calibri"/>
          <w:sz w:val="28"/>
          <w:szCs w:val="28"/>
        </w:rPr>
        <w:t>Объекты социального обслуживания населения преимущественно размещаются в структуре жилой застройки населенных пунктов.</w:t>
      </w:r>
    </w:p>
    <w:p w:rsidR="001F46D3" w:rsidRPr="0099169B" w:rsidRDefault="001F46D3" w:rsidP="001F46D3">
      <w:pPr>
        <w:ind w:firstLine="709"/>
        <w:jc w:val="both"/>
        <w:rPr>
          <w:rFonts w:eastAsia="Calibri"/>
          <w:sz w:val="28"/>
          <w:szCs w:val="28"/>
        </w:rPr>
      </w:pPr>
      <w:r w:rsidRPr="0099169B">
        <w:rPr>
          <w:rFonts w:eastAsia="Calibri"/>
          <w:sz w:val="28"/>
          <w:szCs w:val="28"/>
        </w:rPr>
        <w:t>Учреждения периодического и повседневного пользования размещаются в центрах крупных населенных пунктов с радиусом обслуживания 500 - 4000м</w:t>
      </w:r>
    </w:p>
    <w:p w:rsidR="001F46D3" w:rsidRPr="0099169B" w:rsidRDefault="001F46D3" w:rsidP="001F46D3">
      <w:pPr>
        <w:ind w:firstLine="709"/>
        <w:jc w:val="both"/>
        <w:rPr>
          <w:rFonts w:eastAsia="Calibri"/>
          <w:sz w:val="28"/>
          <w:szCs w:val="28"/>
        </w:rPr>
      </w:pPr>
      <w:r w:rsidRPr="0099169B">
        <w:rPr>
          <w:rFonts w:eastAsia="Calibri"/>
          <w:sz w:val="28"/>
          <w:szCs w:val="28"/>
        </w:rPr>
        <w:t>Общественные и торговые центры всех уровней располагаются на пересечении трасс общественного транспорта, основных маршрутов пешеходного движения и у остановок общественного транспорта.</w:t>
      </w:r>
    </w:p>
    <w:p w:rsidR="001F46D3" w:rsidRPr="0099169B" w:rsidRDefault="001F46D3" w:rsidP="001F46D3">
      <w:pPr>
        <w:ind w:firstLine="709"/>
        <w:jc w:val="both"/>
        <w:rPr>
          <w:rFonts w:eastAsia="Calibri"/>
          <w:sz w:val="28"/>
          <w:szCs w:val="28"/>
        </w:rPr>
      </w:pPr>
      <w:r w:rsidRPr="0099169B">
        <w:rPr>
          <w:rFonts w:eastAsia="Calibri"/>
          <w:sz w:val="28"/>
          <w:szCs w:val="28"/>
        </w:rPr>
        <w:t>Система основных улиц жилой застройки обеспечивает удобную связь с местами приложения труда и объектами рекреационной зоны.</w:t>
      </w:r>
    </w:p>
    <w:p w:rsidR="001F46D3" w:rsidRPr="0099169B" w:rsidRDefault="001F46D3" w:rsidP="001F46D3">
      <w:pPr>
        <w:ind w:firstLine="540"/>
        <w:jc w:val="both"/>
        <w:rPr>
          <w:rFonts w:eastAsia="Calibri"/>
          <w:sz w:val="28"/>
          <w:szCs w:val="28"/>
        </w:rPr>
      </w:pPr>
    </w:p>
    <w:p w:rsidR="001F46D3" w:rsidRPr="00767AB5" w:rsidRDefault="001F46D3" w:rsidP="001F46D3">
      <w:pPr>
        <w:ind w:firstLine="540"/>
        <w:jc w:val="center"/>
        <w:rPr>
          <w:rFonts w:eastAsia="Calibri"/>
          <w:b/>
          <w:sz w:val="28"/>
          <w:szCs w:val="28"/>
        </w:rPr>
      </w:pPr>
      <w:r w:rsidRPr="0099169B">
        <w:rPr>
          <w:rFonts w:eastAsia="Calibri"/>
          <w:b/>
          <w:sz w:val="28"/>
          <w:szCs w:val="28"/>
        </w:rPr>
        <w:lastRenderedPageBreak/>
        <w:t xml:space="preserve">Баланс территории в границах населенных пунктов </w:t>
      </w:r>
      <w:proofErr w:type="spellStart"/>
      <w:r w:rsidR="00767AB5" w:rsidRPr="00767AB5">
        <w:rPr>
          <w:b/>
          <w:sz w:val="28"/>
          <w:szCs w:val="28"/>
        </w:rPr>
        <w:t>Шарчинского</w:t>
      </w:r>
      <w:proofErr w:type="spellEnd"/>
      <w:r w:rsidR="00767AB5" w:rsidRPr="00767AB5">
        <w:rPr>
          <w:b/>
          <w:sz w:val="28"/>
          <w:szCs w:val="28"/>
        </w:rPr>
        <w:t xml:space="preserve"> сельсовета</w:t>
      </w:r>
      <w:r w:rsidRPr="00767AB5">
        <w:rPr>
          <w:rFonts w:eastAsia="Calibri"/>
          <w:b/>
          <w:sz w:val="28"/>
          <w:szCs w:val="28"/>
        </w:rPr>
        <w:t xml:space="preserve"> Сузунского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3"/>
        <w:gridCol w:w="2464"/>
      </w:tblGrid>
      <w:tr w:rsidR="001F46D3" w:rsidRPr="00452E7D" w:rsidTr="00BC21D3">
        <w:tc>
          <w:tcPr>
            <w:tcW w:w="817"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rPr>
              <w:t>№ п/п</w:t>
            </w:r>
          </w:p>
        </w:tc>
        <w:tc>
          <w:tcPr>
            <w:tcW w:w="4109" w:type="dxa"/>
            <w:shd w:val="clear" w:color="auto" w:fill="auto"/>
          </w:tcPr>
          <w:p w:rsidR="001F46D3" w:rsidRPr="00452E7D" w:rsidRDefault="001F46D3" w:rsidP="00BC21D3">
            <w:pPr>
              <w:jc w:val="center"/>
              <w:rPr>
                <w:rFonts w:eastAsia="Calibri"/>
                <w:b/>
                <w:sz w:val="28"/>
                <w:szCs w:val="28"/>
              </w:rPr>
            </w:pPr>
          </w:p>
          <w:p w:rsidR="001F46D3" w:rsidRPr="00452E7D" w:rsidRDefault="001F46D3" w:rsidP="00BC21D3">
            <w:pPr>
              <w:jc w:val="center"/>
              <w:rPr>
                <w:rFonts w:eastAsia="Calibri"/>
                <w:b/>
                <w:sz w:val="28"/>
                <w:szCs w:val="28"/>
              </w:rPr>
            </w:pPr>
            <w:r w:rsidRPr="00452E7D">
              <w:rPr>
                <w:rFonts w:eastAsia="Calibri"/>
                <w:b/>
                <w:sz w:val="28"/>
                <w:szCs w:val="28"/>
              </w:rPr>
              <w:t>Виды функциональных зон</w:t>
            </w:r>
          </w:p>
          <w:p w:rsidR="001F46D3" w:rsidRPr="00452E7D" w:rsidRDefault="001F46D3" w:rsidP="00BC21D3">
            <w:pPr>
              <w:jc w:val="center"/>
              <w:rPr>
                <w:rFonts w:eastAsia="Calibri"/>
                <w:b/>
                <w:sz w:val="28"/>
                <w:szCs w:val="28"/>
              </w:rPr>
            </w:pPr>
          </w:p>
        </w:tc>
        <w:tc>
          <w:tcPr>
            <w:tcW w:w="2463"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(существующая)</w:t>
            </w:r>
          </w:p>
        </w:tc>
        <w:tc>
          <w:tcPr>
            <w:tcW w:w="2464"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(расчетный срок)</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1</w:t>
            </w:r>
          </w:p>
        </w:tc>
        <w:tc>
          <w:tcPr>
            <w:tcW w:w="4109" w:type="dxa"/>
            <w:shd w:val="clear" w:color="auto" w:fill="auto"/>
            <w:vAlign w:val="center"/>
          </w:tcPr>
          <w:p w:rsidR="000401F0" w:rsidRPr="00452E7D" w:rsidRDefault="000401F0" w:rsidP="00691AF6">
            <w:pPr>
              <w:rPr>
                <w:b/>
                <w:sz w:val="28"/>
                <w:szCs w:val="28"/>
              </w:rPr>
            </w:pPr>
            <w:r w:rsidRPr="00452E7D">
              <w:rPr>
                <w:sz w:val="28"/>
                <w:szCs w:val="28"/>
              </w:rPr>
              <w:t>Зоны индивидуальной жилой застройки</w:t>
            </w:r>
          </w:p>
        </w:tc>
        <w:tc>
          <w:tcPr>
            <w:tcW w:w="2463" w:type="dxa"/>
            <w:shd w:val="clear" w:color="auto" w:fill="auto"/>
            <w:vAlign w:val="center"/>
          </w:tcPr>
          <w:p w:rsidR="000401F0" w:rsidRPr="00FE0C56"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FE0C56" w:rsidRDefault="002F5D77" w:rsidP="000071C4">
            <w:pPr>
              <w:snapToGrid w:val="0"/>
              <w:jc w:val="center"/>
              <w:rPr>
                <w:sz w:val="28"/>
                <w:szCs w:val="28"/>
              </w:rPr>
            </w:pPr>
            <w:r>
              <w:rPr>
                <w:sz w:val="28"/>
                <w:szCs w:val="28"/>
              </w:rPr>
              <w:t>-</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2</w:t>
            </w:r>
          </w:p>
        </w:tc>
        <w:tc>
          <w:tcPr>
            <w:tcW w:w="4109" w:type="dxa"/>
            <w:shd w:val="clear" w:color="auto" w:fill="auto"/>
            <w:vAlign w:val="center"/>
          </w:tcPr>
          <w:p w:rsidR="000401F0" w:rsidRPr="00452E7D" w:rsidRDefault="000401F0" w:rsidP="00691AF6">
            <w:pPr>
              <w:rPr>
                <w:sz w:val="28"/>
                <w:szCs w:val="28"/>
              </w:rPr>
            </w:pPr>
            <w:r w:rsidRPr="00452E7D">
              <w:rPr>
                <w:sz w:val="28"/>
                <w:szCs w:val="28"/>
              </w:rPr>
              <w:t>Зона сельскохозяйственного использования</w:t>
            </w:r>
          </w:p>
        </w:tc>
        <w:tc>
          <w:tcPr>
            <w:tcW w:w="2463" w:type="dxa"/>
            <w:shd w:val="clear" w:color="auto" w:fill="auto"/>
            <w:vAlign w:val="center"/>
          </w:tcPr>
          <w:p w:rsidR="000401F0" w:rsidRPr="00FE0C56"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FE0C56" w:rsidRDefault="002F5D77" w:rsidP="000071C4">
            <w:pPr>
              <w:snapToGrid w:val="0"/>
              <w:jc w:val="center"/>
              <w:rPr>
                <w:sz w:val="28"/>
                <w:szCs w:val="28"/>
              </w:rPr>
            </w:pPr>
            <w:r>
              <w:rPr>
                <w:sz w:val="28"/>
                <w:szCs w:val="28"/>
              </w:rPr>
              <w:t>-</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3</w:t>
            </w:r>
          </w:p>
        </w:tc>
        <w:tc>
          <w:tcPr>
            <w:tcW w:w="4109" w:type="dxa"/>
            <w:shd w:val="clear" w:color="auto" w:fill="auto"/>
            <w:vAlign w:val="center"/>
          </w:tcPr>
          <w:p w:rsidR="000401F0" w:rsidRPr="00452E7D" w:rsidRDefault="000401F0" w:rsidP="00691AF6">
            <w:pPr>
              <w:rPr>
                <w:sz w:val="28"/>
                <w:szCs w:val="28"/>
              </w:rPr>
            </w:pPr>
            <w:r w:rsidRPr="00452E7D">
              <w:rPr>
                <w:sz w:val="28"/>
                <w:szCs w:val="28"/>
              </w:rPr>
              <w:t>Производственная зона</w:t>
            </w:r>
          </w:p>
        </w:tc>
        <w:tc>
          <w:tcPr>
            <w:tcW w:w="2463" w:type="dxa"/>
            <w:shd w:val="clear" w:color="auto" w:fill="auto"/>
            <w:vAlign w:val="center"/>
          </w:tcPr>
          <w:p w:rsidR="000401F0" w:rsidRPr="000700CE" w:rsidRDefault="002F5D77" w:rsidP="000071C4">
            <w:pPr>
              <w:snapToGrid w:val="0"/>
              <w:jc w:val="center"/>
              <w:rPr>
                <w:sz w:val="28"/>
                <w:szCs w:val="28"/>
              </w:rPr>
            </w:pPr>
            <w:r>
              <w:rPr>
                <w:sz w:val="28"/>
                <w:szCs w:val="28"/>
              </w:rPr>
              <w:t>1,50</w:t>
            </w:r>
          </w:p>
        </w:tc>
        <w:tc>
          <w:tcPr>
            <w:tcW w:w="2464" w:type="dxa"/>
            <w:shd w:val="clear" w:color="auto" w:fill="auto"/>
            <w:vAlign w:val="center"/>
          </w:tcPr>
          <w:p w:rsidR="000401F0" w:rsidRPr="000700CE" w:rsidRDefault="002F5D77" w:rsidP="000071C4">
            <w:pPr>
              <w:snapToGrid w:val="0"/>
              <w:jc w:val="center"/>
              <w:rPr>
                <w:sz w:val="28"/>
                <w:szCs w:val="28"/>
              </w:rPr>
            </w:pPr>
            <w:r>
              <w:rPr>
                <w:sz w:val="28"/>
                <w:szCs w:val="28"/>
              </w:rPr>
              <w:t>3,30</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4</w:t>
            </w:r>
          </w:p>
        </w:tc>
        <w:tc>
          <w:tcPr>
            <w:tcW w:w="4109" w:type="dxa"/>
            <w:shd w:val="clear" w:color="auto" w:fill="auto"/>
            <w:vAlign w:val="center"/>
          </w:tcPr>
          <w:p w:rsidR="000401F0" w:rsidRPr="00452E7D" w:rsidRDefault="000401F0" w:rsidP="00691AF6">
            <w:pPr>
              <w:rPr>
                <w:sz w:val="28"/>
                <w:szCs w:val="28"/>
              </w:rPr>
            </w:pPr>
            <w:r w:rsidRPr="00452E7D">
              <w:rPr>
                <w:sz w:val="28"/>
                <w:szCs w:val="28"/>
              </w:rPr>
              <w:t>Зоны специального назначения</w:t>
            </w:r>
            <w:r w:rsidR="002F5D77">
              <w:rPr>
                <w:sz w:val="28"/>
                <w:szCs w:val="28"/>
              </w:rPr>
              <w:t xml:space="preserve"> (вне границ населенных пунктов)</w:t>
            </w:r>
          </w:p>
        </w:tc>
        <w:tc>
          <w:tcPr>
            <w:tcW w:w="2463" w:type="dxa"/>
            <w:shd w:val="clear" w:color="auto" w:fill="auto"/>
            <w:vAlign w:val="center"/>
          </w:tcPr>
          <w:p w:rsidR="000401F0" w:rsidRPr="000700CE"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0700CE" w:rsidRDefault="002F5D77" w:rsidP="000071C4">
            <w:pPr>
              <w:snapToGrid w:val="0"/>
              <w:jc w:val="center"/>
              <w:rPr>
                <w:sz w:val="28"/>
                <w:szCs w:val="28"/>
              </w:rPr>
            </w:pPr>
            <w:r>
              <w:rPr>
                <w:sz w:val="28"/>
                <w:szCs w:val="28"/>
              </w:rPr>
              <w:t>2,10</w:t>
            </w:r>
          </w:p>
        </w:tc>
      </w:tr>
      <w:tr w:rsidR="000401F0" w:rsidRPr="00452E7D" w:rsidTr="00C90B31">
        <w:trPr>
          <w:trHeight w:val="484"/>
        </w:trPr>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5</w:t>
            </w:r>
          </w:p>
        </w:tc>
        <w:tc>
          <w:tcPr>
            <w:tcW w:w="4109" w:type="dxa"/>
            <w:shd w:val="clear" w:color="auto" w:fill="auto"/>
            <w:vAlign w:val="center"/>
          </w:tcPr>
          <w:p w:rsidR="000401F0" w:rsidRPr="00452E7D" w:rsidRDefault="000401F0" w:rsidP="00691AF6">
            <w:pPr>
              <w:rPr>
                <w:sz w:val="28"/>
                <w:szCs w:val="28"/>
              </w:rPr>
            </w:pPr>
            <w:r w:rsidRPr="00452E7D">
              <w:rPr>
                <w:sz w:val="28"/>
                <w:szCs w:val="28"/>
              </w:rPr>
              <w:t>Зона малоэтажной жилой застройки</w:t>
            </w:r>
          </w:p>
        </w:tc>
        <w:tc>
          <w:tcPr>
            <w:tcW w:w="2463" w:type="dxa"/>
            <w:shd w:val="clear" w:color="auto" w:fill="auto"/>
            <w:vAlign w:val="center"/>
          </w:tcPr>
          <w:p w:rsidR="000401F0" w:rsidRPr="000700CE" w:rsidRDefault="0044171D" w:rsidP="000071C4">
            <w:pPr>
              <w:snapToGrid w:val="0"/>
              <w:jc w:val="center"/>
              <w:rPr>
                <w:sz w:val="28"/>
                <w:szCs w:val="28"/>
              </w:rPr>
            </w:pPr>
            <w:r>
              <w:rPr>
                <w:sz w:val="28"/>
                <w:szCs w:val="28"/>
              </w:rPr>
              <w:t>120,70</w:t>
            </w:r>
          </w:p>
        </w:tc>
        <w:tc>
          <w:tcPr>
            <w:tcW w:w="2464" w:type="dxa"/>
            <w:shd w:val="clear" w:color="auto" w:fill="auto"/>
            <w:vAlign w:val="center"/>
          </w:tcPr>
          <w:p w:rsidR="000401F0" w:rsidRPr="000700CE" w:rsidRDefault="0044171D" w:rsidP="000071C4">
            <w:pPr>
              <w:snapToGrid w:val="0"/>
              <w:jc w:val="center"/>
              <w:rPr>
                <w:sz w:val="28"/>
                <w:szCs w:val="28"/>
              </w:rPr>
            </w:pPr>
            <w:r>
              <w:rPr>
                <w:sz w:val="28"/>
                <w:szCs w:val="28"/>
              </w:rPr>
              <w:t>69,30</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6</w:t>
            </w:r>
          </w:p>
        </w:tc>
        <w:tc>
          <w:tcPr>
            <w:tcW w:w="4109" w:type="dxa"/>
            <w:shd w:val="clear" w:color="auto" w:fill="auto"/>
            <w:vAlign w:val="center"/>
          </w:tcPr>
          <w:p w:rsidR="000401F0" w:rsidRPr="00452E7D" w:rsidRDefault="000401F0" w:rsidP="00691AF6">
            <w:pPr>
              <w:rPr>
                <w:sz w:val="28"/>
                <w:szCs w:val="28"/>
              </w:rPr>
            </w:pPr>
            <w:r w:rsidRPr="00452E7D">
              <w:rPr>
                <w:sz w:val="28"/>
                <w:szCs w:val="28"/>
              </w:rPr>
              <w:t>Зона проектируемого, рекреационного и санитарно-защитного озеленения</w:t>
            </w:r>
          </w:p>
        </w:tc>
        <w:tc>
          <w:tcPr>
            <w:tcW w:w="2463" w:type="dxa"/>
            <w:shd w:val="clear" w:color="auto" w:fill="auto"/>
            <w:vAlign w:val="center"/>
          </w:tcPr>
          <w:p w:rsidR="000401F0" w:rsidRPr="00FE0C56"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FE0C56" w:rsidRDefault="002F5D77" w:rsidP="000071C4">
            <w:pPr>
              <w:snapToGrid w:val="0"/>
              <w:jc w:val="center"/>
              <w:rPr>
                <w:sz w:val="28"/>
                <w:szCs w:val="28"/>
              </w:rPr>
            </w:pPr>
            <w:r>
              <w:rPr>
                <w:sz w:val="28"/>
                <w:szCs w:val="28"/>
              </w:rPr>
              <w:t>-</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7</w:t>
            </w:r>
          </w:p>
        </w:tc>
        <w:tc>
          <w:tcPr>
            <w:tcW w:w="4109" w:type="dxa"/>
            <w:shd w:val="clear" w:color="auto" w:fill="auto"/>
            <w:vAlign w:val="center"/>
          </w:tcPr>
          <w:p w:rsidR="000401F0" w:rsidRPr="00452E7D" w:rsidRDefault="000401F0" w:rsidP="00691AF6">
            <w:pPr>
              <w:rPr>
                <w:sz w:val="28"/>
                <w:szCs w:val="28"/>
              </w:rPr>
            </w:pPr>
            <w:r w:rsidRPr="00452E7D">
              <w:rPr>
                <w:sz w:val="28"/>
                <w:szCs w:val="28"/>
              </w:rPr>
              <w:t>Общественно-деловая зона</w:t>
            </w:r>
          </w:p>
        </w:tc>
        <w:tc>
          <w:tcPr>
            <w:tcW w:w="2463" w:type="dxa"/>
            <w:shd w:val="clear" w:color="auto" w:fill="auto"/>
            <w:vAlign w:val="center"/>
          </w:tcPr>
          <w:p w:rsidR="000401F0" w:rsidRPr="000700CE" w:rsidRDefault="00090B49" w:rsidP="000071C4">
            <w:pPr>
              <w:snapToGrid w:val="0"/>
              <w:jc w:val="center"/>
              <w:rPr>
                <w:sz w:val="28"/>
                <w:szCs w:val="28"/>
              </w:rPr>
            </w:pPr>
            <w:r>
              <w:rPr>
                <w:sz w:val="28"/>
                <w:szCs w:val="28"/>
              </w:rPr>
              <w:t>11,25</w:t>
            </w:r>
          </w:p>
        </w:tc>
        <w:tc>
          <w:tcPr>
            <w:tcW w:w="2464" w:type="dxa"/>
            <w:shd w:val="clear" w:color="auto" w:fill="auto"/>
            <w:vAlign w:val="center"/>
          </w:tcPr>
          <w:p w:rsidR="000401F0" w:rsidRPr="000700CE" w:rsidRDefault="00090B49" w:rsidP="000071C4">
            <w:pPr>
              <w:snapToGrid w:val="0"/>
              <w:jc w:val="center"/>
              <w:rPr>
                <w:sz w:val="28"/>
                <w:szCs w:val="28"/>
              </w:rPr>
            </w:pPr>
            <w:r>
              <w:rPr>
                <w:sz w:val="28"/>
                <w:szCs w:val="28"/>
              </w:rPr>
              <w:t>14,80</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8</w:t>
            </w:r>
          </w:p>
        </w:tc>
        <w:tc>
          <w:tcPr>
            <w:tcW w:w="4109" w:type="dxa"/>
            <w:shd w:val="clear" w:color="auto" w:fill="auto"/>
            <w:vAlign w:val="center"/>
          </w:tcPr>
          <w:p w:rsidR="000401F0" w:rsidRPr="00452E7D" w:rsidRDefault="000401F0" w:rsidP="00691AF6">
            <w:pPr>
              <w:rPr>
                <w:sz w:val="28"/>
                <w:szCs w:val="28"/>
              </w:rPr>
            </w:pPr>
            <w:r w:rsidRPr="00452E7D">
              <w:rPr>
                <w:sz w:val="28"/>
                <w:szCs w:val="28"/>
              </w:rPr>
              <w:t>Зона естественного ландшафта</w:t>
            </w:r>
          </w:p>
        </w:tc>
        <w:tc>
          <w:tcPr>
            <w:tcW w:w="2463" w:type="dxa"/>
            <w:shd w:val="clear" w:color="auto" w:fill="auto"/>
            <w:vAlign w:val="center"/>
          </w:tcPr>
          <w:p w:rsidR="000401F0" w:rsidRPr="00FE0C56"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FE0C56" w:rsidRDefault="002F5D77" w:rsidP="000071C4">
            <w:pPr>
              <w:snapToGrid w:val="0"/>
              <w:jc w:val="center"/>
              <w:rPr>
                <w:sz w:val="28"/>
                <w:szCs w:val="28"/>
              </w:rPr>
            </w:pPr>
            <w:r>
              <w:rPr>
                <w:sz w:val="28"/>
                <w:szCs w:val="28"/>
              </w:rPr>
              <w:t>-</w:t>
            </w:r>
          </w:p>
        </w:tc>
      </w:tr>
      <w:tr w:rsidR="000401F0" w:rsidRPr="00452E7D" w:rsidTr="000071C4">
        <w:tc>
          <w:tcPr>
            <w:tcW w:w="817" w:type="dxa"/>
            <w:shd w:val="clear" w:color="auto" w:fill="auto"/>
          </w:tcPr>
          <w:p w:rsidR="000401F0" w:rsidRPr="00452E7D" w:rsidRDefault="000401F0" w:rsidP="00BC21D3">
            <w:pPr>
              <w:jc w:val="center"/>
              <w:rPr>
                <w:rFonts w:eastAsia="Calibri"/>
                <w:b/>
                <w:sz w:val="28"/>
                <w:szCs w:val="28"/>
              </w:rPr>
            </w:pPr>
            <w:r w:rsidRPr="00452E7D">
              <w:rPr>
                <w:rFonts w:eastAsia="Calibri"/>
                <w:b/>
                <w:sz w:val="28"/>
                <w:szCs w:val="28"/>
              </w:rPr>
              <w:t>9</w:t>
            </w:r>
          </w:p>
        </w:tc>
        <w:tc>
          <w:tcPr>
            <w:tcW w:w="4109" w:type="dxa"/>
            <w:shd w:val="clear" w:color="auto" w:fill="auto"/>
            <w:vAlign w:val="center"/>
          </w:tcPr>
          <w:p w:rsidR="000401F0" w:rsidRPr="00452E7D" w:rsidRDefault="000401F0" w:rsidP="00691AF6">
            <w:pPr>
              <w:rPr>
                <w:sz w:val="28"/>
                <w:szCs w:val="28"/>
              </w:rPr>
            </w:pPr>
            <w:r w:rsidRPr="00452E7D">
              <w:rPr>
                <w:sz w:val="28"/>
                <w:szCs w:val="28"/>
              </w:rPr>
              <w:t>Пляжные территории</w:t>
            </w:r>
          </w:p>
        </w:tc>
        <w:tc>
          <w:tcPr>
            <w:tcW w:w="2463" w:type="dxa"/>
            <w:shd w:val="clear" w:color="auto" w:fill="auto"/>
            <w:vAlign w:val="center"/>
          </w:tcPr>
          <w:p w:rsidR="000401F0" w:rsidRPr="00FE0C56" w:rsidRDefault="002F5D77" w:rsidP="000071C4">
            <w:pPr>
              <w:snapToGrid w:val="0"/>
              <w:jc w:val="center"/>
              <w:rPr>
                <w:sz w:val="28"/>
                <w:szCs w:val="28"/>
              </w:rPr>
            </w:pPr>
            <w:r>
              <w:rPr>
                <w:sz w:val="28"/>
                <w:szCs w:val="28"/>
              </w:rPr>
              <w:t>-</w:t>
            </w:r>
          </w:p>
        </w:tc>
        <w:tc>
          <w:tcPr>
            <w:tcW w:w="2464" w:type="dxa"/>
            <w:shd w:val="clear" w:color="auto" w:fill="auto"/>
            <w:vAlign w:val="center"/>
          </w:tcPr>
          <w:p w:rsidR="000401F0" w:rsidRPr="00FE0C56" w:rsidRDefault="002F5D77" w:rsidP="000071C4">
            <w:pPr>
              <w:snapToGrid w:val="0"/>
              <w:jc w:val="center"/>
              <w:rPr>
                <w:sz w:val="28"/>
                <w:szCs w:val="28"/>
              </w:rPr>
            </w:pPr>
            <w:r>
              <w:rPr>
                <w:sz w:val="28"/>
                <w:szCs w:val="28"/>
              </w:rPr>
              <w:t>-</w:t>
            </w:r>
          </w:p>
        </w:tc>
      </w:tr>
    </w:tbl>
    <w:p w:rsidR="001F46D3" w:rsidRPr="0099169B" w:rsidRDefault="001F46D3" w:rsidP="001F46D3">
      <w:pPr>
        <w:ind w:firstLine="540"/>
        <w:jc w:val="center"/>
        <w:rPr>
          <w:rFonts w:eastAsia="Calibri"/>
          <w:b/>
          <w:sz w:val="28"/>
          <w:szCs w:val="28"/>
        </w:rPr>
      </w:pPr>
    </w:p>
    <w:p w:rsidR="001F46D3" w:rsidRPr="0099169B" w:rsidRDefault="001F46D3" w:rsidP="001F46D3">
      <w:pPr>
        <w:jc w:val="center"/>
        <w:rPr>
          <w:b/>
          <w:sz w:val="28"/>
          <w:szCs w:val="28"/>
        </w:rPr>
      </w:pPr>
      <w:r w:rsidRPr="0099169B">
        <w:rPr>
          <w:b/>
          <w:sz w:val="28"/>
          <w:szCs w:val="28"/>
        </w:rPr>
        <w:t xml:space="preserve">3.3. Предложения по сохранению, использованию и популяризации объектов культурного наследия на территории </w:t>
      </w:r>
      <w:proofErr w:type="spellStart"/>
      <w:r w:rsidR="000401F0" w:rsidRPr="000401F0">
        <w:rPr>
          <w:b/>
          <w:sz w:val="28"/>
          <w:szCs w:val="28"/>
        </w:rPr>
        <w:t>Шарчинского</w:t>
      </w:r>
      <w:proofErr w:type="spellEnd"/>
      <w:r w:rsidRPr="000401F0">
        <w:rPr>
          <w:b/>
          <w:sz w:val="28"/>
          <w:szCs w:val="28"/>
        </w:rPr>
        <w:t xml:space="preserve"> сельсовета С</w:t>
      </w:r>
      <w:r w:rsidRPr="0099169B">
        <w:rPr>
          <w:b/>
          <w:sz w:val="28"/>
          <w:szCs w:val="28"/>
        </w:rPr>
        <w:t>узунского района</w:t>
      </w:r>
    </w:p>
    <w:p w:rsidR="001F46D3" w:rsidRPr="0099169B" w:rsidRDefault="001F46D3" w:rsidP="001F46D3">
      <w:pPr>
        <w:ind w:firstLine="709"/>
        <w:jc w:val="both"/>
        <w:rPr>
          <w:sz w:val="28"/>
          <w:szCs w:val="28"/>
        </w:rPr>
      </w:pPr>
      <w:r w:rsidRPr="0099169B">
        <w:rPr>
          <w:sz w:val="28"/>
          <w:szCs w:val="28"/>
        </w:rPr>
        <w:t>Для выявленного объекта культурного наследия и объектов культурного наследия регионального значения, расположенных на</w:t>
      </w:r>
      <w:r w:rsidR="00C90B31">
        <w:rPr>
          <w:sz w:val="28"/>
          <w:szCs w:val="28"/>
        </w:rPr>
        <w:t xml:space="preserve"> проектируемой</w:t>
      </w:r>
      <w:r w:rsidRPr="0099169B">
        <w:rPr>
          <w:sz w:val="28"/>
          <w:szCs w:val="28"/>
        </w:rPr>
        <w:t xml:space="preserve"> территории, </w:t>
      </w:r>
      <w:r w:rsidRPr="008E0AD1">
        <w:rPr>
          <w:sz w:val="28"/>
          <w:szCs w:val="28"/>
        </w:rPr>
        <w:t>не устанавливались</w:t>
      </w:r>
      <w:r w:rsidRPr="0099169B">
        <w:rPr>
          <w:sz w:val="28"/>
          <w:szCs w:val="28"/>
        </w:rPr>
        <w:t xml:space="preserve"> территории объектов культурного наследия, границы охранных зон и режимы их использования.</w:t>
      </w:r>
    </w:p>
    <w:p w:rsidR="001F46D3" w:rsidRPr="0099169B" w:rsidRDefault="001F46D3" w:rsidP="001F46D3">
      <w:pPr>
        <w:ind w:firstLine="540"/>
        <w:jc w:val="both"/>
        <w:rPr>
          <w:sz w:val="28"/>
          <w:szCs w:val="28"/>
        </w:rPr>
      </w:pPr>
    </w:p>
    <w:tbl>
      <w:tblPr>
        <w:tblW w:w="5000" w:type="pct"/>
        <w:tblCellMar>
          <w:top w:w="55" w:type="dxa"/>
          <w:left w:w="55" w:type="dxa"/>
          <w:bottom w:w="55" w:type="dxa"/>
          <w:right w:w="55" w:type="dxa"/>
        </w:tblCellMar>
        <w:tblLook w:val="0000" w:firstRow="0" w:lastRow="0" w:firstColumn="0" w:lastColumn="0" w:noHBand="0" w:noVBand="0"/>
      </w:tblPr>
      <w:tblGrid>
        <w:gridCol w:w="855"/>
        <w:gridCol w:w="6391"/>
        <w:gridCol w:w="2784"/>
      </w:tblGrid>
      <w:tr w:rsidR="001F46D3" w:rsidRPr="008E0AD1" w:rsidTr="00BC21D3">
        <w:trPr>
          <w:trHeight w:val="479"/>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 п</w:t>
            </w:r>
            <w:r w:rsidRPr="008E0AD1">
              <w:rPr>
                <w:rFonts w:eastAsia="Lucida Sans Unicode"/>
                <w:b/>
                <w:bCs/>
                <w:kern w:val="1"/>
                <w:sz w:val="28"/>
                <w:szCs w:val="28"/>
              </w:rPr>
              <w:t>/</w:t>
            </w:r>
            <w:r w:rsidRPr="008E0AD1">
              <w:rPr>
                <w:b/>
                <w:bCs/>
                <w:kern w:val="1"/>
                <w:sz w:val="28"/>
                <w:szCs w:val="28"/>
              </w:rPr>
              <w:t>п</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Наименование мероприятия</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Сроки реализации</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1</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0071C4" w:rsidRDefault="008E0AD1" w:rsidP="008E0AD1">
            <w:pPr>
              <w:pStyle w:val="00"/>
              <w:ind w:firstLine="0"/>
              <w:rPr>
                <w:rFonts w:eastAsia="Lucida Sans Unicode"/>
                <w:kern w:val="1"/>
                <w:sz w:val="28"/>
                <w:szCs w:val="28"/>
                <w:lang w:val="ru-RU"/>
              </w:rPr>
            </w:pPr>
            <w:r w:rsidRPr="000071C4">
              <w:rPr>
                <w:rFonts w:eastAsia="Lucida Sans Unicode"/>
                <w:kern w:val="1"/>
                <w:sz w:val="28"/>
                <w:szCs w:val="28"/>
                <w:lang w:val="ru-RU"/>
              </w:rPr>
              <w:t xml:space="preserve">Проведение </w:t>
            </w:r>
            <w:r w:rsidR="001F46D3" w:rsidRPr="000071C4">
              <w:rPr>
                <w:rFonts w:eastAsia="Lucida Sans Unicode"/>
                <w:kern w:val="1"/>
                <w:sz w:val="28"/>
                <w:szCs w:val="28"/>
                <w:lang w:val="ru-RU"/>
              </w:rPr>
              <w:t>историко-культурной экспертизы в отношении земельных участков, подлежащих освоению</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2</w:t>
            </w:r>
          </w:p>
          <w:p w:rsidR="001F46D3" w:rsidRPr="008E0AD1" w:rsidRDefault="001F46D3" w:rsidP="00BC21D3">
            <w:pPr>
              <w:widowControl w:val="0"/>
              <w:suppressLineNumbers/>
              <w:suppressAutoHyphens/>
              <w:jc w:val="center"/>
              <w:rPr>
                <w:rFonts w:eastAsia="Lucida Sans Unicode"/>
                <w:kern w:val="1"/>
                <w:sz w:val="28"/>
                <w:szCs w:val="28"/>
              </w:rPr>
            </w:pP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8E0AD1">
            <w:pPr>
              <w:widowControl w:val="0"/>
              <w:suppressAutoHyphens/>
              <w:autoSpaceDE w:val="0"/>
              <w:autoSpaceDN w:val="0"/>
              <w:adjustRightInd w:val="0"/>
              <w:rPr>
                <w:rFonts w:eastAsia="Lucida Sans Unicode"/>
                <w:color w:val="000000"/>
                <w:kern w:val="1"/>
                <w:sz w:val="28"/>
                <w:szCs w:val="28"/>
              </w:rPr>
            </w:pPr>
            <w:r w:rsidRPr="008E0AD1">
              <w:rPr>
                <w:rFonts w:eastAsia="Lucida Sans Unicode"/>
                <w:color w:val="000000"/>
                <w:kern w:val="1"/>
                <w:sz w:val="28"/>
                <w:szCs w:val="28"/>
              </w:rPr>
              <w:t>Содействие мероприятиям по разработке и утверждению</w:t>
            </w:r>
            <w:r w:rsidR="008E0AD1">
              <w:rPr>
                <w:rFonts w:eastAsia="Lucida Sans Unicode"/>
                <w:color w:val="000000"/>
                <w:kern w:val="1"/>
                <w:sz w:val="28"/>
                <w:szCs w:val="28"/>
              </w:rPr>
              <w:t xml:space="preserve"> </w:t>
            </w:r>
            <w:r w:rsidRPr="008E0AD1">
              <w:rPr>
                <w:rFonts w:eastAsia="Lucida Sans Unicode"/>
                <w:color w:val="000000"/>
                <w:kern w:val="1"/>
                <w:sz w:val="28"/>
                <w:szCs w:val="28"/>
              </w:rPr>
              <w:t>проектов охранных зон объектов культурного наследия,</w:t>
            </w:r>
            <w:r w:rsidR="008E0AD1">
              <w:rPr>
                <w:rFonts w:eastAsia="Lucida Sans Unicode"/>
                <w:color w:val="000000"/>
                <w:kern w:val="1"/>
                <w:sz w:val="28"/>
                <w:szCs w:val="28"/>
              </w:rPr>
              <w:t xml:space="preserve"> </w:t>
            </w:r>
            <w:r w:rsidRPr="008E0AD1">
              <w:rPr>
                <w:rFonts w:eastAsia="Lucida Sans Unicode"/>
                <w:color w:val="000000"/>
                <w:kern w:val="1"/>
                <w:sz w:val="28"/>
                <w:szCs w:val="28"/>
              </w:rPr>
              <w:t>назначению режимов использования территорий в границах охранных зон</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366"/>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3</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AutoHyphens/>
              <w:autoSpaceDE w:val="0"/>
              <w:autoSpaceDN w:val="0"/>
              <w:adjustRightInd w:val="0"/>
              <w:jc w:val="both"/>
              <w:rPr>
                <w:rFonts w:eastAsia="Lucida Sans Unicode"/>
                <w:color w:val="000000"/>
                <w:kern w:val="1"/>
                <w:sz w:val="28"/>
                <w:szCs w:val="28"/>
              </w:rPr>
            </w:pPr>
            <w:r w:rsidRPr="008E0AD1">
              <w:rPr>
                <w:rFonts w:eastAsia="Lucida Sans Unicode"/>
                <w:color w:val="000000"/>
                <w:kern w:val="1"/>
                <w:sz w:val="28"/>
                <w:szCs w:val="28"/>
              </w:rPr>
              <w:t xml:space="preserve">Проведение мероприятий, направленных на </w:t>
            </w:r>
            <w:r w:rsidRPr="008E0AD1">
              <w:rPr>
                <w:rFonts w:eastAsia="Lucida Sans Unicode"/>
                <w:color w:val="000000"/>
                <w:kern w:val="1"/>
                <w:sz w:val="28"/>
                <w:szCs w:val="28"/>
              </w:rPr>
              <w:lastRenderedPageBreak/>
              <w:t>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lastRenderedPageBreak/>
              <w:t>Первая очередь</w:t>
            </w:r>
          </w:p>
        </w:tc>
      </w:tr>
    </w:tbl>
    <w:p w:rsidR="001F46D3" w:rsidRPr="0099169B" w:rsidRDefault="001F46D3" w:rsidP="001F46D3">
      <w:pPr>
        <w:pStyle w:val="100"/>
        <w:rPr>
          <w:sz w:val="28"/>
          <w:szCs w:val="28"/>
        </w:rPr>
      </w:pPr>
    </w:p>
    <w:p w:rsidR="001F46D3" w:rsidRPr="001E06D7" w:rsidRDefault="001F46D3" w:rsidP="001F46D3">
      <w:pPr>
        <w:pStyle w:val="2"/>
        <w:ind w:left="0"/>
        <w:jc w:val="center"/>
        <w:rPr>
          <w:b/>
          <w:bCs/>
          <w:iCs/>
          <w:szCs w:val="28"/>
        </w:rPr>
      </w:pPr>
      <w:bookmarkStart w:id="177" w:name="_Toc236295733"/>
      <w:bookmarkStart w:id="178" w:name="_Toc257036305"/>
      <w:bookmarkStart w:id="179" w:name="_Toc259786930"/>
      <w:bookmarkStart w:id="180" w:name="_Toc269977025"/>
      <w:bookmarkStart w:id="181" w:name="_Toc284838118"/>
      <w:bookmarkStart w:id="182" w:name="_Toc310093254"/>
      <w:bookmarkStart w:id="183" w:name="_Toc310093424"/>
      <w:bookmarkStart w:id="184" w:name="_Toc310093598"/>
      <w:bookmarkStart w:id="185" w:name="_Toc310245571"/>
      <w:r w:rsidRPr="001E06D7">
        <w:rPr>
          <w:b/>
          <w:bCs/>
          <w:iCs/>
          <w:szCs w:val="28"/>
        </w:rPr>
        <w:t>3.4. Мероприятия по решению вопросов местного значения поселения методами территориального планирования и размещению на территории поселения объектов капитального строительства</w:t>
      </w:r>
      <w:bookmarkEnd w:id="177"/>
      <w:bookmarkEnd w:id="178"/>
      <w:bookmarkEnd w:id="179"/>
      <w:bookmarkEnd w:id="180"/>
      <w:bookmarkEnd w:id="181"/>
      <w:bookmarkEnd w:id="182"/>
      <w:bookmarkEnd w:id="183"/>
      <w:bookmarkEnd w:id="184"/>
      <w:bookmarkEnd w:id="185"/>
    </w:p>
    <w:p w:rsidR="001F46D3" w:rsidRPr="0099169B" w:rsidRDefault="001F46D3" w:rsidP="001F46D3">
      <w:pPr>
        <w:jc w:val="center"/>
        <w:rPr>
          <w:b/>
          <w:bCs/>
          <w:i/>
          <w:iCs/>
          <w:sz w:val="28"/>
          <w:szCs w:val="28"/>
        </w:rPr>
      </w:pPr>
    </w:p>
    <w:p w:rsidR="001F46D3" w:rsidRPr="000071C4" w:rsidRDefault="001F46D3" w:rsidP="001F46D3">
      <w:pPr>
        <w:pStyle w:val="00"/>
        <w:jc w:val="center"/>
        <w:rPr>
          <w:b/>
          <w:sz w:val="28"/>
          <w:szCs w:val="28"/>
          <w:lang w:val="ru-RU"/>
        </w:rPr>
      </w:pPr>
      <w:bookmarkStart w:id="186" w:name="_Toc257036306"/>
      <w:bookmarkStart w:id="187" w:name="_Toc259786931"/>
      <w:bookmarkStart w:id="188" w:name="_Toc269977026"/>
      <w:bookmarkStart w:id="189" w:name="_Toc284838119"/>
      <w:bookmarkStart w:id="190" w:name="_Toc310093255"/>
      <w:bookmarkStart w:id="191" w:name="_Toc310093425"/>
      <w:bookmarkStart w:id="192" w:name="_Toc310093599"/>
      <w:bookmarkStart w:id="193" w:name="_Toc310245572"/>
      <w:r w:rsidRPr="000071C4">
        <w:rPr>
          <w:b/>
          <w:sz w:val="28"/>
          <w:szCs w:val="28"/>
          <w:lang w:val="ru-RU"/>
        </w:rPr>
        <w:t>3.4.1. Мероприятия по модернизации и развитию инженерной  инфраструктуры сельского поселения</w:t>
      </w:r>
      <w:bookmarkEnd w:id="186"/>
      <w:bookmarkEnd w:id="187"/>
      <w:bookmarkEnd w:id="188"/>
      <w:bookmarkEnd w:id="189"/>
      <w:bookmarkEnd w:id="190"/>
      <w:bookmarkEnd w:id="191"/>
      <w:bookmarkEnd w:id="192"/>
      <w:bookmarkEnd w:id="193"/>
    </w:p>
    <w:p w:rsidR="001F46D3" w:rsidRPr="0099169B"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Водоснабжение</w:t>
      </w:r>
    </w:p>
    <w:p w:rsidR="001F46D3" w:rsidRPr="0099169B" w:rsidRDefault="001F46D3" w:rsidP="001F46D3">
      <w:pPr>
        <w:jc w:val="center"/>
        <w:rPr>
          <w:b/>
          <w:sz w:val="28"/>
          <w:szCs w:val="28"/>
        </w:rPr>
      </w:pPr>
      <w:r w:rsidRPr="0099169B">
        <w:rPr>
          <w:b/>
          <w:sz w:val="28"/>
          <w:szCs w:val="28"/>
        </w:rPr>
        <w:t>Расчетные расходы воды</w:t>
      </w:r>
    </w:p>
    <w:p w:rsidR="001F46D3" w:rsidRPr="0099169B" w:rsidRDefault="001F46D3" w:rsidP="001F46D3">
      <w:pPr>
        <w:ind w:firstLine="708"/>
        <w:jc w:val="both"/>
        <w:rPr>
          <w:sz w:val="28"/>
          <w:szCs w:val="28"/>
        </w:rPr>
      </w:pPr>
      <w:r w:rsidRPr="0099169B">
        <w:rPr>
          <w:sz w:val="28"/>
          <w:szCs w:val="28"/>
        </w:rPr>
        <w:t>В соответствии со СНиП 2.04.02-84* приняты следующие нормы водопотребления:</w:t>
      </w:r>
    </w:p>
    <w:p w:rsidR="001F46D3" w:rsidRPr="0099169B" w:rsidRDefault="001F46D3" w:rsidP="001F46D3">
      <w:pPr>
        <w:numPr>
          <w:ilvl w:val="0"/>
          <w:numId w:val="85"/>
        </w:numPr>
        <w:ind w:left="993"/>
        <w:jc w:val="both"/>
        <w:rPr>
          <w:sz w:val="28"/>
          <w:szCs w:val="28"/>
        </w:rPr>
      </w:pPr>
      <w:r w:rsidRPr="0099169B">
        <w:rPr>
          <w:sz w:val="28"/>
          <w:szCs w:val="28"/>
        </w:rPr>
        <w:t>190л/</w:t>
      </w:r>
      <w:proofErr w:type="spellStart"/>
      <w:r w:rsidRPr="0099169B">
        <w:rPr>
          <w:sz w:val="28"/>
          <w:szCs w:val="28"/>
        </w:rPr>
        <w:t>сут</w:t>
      </w:r>
      <w:proofErr w:type="spellEnd"/>
      <w:r w:rsidRPr="0099169B">
        <w:rPr>
          <w:sz w:val="28"/>
          <w:szCs w:val="28"/>
        </w:rPr>
        <w:t xml:space="preserve"> на одного человека – обеспечение хозяйственно – питьевых нужд населения, проживающего в частной застройке и малоэтажных зданиях, оборудованными ванными и местными газовыми водонагревателями;</w:t>
      </w:r>
    </w:p>
    <w:p w:rsidR="001F46D3" w:rsidRPr="0099169B" w:rsidRDefault="001F46D3" w:rsidP="001F46D3">
      <w:pPr>
        <w:numPr>
          <w:ilvl w:val="0"/>
          <w:numId w:val="85"/>
        </w:numPr>
        <w:ind w:left="993"/>
        <w:jc w:val="both"/>
        <w:rPr>
          <w:sz w:val="28"/>
          <w:szCs w:val="28"/>
        </w:rPr>
      </w:pPr>
      <w:r w:rsidRPr="0099169B">
        <w:rPr>
          <w:sz w:val="28"/>
          <w:szCs w:val="28"/>
        </w:rPr>
        <w:t>20% от расхода приняты дополнительно на нужды промышленности, обеспечивающей население продуктами, и содержание мелкого скота на частных подворьях;</w:t>
      </w:r>
    </w:p>
    <w:p w:rsidR="001F46D3" w:rsidRPr="0099169B" w:rsidRDefault="001F46D3" w:rsidP="001F46D3">
      <w:pPr>
        <w:numPr>
          <w:ilvl w:val="0"/>
          <w:numId w:val="85"/>
        </w:numPr>
        <w:ind w:left="993"/>
        <w:jc w:val="both"/>
        <w:rPr>
          <w:sz w:val="28"/>
          <w:szCs w:val="28"/>
        </w:rPr>
      </w:pPr>
      <w:r w:rsidRPr="0099169B">
        <w:rPr>
          <w:sz w:val="28"/>
          <w:szCs w:val="28"/>
        </w:rPr>
        <w:t>90л/</w:t>
      </w:r>
      <w:proofErr w:type="spellStart"/>
      <w:r w:rsidRPr="0099169B">
        <w:rPr>
          <w:sz w:val="28"/>
          <w:szCs w:val="28"/>
        </w:rPr>
        <w:t>сут</w:t>
      </w:r>
      <w:proofErr w:type="spellEnd"/>
      <w:r w:rsidRPr="0099169B">
        <w:rPr>
          <w:sz w:val="28"/>
          <w:szCs w:val="28"/>
        </w:rPr>
        <w:t xml:space="preserve"> на одного человека – норма расхода воды на полив улиц и зеленых насаждений;</w:t>
      </w:r>
    </w:p>
    <w:p w:rsidR="001F46D3" w:rsidRPr="0099169B" w:rsidRDefault="001F46D3" w:rsidP="001F46D3">
      <w:pPr>
        <w:numPr>
          <w:ilvl w:val="0"/>
          <w:numId w:val="85"/>
        </w:numPr>
        <w:ind w:left="993"/>
        <w:jc w:val="both"/>
        <w:rPr>
          <w:sz w:val="28"/>
          <w:szCs w:val="28"/>
        </w:rPr>
      </w:pPr>
      <w:r w:rsidRPr="0099169B">
        <w:rPr>
          <w:sz w:val="28"/>
          <w:szCs w:val="28"/>
        </w:rPr>
        <w:t>1,1- коэффициент суточной неравномерности водопотребления населением;</w:t>
      </w:r>
    </w:p>
    <w:p w:rsidR="001F46D3" w:rsidRPr="0099169B" w:rsidRDefault="001F46D3" w:rsidP="001F46D3">
      <w:pPr>
        <w:numPr>
          <w:ilvl w:val="0"/>
          <w:numId w:val="85"/>
        </w:numPr>
        <w:ind w:left="993"/>
        <w:jc w:val="both"/>
        <w:rPr>
          <w:sz w:val="28"/>
          <w:szCs w:val="28"/>
        </w:rPr>
      </w:pPr>
      <w:r w:rsidRPr="0099169B">
        <w:rPr>
          <w:sz w:val="28"/>
          <w:szCs w:val="28"/>
        </w:rPr>
        <w:t>1,3 - коэффициент часовой неравномерности водопотребления населением. Коэффициент, учитывающий число жителей в населенном пункте, принимается по таблице 2 СНиП 2.04.02-84*;</w:t>
      </w:r>
    </w:p>
    <w:p w:rsidR="001F46D3" w:rsidRPr="0099169B" w:rsidRDefault="001F46D3" w:rsidP="001F46D3">
      <w:pPr>
        <w:ind w:firstLine="708"/>
        <w:jc w:val="both"/>
        <w:rPr>
          <w:sz w:val="28"/>
          <w:szCs w:val="28"/>
        </w:rPr>
      </w:pPr>
      <w:r w:rsidRPr="0099169B">
        <w:rPr>
          <w:sz w:val="28"/>
          <w:szCs w:val="28"/>
        </w:rPr>
        <w:t>Расходы воды на пожаротушение приняты по СНиП 2.04.01-85*, СНиП 2.04.02-84* составляют:</w:t>
      </w:r>
    </w:p>
    <w:p w:rsidR="001F46D3" w:rsidRPr="0099169B" w:rsidRDefault="001F46D3" w:rsidP="001F46D3">
      <w:pPr>
        <w:numPr>
          <w:ilvl w:val="0"/>
          <w:numId w:val="86"/>
        </w:numPr>
        <w:ind w:left="993"/>
        <w:jc w:val="both"/>
        <w:rPr>
          <w:sz w:val="28"/>
          <w:szCs w:val="28"/>
        </w:rPr>
      </w:pPr>
      <w:r w:rsidRPr="0099169B">
        <w:rPr>
          <w:sz w:val="28"/>
          <w:szCs w:val="28"/>
        </w:rPr>
        <w:t>на наружное пожаротушение общественных зданий – 10л/сек;</w:t>
      </w:r>
    </w:p>
    <w:p w:rsidR="001F46D3" w:rsidRPr="0099169B" w:rsidRDefault="001F46D3" w:rsidP="001F46D3">
      <w:pPr>
        <w:numPr>
          <w:ilvl w:val="0"/>
          <w:numId w:val="86"/>
        </w:numPr>
        <w:ind w:left="993"/>
        <w:jc w:val="both"/>
        <w:rPr>
          <w:sz w:val="28"/>
          <w:szCs w:val="28"/>
        </w:rPr>
      </w:pPr>
      <w:r w:rsidRPr="0099169B">
        <w:rPr>
          <w:sz w:val="28"/>
          <w:szCs w:val="28"/>
        </w:rPr>
        <w:t xml:space="preserve">на внутреннее пожаротушение – 5л/сек. </w:t>
      </w:r>
    </w:p>
    <w:p w:rsidR="001F46D3" w:rsidRPr="0099169B" w:rsidRDefault="001F46D3" w:rsidP="001F46D3">
      <w:pPr>
        <w:ind w:firstLine="708"/>
        <w:jc w:val="both"/>
        <w:rPr>
          <w:sz w:val="28"/>
          <w:szCs w:val="28"/>
        </w:rPr>
      </w:pPr>
      <w:r w:rsidRPr="0099169B">
        <w:rPr>
          <w:sz w:val="28"/>
          <w:szCs w:val="28"/>
        </w:rPr>
        <w:t>Расчетное количество одновременных пожаров – 1.</w:t>
      </w:r>
    </w:p>
    <w:p w:rsidR="001F46D3" w:rsidRPr="0099169B" w:rsidRDefault="001F46D3" w:rsidP="001F46D3">
      <w:pPr>
        <w:ind w:firstLine="708"/>
        <w:jc w:val="both"/>
        <w:rPr>
          <w:sz w:val="28"/>
          <w:szCs w:val="28"/>
        </w:rPr>
      </w:pPr>
      <w:r w:rsidRPr="0099169B">
        <w:rPr>
          <w:sz w:val="28"/>
          <w:szCs w:val="28"/>
        </w:rPr>
        <w:t>Время тушения пожара – 3 часа.</w:t>
      </w:r>
    </w:p>
    <w:p w:rsidR="001F46D3" w:rsidRPr="0099169B" w:rsidRDefault="001F46D3" w:rsidP="001F46D3">
      <w:pPr>
        <w:ind w:firstLine="708"/>
        <w:jc w:val="both"/>
        <w:rPr>
          <w:sz w:val="28"/>
          <w:szCs w:val="28"/>
        </w:rPr>
      </w:pPr>
      <w:r w:rsidRPr="0099169B">
        <w:rPr>
          <w:sz w:val="28"/>
          <w:szCs w:val="28"/>
        </w:rPr>
        <w:t>При расчетах в таблице  принято, что:</w:t>
      </w:r>
    </w:p>
    <w:p w:rsidR="001F46D3" w:rsidRPr="000401F0" w:rsidRDefault="001F46D3" w:rsidP="001F46D3">
      <w:pPr>
        <w:ind w:firstLine="708"/>
        <w:jc w:val="both"/>
        <w:rPr>
          <w:color w:val="FF0000"/>
          <w:sz w:val="28"/>
          <w:szCs w:val="28"/>
        </w:rPr>
      </w:pPr>
      <w:r w:rsidRPr="0099169B">
        <w:rPr>
          <w:sz w:val="28"/>
          <w:szCs w:val="28"/>
        </w:rPr>
        <w:t xml:space="preserve">1. Количество расчётных </w:t>
      </w:r>
      <w:r w:rsidRPr="000401F0">
        <w:rPr>
          <w:sz w:val="28"/>
          <w:szCs w:val="28"/>
        </w:rPr>
        <w:t xml:space="preserve">дней в году: 365 - для населения; 183 - для полива </w:t>
      </w:r>
      <w:r w:rsidRPr="000401F0">
        <w:rPr>
          <w:sz w:val="28"/>
          <w:szCs w:val="28"/>
        </w:rPr>
        <w:tab/>
      </w:r>
      <w:r w:rsidRPr="000401F0">
        <w:rPr>
          <w:sz w:val="28"/>
          <w:szCs w:val="28"/>
        </w:rPr>
        <w:tab/>
        <w:t xml:space="preserve">2. Расчетное число жителей по </w:t>
      </w:r>
      <w:proofErr w:type="spellStart"/>
      <w:r w:rsidR="000401F0" w:rsidRPr="000401F0">
        <w:rPr>
          <w:sz w:val="28"/>
          <w:szCs w:val="28"/>
        </w:rPr>
        <w:t>Шарчинскому</w:t>
      </w:r>
      <w:proofErr w:type="spellEnd"/>
      <w:r w:rsidRPr="000401F0">
        <w:rPr>
          <w:sz w:val="28"/>
          <w:szCs w:val="28"/>
        </w:rPr>
        <w:t xml:space="preserve"> сельсовету:</w:t>
      </w:r>
    </w:p>
    <w:p w:rsidR="001F46D3" w:rsidRPr="000401F0" w:rsidRDefault="001F46D3" w:rsidP="001F46D3">
      <w:pPr>
        <w:numPr>
          <w:ilvl w:val="0"/>
          <w:numId w:val="87"/>
        </w:numPr>
        <w:jc w:val="both"/>
        <w:rPr>
          <w:sz w:val="28"/>
          <w:szCs w:val="28"/>
        </w:rPr>
      </w:pPr>
      <w:r w:rsidRPr="000401F0">
        <w:rPr>
          <w:sz w:val="28"/>
          <w:szCs w:val="28"/>
        </w:rPr>
        <w:t xml:space="preserve">существующее население – </w:t>
      </w:r>
      <w:r w:rsidR="000401F0" w:rsidRPr="000401F0">
        <w:rPr>
          <w:sz w:val="28"/>
          <w:szCs w:val="28"/>
        </w:rPr>
        <w:t>1087</w:t>
      </w:r>
      <w:r w:rsidRPr="000401F0">
        <w:rPr>
          <w:sz w:val="28"/>
          <w:szCs w:val="28"/>
        </w:rPr>
        <w:t xml:space="preserve"> чел.;</w:t>
      </w:r>
    </w:p>
    <w:p w:rsidR="001F46D3" w:rsidRPr="000401F0" w:rsidRDefault="001F46D3" w:rsidP="001F46D3">
      <w:pPr>
        <w:numPr>
          <w:ilvl w:val="0"/>
          <w:numId w:val="87"/>
        </w:numPr>
        <w:jc w:val="both"/>
        <w:rPr>
          <w:sz w:val="28"/>
          <w:szCs w:val="28"/>
        </w:rPr>
      </w:pPr>
      <w:r w:rsidRPr="000401F0">
        <w:rPr>
          <w:sz w:val="28"/>
          <w:szCs w:val="28"/>
        </w:rPr>
        <w:t xml:space="preserve">на расчетный срок (2032год) – </w:t>
      </w:r>
      <w:r w:rsidR="000401F0" w:rsidRPr="000401F0">
        <w:rPr>
          <w:sz w:val="28"/>
          <w:szCs w:val="28"/>
        </w:rPr>
        <w:t>2847</w:t>
      </w:r>
      <w:r w:rsidRPr="000401F0">
        <w:rPr>
          <w:sz w:val="28"/>
          <w:szCs w:val="28"/>
        </w:rPr>
        <w:t>чел.</w:t>
      </w:r>
    </w:p>
    <w:p w:rsidR="001F46D3" w:rsidRPr="0099169B" w:rsidRDefault="001F46D3" w:rsidP="001F46D3">
      <w:pPr>
        <w:ind w:firstLine="708"/>
        <w:jc w:val="both"/>
        <w:rPr>
          <w:sz w:val="28"/>
          <w:szCs w:val="28"/>
        </w:rPr>
      </w:pPr>
      <w:r w:rsidRPr="000401F0">
        <w:rPr>
          <w:sz w:val="28"/>
          <w:szCs w:val="28"/>
        </w:rPr>
        <w:lastRenderedPageBreak/>
        <w:t>Расчеты выполнены с учетом требований:</w:t>
      </w:r>
    </w:p>
    <w:p w:rsidR="001F46D3" w:rsidRPr="0099169B" w:rsidRDefault="001F46D3" w:rsidP="001F46D3">
      <w:pPr>
        <w:ind w:firstLine="708"/>
        <w:jc w:val="both"/>
        <w:rPr>
          <w:sz w:val="28"/>
          <w:szCs w:val="28"/>
        </w:rPr>
      </w:pPr>
      <w:r w:rsidRPr="0099169B">
        <w:rPr>
          <w:sz w:val="28"/>
          <w:szCs w:val="28"/>
        </w:rPr>
        <w:t>1. СНиП 2.04.02-84* «Водоснабжение. Наружные сети и сооружения», М.,1985</w:t>
      </w:r>
    </w:p>
    <w:p w:rsidR="001F46D3" w:rsidRPr="0099169B" w:rsidRDefault="001F46D3" w:rsidP="001F46D3">
      <w:pPr>
        <w:ind w:firstLine="708"/>
        <w:jc w:val="both"/>
        <w:rPr>
          <w:sz w:val="28"/>
          <w:szCs w:val="28"/>
        </w:rPr>
      </w:pPr>
      <w:r w:rsidRPr="0099169B">
        <w:rPr>
          <w:sz w:val="28"/>
          <w:szCs w:val="28"/>
        </w:rPr>
        <w:t>2. МДС 40-2.2000 «Пособие по проектированию автономных инженерных систем одноквартирных и блокированных жилых домов».</w:t>
      </w:r>
    </w:p>
    <w:p w:rsidR="001F46D3" w:rsidRPr="0099169B" w:rsidRDefault="001F46D3" w:rsidP="001F46D3">
      <w:pPr>
        <w:ind w:firstLine="708"/>
        <w:jc w:val="both"/>
        <w:rPr>
          <w:sz w:val="28"/>
          <w:szCs w:val="28"/>
        </w:rPr>
      </w:pPr>
      <w:r w:rsidRPr="0099169B">
        <w:rPr>
          <w:sz w:val="28"/>
          <w:szCs w:val="28"/>
        </w:rPr>
        <w:t xml:space="preserve">3. СНиП 2.04.01-85* «Внутренний водопровод и канализация зданий» М. 1996г. </w:t>
      </w:r>
    </w:p>
    <w:p w:rsidR="001F46D3" w:rsidRPr="0099169B" w:rsidRDefault="001F46D3" w:rsidP="001F46D3">
      <w:pPr>
        <w:ind w:firstLine="540"/>
        <w:rPr>
          <w:b/>
          <w:bCs/>
          <w:sz w:val="28"/>
          <w:szCs w:val="28"/>
          <w:highlight w:val="yellow"/>
          <w:shd w:val="clear" w:color="auto" w:fill="FFFFFF"/>
        </w:rPr>
      </w:pPr>
    </w:p>
    <w:p w:rsidR="001F46D3" w:rsidRPr="0099169B" w:rsidRDefault="001F46D3" w:rsidP="001F46D3">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1F46D3" w:rsidRPr="0099169B" w:rsidTr="00BC21D3">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Водопотребление</w:t>
            </w:r>
          </w:p>
        </w:tc>
      </w:tr>
      <w:tr w:rsidR="001F46D3" w:rsidRPr="0099169B" w:rsidTr="00BC21D3">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w:t>
            </w:r>
          </w:p>
        </w:tc>
      </w:tr>
      <w:tr w:rsidR="001F46D3" w:rsidRPr="0099169B" w:rsidTr="00BC21D3">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1F46D3" w:rsidP="00BC21D3">
            <w:pPr>
              <w:autoSpaceDN w:val="0"/>
              <w:jc w:val="center"/>
              <w:rPr>
                <w:sz w:val="28"/>
                <w:szCs w:val="28"/>
              </w:rPr>
            </w:pPr>
            <w:r w:rsidRPr="000401F0">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F0" w:rsidRPr="000401F0" w:rsidRDefault="000401F0" w:rsidP="00BC21D3">
            <w:pPr>
              <w:autoSpaceDN w:val="0"/>
              <w:jc w:val="both"/>
              <w:rPr>
                <w:sz w:val="28"/>
                <w:szCs w:val="28"/>
              </w:rPr>
            </w:pPr>
            <w:proofErr w:type="spellStart"/>
            <w:r w:rsidRPr="000401F0">
              <w:rPr>
                <w:sz w:val="28"/>
                <w:szCs w:val="28"/>
              </w:rPr>
              <w:t>Шарчинский</w:t>
            </w:r>
            <w:proofErr w:type="spellEnd"/>
          </w:p>
          <w:p w:rsidR="001F46D3" w:rsidRPr="000401F0" w:rsidRDefault="001F46D3" w:rsidP="00BC21D3">
            <w:pPr>
              <w:autoSpaceDN w:val="0"/>
              <w:jc w:val="both"/>
              <w:rPr>
                <w:sz w:val="28"/>
                <w:szCs w:val="28"/>
              </w:rPr>
            </w:pPr>
            <w:r w:rsidRPr="000401F0">
              <w:rPr>
                <w:sz w:val="28"/>
                <w:szCs w:val="28"/>
              </w:rPr>
              <w:t>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0401F0">
            <w:pPr>
              <w:autoSpaceDN w:val="0"/>
              <w:jc w:val="center"/>
              <w:rPr>
                <w:sz w:val="28"/>
                <w:szCs w:val="28"/>
              </w:rPr>
            </w:pPr>
            <w:r w:rsidRPr="000401F0">
              <w:rPr>
                <w:sz w:val="28"/>
                <w:szCs w:val="28"/>
              </w:rPr>
              <w:t>1087</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1F46D3" w:rsidP="00BC21D3">
            <w:pPr>
              <w:autoSpaceDN w:val="0"/>
              <w:jc w:val="center"/>
              <w:rPr>
                <w:sz w:val="28"/>
                <w:szCs w:val="28"/>
              </w:rPr>
            </w:pPr>
            <w:r w:rsidRPr="000401F0">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272,62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97,83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370,45</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22,26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color w:val="FF0000"/>
                <w:sz w:val="28"/>
                <w:szCs w:val="28"/>
                <w:highlight w:val="green"/>
              </w:rPr>
            </w:pPr>
          </w:p>
        </w:tc>
      </w:tr>
    </w:tbl>
    <w:p w:rsidR="001F46D3" w:rsidRDefault="001F46D3" w:rsidP="001F46D3">
      <w:pPr>
        <w:ind w:left="227" w:right="227"/>
        <w:jc w:val="both"/>
        <w:rPr>
          <w:sz w:val="28"/>
          <w:szCs w:val="28"/>
        </w:rPr>
      </w:pPr>
    </w:p>
    <w:p w:rsidR="00AB6A49" w:rsidRPr="0099169B" w:rsidRDefault="00AB6A49" w:rsidP="00AB6A49">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r w:rsidRPr="00AB6A49">
        <w:rPr>
          <w:b/>
          <w:bCs/>
          <w:sz w:val="28"/>
          <w:szCs w:val="28"/>
        </w:rPr>
        <w:t>на расчетный срок</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AB6A49" w:rsidRPr="0099169B" w:rsidTr="00691AF6">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bCs/>
                <w:sz w:val="28"/>
                <w:szCs w:val="28"/>
              </w:rPr>
            </w:pPr>
            <w:r w:rsidRPr="0099169B">
              <w:rPr>
                <w:b/>
                <w:bCs/>
                <w:sz w:val="28"/>
                <w:szCs w:val="28"/>
              </w:rPr>
              <w:t>№</w:t>
            </w:r>
          </w:p>
          <w:p w:rsidR="00AB6A49" w:rsidRPr="0099169B" w:rsidRDefault="00AB6A49" w:rsidP="00691AF6">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bCs/>
                <w:sz w:val="28"/>
                <w:szCs w:val="28"/>
              </w:rPr>
            </w:pPr>
            <w:r w:rsidRPr="0099169B">
              <w:rPr>
                <w:b/>
                <w:bCs/>
                <w:sz w:val="28"/>
                <w:szCs w:val="28"/>
              </w:rPr>
              <w:t>Кол-во</w:t>
            </w:r>
          </w:p>
          <w:p w:rsidR="00AB6A49" w:rsidRPr="0099169B" w:rsidRDefault="00AB6A49" w:rsidP="00691AF6">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bCs/>
                <w:sz w:val="28"/>
                <w:szCs w:val="28"/>
              </w:rPr>
              <w:t>Водопотребление</w:t>
            </w:r>
          </w:p>
        </w:tc>
      </w:tr>
      <w:tr w:rsidR="00AB6A49" w:rsidRPr="0099169B" w:rsidTr="00691AF6">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691AF6">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691AF6">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691AF6">
            <w:pPr>
              <w:autoSpaceDN w:val="0"/>
              <w:jc w:val="center"/>
              <w:rPr>
                <w:b/>
                <w:sz w:val="28"/>
                <w:szCs w:val="28"/>
              </w:rPr>
            </w:pPr>
            <w:r w:rsidRPr="0099169B">
              <w:rPr>
                <w:b/>
                <w:sz w:val="28"/>
                <w:szCs w:val="28"/>
              </w:rPr>
              <w:t>Прим.</w:t>
            </w:r>
          </w:p>
        </w:tc>
      </w:tr>
      <w:tr w:rsidR="00AB6A49" w:rsidRPr="0099169B" w:rsidTr="00691AF6">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AB6A49" w:rsidP="00691AF6">
            <w:pPr>
              <w:autoSpaceDN w:val="0"/>
              <w:jc w:val="center"/>
              <w:rPr>
                <w:sz w:val="28"/>
                <w:szCs w:val="28"/>
              </w:rPr>
            </w:pPr>
            <w:r w:rsidRPr="000401F0">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F0" w:rsidRPr="000401F0" w:rsidRDefault="000401F0" w:rsidP="000401F0">
            <w:pPr>
              <w:autoSpaceDN w:val="0"/>
              <w:jc w:val="both"/>
              <w:rPr>
                <w:sz w:val="28"/>
                <w:szCs w:val="28"/>
              </w:rPr>
            </w:pPr>
            <w:proofErr w:type="spellStart"/>
            <w:r w:rsidRPr="000401F0">
              <w:rPr>
                <w:sz w:val="28"/>
                <w:szCs w:val="28"/>
              </w:rPr>
              <w:t>Шарчинский</w:t>
            </w:r>
            <w:proofErr w:type="spellEnd"/>
          </w:p>
          <w:p w:rsidR="00AB6A49" w:rsidRPr="000401F0" w:rsidRDefault="000401F0" w:rsidP="000401F0">
            <w:pPr>
              <w:autoSpaceDN w:val="0"/>
              <w:jc w:val="both"/>
              <w:rPr>
                <w:sz w:val="28"/>
                <w:szCs w:val="28"/>
              </w:rPr>
            </w:pPr>
            <w:r w:rsidRPr="000401F0">
              <w:rPr>
                <w:sz w:val="28"/>
                <w:szCs w:val="28"/>
              </w:rPr>
              <w:t>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0401F0" w:rsidP="000401F0">
            <w:pPr>
              <w:autoSpaceDN w:val="0"/>
              <w:jc w:val="center"/>
              <w:rPr>
                <w:sz w:val="28"/>
                <w:szCs w:val="28"/>
              </w:rPr>
            </w:pPr>
            <w:r w:rsidRPr="000401F0">
              <w:rPr>
                <w:sz w:val="28"/>
                <w:szCs w:val="28"/>
              </w:rPr>
              <w:t>2847</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AB6A49" w:rsidP="00691AF6">
            <w:pPr>
              <w:autoSpaceDN w:val="0"/>
              <w:jc w:val="center"/>
              <w:rPr>
                <w:sz w:val="28"/>
                <w:szCs w:val="28"/>
              </w:rPr>
            </w:pPr>
            <w:r w:rsidRPr="000401F0">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0401F0" w:rsidP="00691AF6">
            <w:pPr>
              <w:autoSpaceDN w:val="0"/>
              <w:jc w:val="center"/>
              <w:rPr>
                <w:sz w:val="28"/>
                <w:szCs w:val="28"/>
              </w:rPr>
            </w:pPr>
            <w:r w:rsidRPr="000401F0">
              <w:rPr>
                <w:sz w:val="28"/>
                <w:szCs w:val="28"/>
              </w:rPr>
              <w:t>714,02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0401F0" w:rsidP="00691AF6">
            <w:pPr>
              <w:autoSpaceDN w:val="0"/>
              <w:jc w:val="center"/>
              <w:rPr>
                <w:sz w:val="28"/>
                <w:szCs w:val="28"/>
              </w:rPr>
            </w:pPr>
            <w:r w:rsidRPr="000401F0">
              <w:rPr>
                <w:sz w:val="28"/>
                <w:szCs w:val="28"/>
              </w:rPr>
              <w:t>256,23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0401F0" w:rsidP="00691AF6">
            <w:pPr>
              <w:autoSpaceDN w:val="0"/>
              <w:jc w:val="center"/>
              <w:rPr>
                <w:sz w:val="28"/>
                <w:szCs w:val="28"/>
              </w:rPr>
            </w:pPr>
            <w:r w:rsidRPr="000401F0">
              <w:rPr>
                <w:sz w:val="28"/>
                <w:szCs w:val="28"/>
              </w:rPr>
              <w:t>970,25</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0401F0" w:rsidP="00691AF6">
            <w:pPr>
              <w:autoSpaceDN w:val="0"/>
              <w:jc w:val="center"/>
              <w:rPr>
                <w:sz w:val="28"/>
                <w:szCs w:val="28"/>
              </w:rPr>
            </w:pPr>
            <w:r w:rsidRPr="000401F0">
              <w:rPr>
                <w:sz w:val="28"/>
                <w:szCs w:val="28"/>
              </w:rPr>
              <w:t>58,31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0401F0" w:rsidRDefault="00AB6A49" w:rsidP="00691AF6">
            <w:pPr>
              <w:autoSpaceDN w:val="0"/>
              <w:jc w:val="center"/>
              <w:rPr>
                <w:color w:val="FF0000"/>
                <w:sz w:val="28"/>
                <w:szCs w:val="28"/>
              </w:rPr>
            </w:pPr>
          </w:p>
        </w:tc>
      </w:tr>
    </w:tbl>
    <w:p w:rsidR="00AB6A49" w:rsidRDefault="00AB6A49"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В расчете максимального часового расхода не учитываются расходы воды на полив, т. к. они не совпадают по времени.</w:t>
      </w:r>
    </w:p>
    <w:p w:rsidR="001F46D3" w:rsidRPr="0099169B" w:rsidRDefault="001F46D3" w:rsidP="001F46D3">
      <w:pPr>
        <w:ind w:firstLine="708"/>
        <w:jc w:val="both"/>
        <w:rPr>
          <w:sz w:val="28"/>
          <w:szCs w:val="28"/>
        </w:rPr>
      </w:pPr>
      <w:r w:rsidRPr="0099169B">
        <w:rPr>
          <w:sz w:val="28"/>
          <w:szCs w:val="28"/>
        </w:rPr>
        <w:t xml:space="preserve">Расход воды на сельхозпредприятиях Сузунского района в расчете не учтены, т. к. на территории этих предприятий есть ведомственные скважины и водонапорные башни. </w:t>
      </w:r>
    </w:p>
    <w:p w:rsidR="001F46D3" w:rsidRPr="0099169B" w:rsidRDefault="001F46D3" w:rsidP="001F46D3">
      <w:pPr>
        <w:ind w:firstLine="708"/>
        <w:jc w:val="both"/>
        <w:rPr>
          <w:sz w:val="28"/>
          <w:szCs w:val="28"/>
        </w:rPr>
      </w:pPr>
      <w:r w:rsidRPr="0099169B">
        <w:rPr>
          <w:sz w:val="28"/>
          <w:szCs w:val="28"/>
        </w:rPr>
        <w:t>Местоположения площадок водопроводных сооружений с определением границ санитарно-защитных зон предлагается определить на последующих стадиях проектирования.</w:t>
      </w:r>
    </w:p>
    <w:p w:rsidR="001F46D3" w:rsidRPr="0099169B" w:rsidRDefault="001F46D3" w:rsidP="001F46D3">
      <w:pPr>
        <w:ind w:firstLine="708"/>
        <w:jc w:val="both"/>
        <w:rPr>
          <w:sz w:val="28"/>
          <w:szCs w:val="28"/>
        </w:rPr>
      </w:pPr>
      <w:r w:rsidRPr="0099169B">
        <w:rPr>
          <w:sz w:val="28"/>
          <w:szCs w:val="28"/>
        </w:rPr>
        <w:t xml:space="preserve">В водонапорных башнях предусматривается хранение регулирующего (в размере 20% от максимального суточного запаса воды), противопожарного (на 10-ти минутную продолжительность тушения одного наружного и одного внутреннего пожара с учетом обеспечения максимальных хозяйственно – питьевых нужд на период пожаротушения 10 мин) и аварийного запасов воды на время ликвидации аварии на водоводе 8 часов (с учетом дополнительного запаса </w:t>
      </w:r>
      <w:r w:rsidRPr="0099169B">
        <w:rPr>
          <w:sz w:val="28"/>
          <w:szCs w:val="28"/>
        </w:rPr>
        <w:lastRenderedPageBreak/>
        <w:t xml:space="preserve">воды на пожаротушение и 70% расчетного среднечасового водопотребления на </w:t>
      </w:r>
      <w:proofErr w:type="spellStart"/>
      <w:r w:rsidRPr="0099169B">
        <w:rPr>
          <w:sz w:val="28"/>
          <w:szCs w:val="28"/>
        </w:rPr>
        <w:t>хоз</w:t>
      </w:r>
      <w:proofErr w:type="spellEnd"/>
      <w:r w:rsidRPr="0099169B">
        <w:rPr>
          <w:sz w:val="28"/>
          <w:szCs w:val="28"/>
        </w:rPr>
        <w:t>-питьевые нужды):</w:t>
      </w:r>
    </w:p>
    <w:p w:rsidR="001F46D3" w:rsidRPr="00F83C92" w:rsidRDefault="001F46D3" w:rsidP="001F46D3">
      <w:pPr>
        <w:ind w:firstLine="708"/>
        <w:jc w:val="both"/>
        <w:rPr>
          <w:sz w:val="28"/>
          <w:szCs w:val="28"/>
        </w:rPr>
      </w:pPr>
      <w:r w:rsidRPr="00F83C92">
        <w:rPr>
          <w:sz w:val="28"/>
          <w:szCs w:val="28"/>
        </w:rPr>
        <w:t>Существующие водонапорные башни и водопроводные сети населенных пунктов необходимо обследовать с составлением актов технического состояния и решить вопрос о необходимости реконструкции существующий сетей и сооружений или демонтаж их и строительство новых.</w:t>
      </w:r>
    </w:p>
    <w:p w:rsidR="001F46D3" w:rsidRPr="0099169B" w:rsidRDefault="001F46D3" w:rsidP="001F46D3">
      <w:pPr>
        <w:ind w:firstLine="708"/>
        <w:jc w:val="both"/>
        <w:rPr>
          <w:sz w:val="28"/>
          <w:szCs w:val="28"/>
        </w:rPr>
      </w:pPr>
      <w:r w:rsidRPr="00F83C92">
        <w:rPr>
          <w:sz w:val="28"/>
          <w:szCs w:val="28"/>
        </w:rPr>
        <w:t>На сетях водопровода предусматривается устройство колодцев для установки в них пожарных гидрантов (не более чем через 150м) и отключающей арматуры. Проектируемые</w:t>
      </w:r>
      <w:r w:rsidRPr="0099169B">
        <w:rPr>
          <w:sz w:val="28"/>
          <w:szCs w:val="28"/>
        </w:rPr>
        <w:t xml:space="preserve"> сети и водоводы рекомендуется выполнить из полиэтиленовых труб.</w:t>
      </w:r>
    </w:p>
    <w:p w:rsidR="001F46D3" w:rsidRPr="0099169B" w:rsidRDefault="001F46D3" w:rsidP="001F46D3">
      <w:pPr>
        <w:ind w:firstLine="708"/>
        <w:jc w:val="both"/>
        <w:rPr>
          <w:sz w:val="28"/>
          <w:szCs w:val="28"/>
        </w:rPr>
      </w:pPr>
      <w:r w:rsidRPr="0099169B">
        <w:rPr>
          <w:sz w:val="28"/>
          <w:szCs w:val="28"/>
        </w:rPr>
        <w:t>На вводах в здания предусматривается устройство водомерных узлов в соответствии с гл.11 СНиП 2.04.01-85. Объем строительства системы водоснабжения и водопроводных сооружений  с разбивкой по очередям предлагается определить на последующих стадиях проектирования.</w:t>
      </w:r>
    </w:p>
    <w:p w:rsidR="001F46D3" w:rsidRPr="0099169B" w:rsidRDefault="001F46D3" w:rsidP="001F46D3">
      <w:pPr>
        <w:jc w:val="both"/>
        <w:rPr>
          <w:sz w:val="28"/>
          <w:szCs w:val="28"/>
        </w:rPr>
      </w:pPr>
    </w:p>
    <w:p w:rsidR="000401F0" w:rsidRPr="0099169B" w:rsidRDefault="000401F0" w:rsidP="000401F0">
      <w:pPr>
        <w:ind w:firstLine="709"/>
        <w:jc w:val="both"/>
        <w:rPr>
          <w:b/>
          <w:i/>
          <w:sz w:val="28"/>
          <w:szCs w:val="28"/>
        </w:rPr>
      </w:pPr>
    </w:p>
    <w:p w:rsidR="001F46D3" w:rsidRPr="0099169B" w:rsidRDefault="001F46D3" w:rsidP="001F46D3">
      <w:pPr>
        <w:pStyle w:val="6"/>
        <w:rPr>
          <w:szCs w:val="28"/>
        </w:rPr>
      </w:pPr>
      <w:r>
        <w:rPr>
          <w:szCs w:val="28"/>
        </w:rPr>
        <w:t>Водоотведение</w:t>
      </w:r>
    </w:p>
    <w:p w:rsidR="001F46D3" w:rsidRPr="0099169B" w:rsidRDefault="001F46D3" w:rsidP="001F46D3">
      <w:pPr>
        <w:jc w:val="center"/>
        <w:rPr>
          <w:sz w:val="28"/>
          <w:szCs w:val="28"/>
        </w:rPr>
      </w:pPr>
      <w:r w:rsidRPr="0099169B">
        <w:rPr>
          <w:b/>
          <w:sz w:val="28"/>
          <w:szCs w:val="28"/>
        </w:rPr>
        <w:t>Расчетные расходы стоков</w:t>
      </w:r>
    </w:p>
    <w:p w:rsidR="001F46D3" w:rsidRPr="0099169B" w:rsidRDefault="001F46D3" w:rsidP="001F46D3">
      <w:pPr>
        <w:ind w:firstLine="708"/>
        <w:jc w:val="both"/>
        <w:rPr>
          <w:sz w:val="28"/>
          <w:szCs w:val="28"/>
        </w:rPr>
      </w:pPr>
      <w:r w:rsidRPr="0099169B">
        <w:rPr>
          <w:sz w:val="28"/>
          <w:szCs w:val="28"/>
        </w:rPr>
        <w:t>В соответствии со СНиП 2.04.03-85 приняты следующие нормы водоотведения:</w:t>
      </w:r>
    </w:p>
    <w:p w:rsidR="001F46D3" w:rsidRPr="0099169B" w:rsidRDefault="001F46D3" w:rsidP="001F46D3">
      <w:pPr>
        <w:ind w:firstLine="708"/>
        <w:jc w:val="both"/>
        <w:rPr>
          <w:sz w:val="28"/>
          <w:szCs w:val="28"/>
        </w:rPr>
      </w:pPr>
      <w:r w:rsidRPr="0099169B">
        <w:rPr>
          <w:sz w:val="28"/>
          <w:szCs w:val="28"/>
        </w:rPr>
        <w:t>- расчетные суточные расходы сточных вод принимаются равными расчетным расходам водопотребления с учетом коэффициента суточной неравномерности и без учета расхода воды на полив.</w:t>
      </w:r>
    </w:p>
    <w:p w:rsidR="001F46D3" w:rsidRPr="0099169B" w:rsidRDefault="001F46D3" w:rsidP="001F46D3">
      <w:pPr>
        <w:ind w:firstLine="708"/>
        <w:jc w:val="both"/>
        <w:rPr>
          <w:sz w:val="28"/>
          <w:szCs w:val="28"/>
        </w:rPr>
      </w:pPr>
      <w:r w:rsidRPr="0099169B">
        <w:rPr>
          <w:sz w:val="28"/>
          <w:szCs w:val="28"/>
        </w:rPr>
        <w:t>- максимальные часовые и секундные расходы определены с учетом коэффициентов неравномерности притока сточных вод, принятых по табл. 2 СНиП 2.04.03-85 при средних расходах сточных вод более 5л/сек и по СНиП 2.04.01-85* при средних расходах сточных вод менее 5л/сек.</w:t>
      </w:r>
    </w:p>
    <w:p w:rsidR="001F46D3" w:rsidRPr="0099169B" w:rsidRDefault="001F46D3" w:rsidP="001F46D3">
      <w:pPr>
        <w:ind w:firstLine="708"/>
        <w:jc w:val="both"/>
        <w:rPr>
          <w:sz w:val="28"/>
          <w:szCs w:val="28"/>
        </w:rPr>
      </w:pPr>
      <w:r w:rsidRPr="0099169B">
        <w:rPr>
          <w:sz w:val="28"/>
          <w:szCs w:val="28"/>
        </w:rPr>
        <w:t>Расчеты выполнены с учетом требований:</w:t>
      </w:r>
    </w:p>
    <w:p w:rsidR="001F46D3" w:rsidRPr="0099169B" w:rsidRDefault="001F46D3" w:rsidP="001F46D3">
      <w:pPr>
        <w:ind w:firstLine="708"/>
        <w:jc w:val="both"/>
        <w:rPr>
          <w:sz w:val="28"/>
          <w:szCs w:val="28"/>
        </w:rPr>
      </w:pPr>
      <w:r w:rsidRPr="0099169B">
        <w:rPr>
          <w:sz w:val="28"/>
          <w:szCs w:val="28"/>
        </w:rPr>
        <w:t>1. СНиП 2.04.03-85 «Канализация. Наружные сети и сооружения», М., 1986г.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2. СНиП 2.04.01-85* «Внутренний водопровод и канализация зданий», М, 1991г.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3. СП 42.13330.2011 «Градостроительство. Планировка и застройка городских и сельских поселений». Актуализированная редакция СНиП 2.07.01-89*.</w:t>
      </w:r>
    </w:p>
    <w:p w:rsidR="001F46D3" w:rsidRDefault="001F46D3" w:rsidP="001F46D3">
      <w:pPr>
        <w:rPr>
          <w:sz w:val="28"/>
          <w:szCs w:val="28"/>
        </w:rPr>
      </w:pPr>
    </w:p>
    <w:p w:rsidR="008D42B9" w:rsidRDefault="008D42B9" w:rsidP="001F46D3">
      <w:pPr>
        <w:rPr>
          <w:sz w:val="28"/>
          <w:szCs w:val="28"/>
        </w:rPr>
      </w:pPr>
    </w:p>
    <w:p w:rsidR="008D42B9" w:rsidRDefault="008D42B9" w:rsidP="001F46D3">
      <w:pPr>
        <w:rPr>
          <w:sz w:val="28"/>
          <w:szCs w:val="28"/>
        </w:rPr>
      </w:pPr>
    </w:p>
    <w:p w:rsidR="008D42B9" w:rsidRDefault="008D42B9" w:rsidP="001F46D3">
      <w:pPr>
        <w:rPr>
          <w:sz w:val="28"/>
          <w:szCs w:val="28"/>
        </w:rPr>
      </w:pPr>
    </w:p>
    <w:p w:rsidR="008D42B9" w:rsidRDefault="008D42B9" w:rsidP="001F46D3">
      <w:pPr>
        <w:rPr>
          <w:sz w:val="28"/>
          <w:szCs w:val="28"/>
        </w:rPr>
      </w:pPr>
    </w:p>
    <w:p w:rsidR="008D42B9" w:rsidRDefault="008D42B9" w:rsidP="001F46D3">
      <w:pPr>
        <w:rPr>
          <w:sz w:val="28"/>
          <w:szCs w:val="28"/>
        </w:rPr>
      </w:pPr>
    </w:p>
    <w:p w:rsidR="008D42B9" w:rsidRDefault="008D42B9" w:rsidP="001F46D3">
      <w:pPr>
        <w:rPr>
          <w:sz w:val="28"/>
          <w:szCs w:val="28"/>
        </w:rPr>
      </w:pPr>
    </w:p>
    <w:p w:rsidR="001F46D3" w:rsidRPr="0099169B" w:rsidRDefault="000401F0" w:rsidP="001F46D3">
      <w:pPr>
        <w:autoSpaceDN w:val="0"/>
        <w:spacing w:before="120"/>
        <w:jc w:val="center"/>
        <w:rPr>
          <w:b/>
          <w:bCs/>
          <w:sz w:val="28"/>
          <w:szCs w:val="28"/>
        </w:rPr>
      </w:pPr>
      <w:r>
        <w:rPr>
          <w:b/>
          <w:bCs/>
          <w:sz w:val="28"/>
          <w:szCs w:val="28"/>
        </w:rPr>
        <w:lastRenderedPageBreak/>
        <w:t>С</w:t>
      </w:r>
      <w:r w:rsidR="001F46D3" w:rsidRPr="0099169B">
        <w:rPr>
          <w:b/>
          <w:bCs/>
          <w:sz w:val="28"/>
          <w:szCs w:val="28"/>
        </w:rPr>
        <w:t xml:space="preserve">водная таблица проектируемого водоотведения </w:t>
      </w:r>
      <w:r w:rsidR="001F46D3" w:rsidRPr="000649CA">
        <w:rPr>
          <w:b/>
          <w:bCs/>
          <w:sz w:val="28"/>
          <w:szCs w:val="28"/>
        </w:rPr>
        <w:t>на расчетный срок</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2132"/>
        <w:gridCol w:w="977"/>
        <w:gridCol w:w="977"/>
        <w:gridCol w:w="977"/>
        <w:gridCol w:w="977"/>
        <w:gridCol w:w="1302"/>
        <w:gridCol w:w="1943"/>
      </w:tblGrid>
      <w:tr w:rsidR="001F46D3" w:rsidRPr="0099169B" w:rsidTr="000401F0">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Водоотведение</w:t>
            </w:r>
          </w:p>
        </w:tc>
      </w:tr>
      <w:tr w:rsidR="001F46D3" w:rsidRPr="0099169B" w:rsidTr="000401F0">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 xml:space="preserve">на </w:t>
            </w:r>
            <w:proofErr w:type="spellStart"/>
            <w:r w:rsidRPr="0099169B">
              <w:rPr>
                <w:b/>
                <w:bCs/>
                <w:sz w:val="28"/>
                <w:szCs w:val="28"/>
              </w:rPr>
              <w:t>хоз</w:t>
            </w:r>
            <w:proofErr w:type="spellEnd"/>
            <w:r w:rsidRPr="0099169B">
              <w:rPr>
                <w:b/>
                <w:bCs/>
                <w:sz w:val="28"/>
                <w:szCs w:val="28"/>
              </w:rPr>
              <w:t>-быт.</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 м³/час</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Приме-</w:t>
            </w:r>
          </w:p>
          <w:p w:rsidR="001F46D3" w:rsidRPr="0099169B" w:rsidRDefault="001F46D3" w:rsidP="00BC21D3">
            <w:pPr>
              <w:autoSpaceDN w:val="0"/>
              <w:jc w:val="center"/>
              <w:rPr>
                <w:b/>
                <w:sz w:val="28"/>
                <w:szCs w:val="28"/>
              </w:rPr>
            </w:pPr>
            <w:proofErr w:type="spellStart"/>
            <w:r w:rsidRPr="0099169B">
              <w:rPr>
                <w:b/>
                <w:sz w:val="28"/>
                <w:szCs w:val="28"/>
              </w:rPr>
              <w:t>чание</w:t>
            </w:r>
            <w:proofErr w:type="spellEnd"/>
          </w:p>
        </w:tc>
      </w:tr>
      <w:tr w:rsidR="001F46D3" w:rsidRPr="0099169B" w:rsidTr="000401F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sz w:val="28"/>
                <w:szCs w:val="28"/>
              </w:rPr>
            </w:pPr>
            <w:r w:rsidRPr="0099169B">
              <w:rPr>
                <w:sz w:val="28"/>
                <w:szCs w:val="28"/>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F0" w:rsidRPr="000401F0" w:rsidRDefault="000401F0" w:rsidP="00BC21D3">
            <w:pPr>
              <w:autoSpaceDN w:val="0"/>
              <w:jc w:val="both"/>
              <w:rPr>
                <w:sz w:val="28"/>
                <w:szCs w:val="28"/>
              </w:rPr>
            </w:pPr>
            <w:proofErr w:type="spellStart"/>
            <w:r w:rsidRPr="000401F0">
              <w:rPr>
                <w:sz w:val="28"/>
                <w:szCs w:val="28"/>
              </w:rPr>
              <w:t>Шарчинский</w:t>
            </w:r>
            <w:proofErr w:type="spellEnd"/>
          </w:p>
          <w:p w:rsidR="001F46D3" w:rsidRPr="000401F0" w:rsidRDefault="001F46D3" w:rsidP="00BC21D3">
            <w:pPr>
              <w:autoSpaceDN w:val="0"/>
              <w:jc w:val="both"/>
              <w:rPr>
                <w:sz w:val="28"/>
                <w:szCs w:val="28"/>
              </w:rPr>
            </w:pPr>
            <w:r w:rsidRPr="000401F0">
              <w:rPr>
                <w:sz w:val="28"/>
                <w:szCs w:val="28"/>
              </w:rPr>
              <w:t>сельсовет</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2847</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1F46D3" w:rsidP="00BC21D3">
            <w:pPr>
              <w:autoSpaceDN w:val="0"/>
              <w:jc w:val="center"/>
              <w:rPr>
                <w:sz w:val="28"/>
                <w:szCs w:val="28"/>
              </w:rPr>
            </w:pPr>
            <w:r w:rsidRPr="000401F0">
              <w:rPr>
                <w:bCs/>
                <w:sz w:val="28"/>
                <w:szCs w:val="28"/>
              </w:rPr>
              <w:t>190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714,02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714,02</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0401F0" w:rsidP="00BC21D3">
            <w:pPr>
              <w:autoSpaceDN w:val="0"/>
              <w:jc w:val="center"/>
              <w:rPr>
                <w:sz w:val="28"/>
                <w:szCs w:val="28"/>
              </w:rPr>
            </w:pPr>
            <w:r w:rsidRPr="000401F0">
              <w:rPr>
                <w:sz w:val="28"/>
                <w:szCs w:val="28"/>
              </w:rPr>
              <w:t>58,31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401F0" w:rsidRDefault="001F46D3" w:rsidP="00BC21D3">
            <w:pPr>
              <w:autoSpaceDN w:val="0"/>
              <w:jc w:val="center"/>
              <w:rPr>
                <w:sz w:val="28"/>
                <w:szCs w:val="28"/>
              </w:rPr>
            </w:pPr>
          </w:p>
        </w:tc>
      </w:tr>
    </w:tbl>
    <w:p w:rsidR="00F83C92" w:rsidRDefault="00F83C92" w:rsidP="00F83C92">
      <w:pPr>
        <w:ind w:firstLine="709"/>
        <w:jc w:val="both"/>
        <w:rPr>
          <w:sz w:val="28"/>
          <w:szCs w:val="28"/>
        </w:rPr>
      </w:pPr>
    </w:p>
    <w:p w:rsidR="001F46D3" w:rsidRPr="000401F0" w:rsidRDefault="001F46D3" w:rsidP="00F83C92">
      <w:pPr>
        <w:ind w:firstLine="709"/>
        <w:jc w:val="both"/>
        <w:rPr>
          <w:sz w:val="28"/>
          <w:szCs w:val="28"/>
        </w:rPr>
      </w:pPr>
      <w:r w:rsidRPr="0099169B">
        <w:rPr>
          <w:sz w:val="28"/>
          <w:szCs w:val="28"/>
        </w:rPr>
        <w:t xml:space="preserve">Проектом генерального плана Сузунского района в качестве основы </w:t>
      </w:r>
      <w:r w:rsidRPr="000401F0">
        <w:rPr>
          <w:sz w:val="28"/>
          <w:szCs w:val="28"/>
        </w:rPr>
        <w:t>перспективного развития предлагается централизованная схема бытовой канализации</w:t>
      </w:r>
      <w:r w:rsidRPr="000401F0">
        <w:rPr>
          <w:color w:val="FF0000"/>
          <w:sz w:val="28"/>
          <w:szCs w:val="28"/>
        </w:rPr>
        <w:t xml:space="preserve"> </w:t>
      </w:r>
      <w:proofErr w:type="spellStart"/>
      <w:r w:rsidR="000401F0" w:rsidRPr="000401F0">
        <w:rPr>
          <w:sz w:val="28"/>
          <w:szCs w:val="28"/>
        </w:rPr>
        <w:t>Шарчинского</w:t>
      </w:r>
      <w:proofErr w:type="spellEnd"/>
      <w:r w:rsidRPr="000401F0">
        <w:rPr>
          <w:sz w:val="28"/>
          <w:szCs w:val="28"/>
        </w:rPr>
        <w:t xml:space="preserve"> сельсовета. </w:t>
      </w:r>
    </w:p>
    <w:p w:rsidR="001F46D3" w:rsidRPr="000401F0" w:rsidRDefault="001F46D3" w:rsidP="001F46D3">
      <w:pPr>
        <w:ind w:firstLine="708"/>
        <w:jc w:val="both"/>
        <w:rPr>
          <w:color w:val="FF0000"/>
          <w:sz w:val="28"/>
          <w:szCs w:val="28"/>
        </w:rPr>
      </w:pPr>
      <w:r w:rsidRPr="000401F0">
        <w:rPr>
          <w:sz w:val="28"/>
          <w:szCs w:val="28"/>
        </w:rPr>
        <w:t xml:space="preserve">Жилую застройку </w:t>
      </w:r>
      <w:proofErr w:type="spellStart"/>
      <w:r w:rsidR="000401F0" w:rsidRPr="000401F0">
        <w:rPr>
          <w:sz w:val="28"/>
          <w:szCs w:val="28"/>
        </w:rPr>
        <w:t>Шарчинского</w:t>
      </w:r>
      <w:proofErr w:type="spellEnd"/>
      <w:r w:rsidR="000401F0" w:rsidRPr="000401F0">
        <w:rPr>
          <w:sz w:val="28"/>
          <w:szCs w:val="28"/>
        </w:rPr>
        <w:t xml:space="preserve"> сельсовета </w:t>
      </w:r>
      <w:r w:rsidRPr="000401F0">
        <w:rPr>
          <w:sz w:val="28"/>
          <w:szCs w:val="28"/>
        </w:rPr>
        <w:t>предлагается оборудовать сетями самотечной канализацией с накопительными емкостями, откуда стоки спецмашинами могут вывозится на ОСК</w:t>
      </w:r>
      <w:r w:rsidRPr="000401F0">
        <w:rPr>
          <w:color w:val="FF0000"/>
          <w:sz w:val="28"/>
          <w:szCs w:val="28"/>
        </w:rPr>
        <w:t xml:space="preserve">. </w:t>
      </w:r>
    </w:p>
    <w:p w:rsidR="001F46D3" w:rsidRPr="0099169B" w:rsidRDefault="001F46D3" w:rsidP="001F46D3">
      <w:pPr>
        <w:ind w:firstLine="708"/>
        <w:jc w:val="both"/>
        <w:rPr>
          <w:sz w:val="28"/>
          <w:szCs w:val="28"/>
        </w:rPr>
      </w:pPr>
      <w:r w:rsidRPr="000401F0">
        <w:rPr>
          <w:sz w:val="28"/>
          <w:szCs w:val="28"/>
        </w:rPr>
        <w:t>Для сбора сточных вод и направления их на очистные сооружения канализации (ОСК), по территории сельсовета  проектом генерального плана предлагается запроектировать и построить самотечные канализационные квартальные сети и напорные трубопроводы.</w:t>
      </w:r>
    </w:p>
    <w:p w:rsidR="001F46D3" w:rsidRPr="0099169B" w:rsidRDefault="001F46D3" w:rsidP="001F46D3">
      <w:pPr>
        <w:ind w:firstLine="708"/>
        <w:jc w:val="both"/>
        <w:rPr>
          <w:sz w:val="28"/>
          <w:szCs w:val="28"/>
        </w:rPr>
      </w:pPr>
      <w:r w:rsidRPr="0099169B">
        <w:rPr>
          <w:sz w:val="28"/>
          <w:szCs w:val="28"/>
        </w:rPr>
        <w:t>Направление канализационных трубопроводов определить с учетом рельефа. В случае значительного заглубления самотечных трубопроводов, по ходу прокладки трубопроводов следует предусмотреть размещение модульных канализационных насосных станций в подземном исполнении, которые располагаются  непосредственно на   канализационных сетях.</w:t>
      </w:r>
    </w:p>
    <w:p w:rsidR="001F46D3" w:rsidRPr="0099169B" w:rsidRDefault="001F46D3" w:rsidP="001F46D3">
      <w:pPr>
        <w:ind w:firstLine="708"/>
        <w:jc w:val="both"/>
        <w:rPr>
          <w:sz w:val="28"/>
          <w:szCs w:val="28"/>
        </w:rPr>
      </w:pPr>
      <w:r w:rsidRPr="0099169B">
        <w:rPr>
          <w:sz w:val="28"/>
          <w:szCs w:val="28"/>
        </w:rPr>
        <w:t xml:space="preserve">Для очистки канализационных стоков предлагается осуществить строительство очистных сооружений канализации модульного типа с комплексом полной биологической очистки, с иловыми площадками для обработки осадка, позволяющих обеспечить степень очистки стоков в пределах ПДК для </w:t>
      </w:r>
      <w:proofErr w:type="spellStart"/>
      <w:r w:rsidRPr="0099169B">
        <w:rPr>
          <w:sz w:val="28"/>
          <w:szCs w:val="28"/>
        </w:rPr>
        <w:t>рыбохозяйственных</w:t>
      </w:r>
      <w:proofErr w:type="spellEnd"/>
      <w:r w:rsidRPr="0099169B">
        <w:rPr>
          <w:sz w:val="28"/>
          <w:szCs w:val="28"/>
        </w:rPr>
        <w:t xml:space="preserve"> водоемов с выпуском очищенных сточных вод в </w:t>
      </w:r>
      <w:proofErr w:type="spellStart"/>
      <w:r w:rsidRPr="0099169B">
        <w:rPr>
          <w:sz w:val="28"/>
          <w:szCs w:val="28"/>
        </w:rPr>
        <w:t>р.Обь</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Предполагаемая производительность очистных сооружений на расчетный срок составит, с учетом остальных населенных пунктов  – 500,0 м3/</w:t>
      </w:r>
      <w:proofErr w:type="spellStart"/>
      <w:r w:rsidRPr="0099169B">
        <w:rPr>
          <w:sz w:val="28"/>
          <w:szCs w:val="28"/>
        </w:rPr>
        <w:t>сут</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 xml:space="preserve">Окончательно решение по размещению ОСК и места сброса очищенных стоков должно приниматься по результатам согласований органов санитарно-эпидемиологического надзора, охраны природы и водных ресурсов с учетом мнения смежного поселения.            </w:t>
      </w:r>
    </w:p>
    <w:p w:rsidR="001F46D3" w:rsidRPr="0099169B" w:rsidRDefault="001F46D3" w:rsidP="001F46D3">
      <w:pPr>
        <w:jc w:val="both"/>
        <w:rPr>
          <w:sz w:val="28"/>
          <w:szCs w:val="28"/>
        </w:rPr>
      </w:pPr>
      <w:r w:rsidRPr="0099169B">
        <w:rPr>
          <w:sz w:val="28"/>
          <w:szCs w:val="28"/>
        </w:rPr>
        <w:t>Канализационные сети предлагается выполнить из полиэтиленовых труб.</w:t>
      </w:r>
    </w:p>
    <w:p w:rsidR="001F46D3" w:rsidRPr="0099169B" w:rsidRDefault="001F46D3" w:rsidP="001F46D3">
      <w:pPr>
        <w:ind w:firstLine="708"/>
        <w:jc w:val="both"/>
        <w:rPr>
          <w:sz w:val="28"/>
          <w:szCs w:val="28"/>
        </w:rPr>
      </w:pPr>
      <w:r w:rsidRPr="0099169B">
        <w:rPr>
          <w:sz w:val="28"/>
          <w:szCs w:val="28"/>
        </w:rPr>
        <w:t>Площадка должна иметь санитарно-защитную зону ориентировочно 200м в соответствии с СанПиН 2.2.1/2.1.1.1200-03 «Санитарно-защитные зоны и санитарная классификация предприятий, сооружений и иных объектов».  Объем строительства системы канализации и очистных сооружений предлагается определить на последующих стадиях проектирования.</w:t>
      </w:r>
    </w:p>
    <w:p w:rsidR="001F46D3" w:rsidRPr="0099169B" w:rsidRDefault="001F46D3" w:rsidP="001F46D3">
      <w:pPr>
        <w:rPr>
          <w:sz w:val="28"/>
          <w:szCs w:val="28"/>
        </w:rPr>
      </w:pPr>
    </w:p>
    <w:p w:rsidR="001F46D3" w:rsidRPr="0099169B" w:rsidRDefault="001F46D3" w:rsidP="001F46D3">
      <w:pPr>
        <w:jc w:val="center"/>
        <w:rPr>
          <w:b/>
          <w:bCs/>
          <w:sz w:val="28"/>
          <w:szCs w:val="28"/>
        </w:rPr>
      </w:pPr>
      <w:r w:rsidRPr="0099169B">
        <w:rPr>
          <w:b/>
          <w:bCs/>
          <w:sz w:val="28"/>
          <w:szCs w:val="28"/>
        </w:rPr>
        <w:t>Санитарно-защитная зона очистных сооружений канализации</w:t>
      </w:r>
    </w:p>
    <w:p w:rsidR="001F46D3" w:rsidRPr="000401F0" w:rsidRDefault="001F46D3" w:rsidP="001F46D3">
      <w:pPr>
        <w:ind w:firstLine="708"/>
        <w:jc w:val="both"/>
        <w:rPr>
          <w:color w:val="FF0000"/>
          <w:sz w:val="28"/>
          <w:szCs w:val="28"/>
        </w:rPr>
      </w:pPr>
      <w:r w:rsidRPr="0099169B">
        <w:rPr>
          <w:sz w:val="28"/>
          <w:szCs w:val="28"/>
        </w:rPr>
        <w:t xml:space="preserve">Санитарно-защитная зона от площадки </w:t>
      </w:r>
      <w:r w:rsidRPr="000401F0">
        <w:rPr>
          <w:sz w:val="28"/>
          <w:szCs w:val="28"/>
        </w:rPr>
        <w:t xml:space="preserve">очистных сооружений канализации до границ жилой застройки </w:t>
      </w:r>
      <w:proofErr w:type="spellStart"/>
      <w:r w:rsidR="000401F0" w:rsidRPr="000401F0">
        <w:rPr>
          <w:sz w:val="28"/>
          <w:szCs w:val="28"/>
        </w:rPr>
        <w:t>Шарчинского</w:t>
      </w:r>
      <w:proofErr w:type="spellEnd"/>
      <w:r w:rsidRPr="000401F0">
        <w:rPr>
          <w:sz w:val="28"/>
          <w:szCs w:val="28"/>
        </w:rPr>
        <w:t xml:space="preserve"> сельсовета, при наличии сливной станции для приема спецмашин,  принимается – 300м.</w:t>
      </w:r>
      <w:r w:rsidRPr="000401F0">
        <w:rPr>
          <w:color w:val="FF0000"/>
          <w:sz w:val="28"/>
          <w:szCs w:val="28"/>
        </w:rPr>
        <w:t xml:space="preserve"> </w:t>
      </w:r>
    </w:p>
    <w:p w:rsidR="001F46D3" w:rsidRPr="0099169B" w:rsidRDefault="001F46D3" w:rsidP="001F46D3">
      <w:pPr>
        <w:ind w:firstLine="708"/>
        <w:jc w:val="both"/>
        <w:rPr>
          <w:b/>
          <w:i/>
          <w:color w:val="000000"/>
          <w:sz w:val="28"/>
          <w:szCs w:val="28"/>
        </w:rPr>
      </w:pPr>
      <w:r w:rsidRPr="000401F0">
        <w:rPr>
          <w:b/>
          <w:i/>
          <w:color w:val="000000"/>
          <w:sz w:val="28"/>
          <w:szCs w:val="28"/>
        </w:rPr>
        <w:t>Мероприятия по водоотведению:</w:t>
      </w:r>
    </w:p>
    <w:p w:rsidR="001F46D3" w:rsidRPr="0099169B" w:rsidRDefault="001F46D3" w:rsidP="001F46D3">
      <w:pPr>
        <w:numPr>
          <w:ilvl w:val="0"/>
          <w:numId w:val="51"/>
        </w:numPr>
        <w:jc w:val="both"/>
        <w:rPr>
          <w:color w:val="000000"/>
          <w:sz w:val="28"/>
          <w:szCs w:val="28"/>
        </w:rPr>
      </w:pPr>
      <w:r w:rsidRPr="0099169B">
        <w:rPr>
          <w:color w:val="000000"/>
          <w:sz w:val="28"/>
          <w:szCs w:val="28"/>
        </w:rPr>
        <w:t>проведение изыскательских и проектных работ по размещению и строительству очистных сооружений канализации;</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проведение мероприятий по сокращению объемов водоотведения за счет введения систем оборотного водоснабжения, создания бессточных производств и </w:t>
      </w:r>
      <w:proofErr w:type="spellStart"/>
      <w:r w:rsidRPr="0099169B">
        <w:rPr>
          <w:color w:val="000000"/>
          <w:sz w:val="28"/>
          <w:szCs w:val="28"/>
        </w:rPr>
        <w:t>водосберегающих</w:t>
      </w:r>
      <w:proofErr w:type="spellEnd"/>
      <w:r w:rsidRPr="0099169B">
        <w:rPr>
          <w:color w:val="000000"/>
          <w:sz w:val="28"/>
          <w:szCs w:val="28"/>
        </w:rPr>
        <w:t xml:space="preserve"> технологий;</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t>канализование</w:t>
      </w:r>
      <w:proofErr w:type="spellEnd"/>
      <w:r w:rsidRPr="0099169B">
        <w:rPr>
          <w:color w:val="000000"/>
          <w:sz w:val="28"/>
          <w:szCs w:val="28"/>
        </w:rPr>
        <w:t xml:space="preserve"> проектируемых объектов;</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t>канализование</w:t>
      </w:r>
      <w:proofErr w:type="spellEnd"/>
      <w:r w:rsidRPr="0099169B">
        <w:rPr>
          <w:color w:val="000000"/>
          <w:sz w:val="28"/>
          <w:szCs w:val="28"/>
        </w:rPr>
        <w:t xml:space="preserve"> существующего </w:t>
      </w:r>
      <w:proofErr w:type="spellStart"/>
      <w:r w:rsidRPr="0099169B">
        <w:rPr>
          <w:color w:val="000000"/>
          <w:sz w:val="28"/>
          <w:szCs w:val="28"/>
        </w:rPr>
        <w:t>неканализованного</w:t>
      </w:r>
      <w:proofErr w:type="spellEnd"/>
      <w:r w:rsidRPr="0099169B">
        <w:rPr>
          <w:color w:val="000000"/>
          <w:sz w:val="28"/>
          <w:szCs w:val="28"/>
        </w:rPr>
        <w:t xml:space="preserve"> жилого фонда предусмотреть через проектируемые самотечные коллекторы диаметрами 150-</w:t>
      </w:r>
      <w:smartTag w:uri="urn:schemas-microsoft-com:office:smarttags" w:element="metricconverter">
        <w:smartTagPr>
          <w:attr w:name="ProductID" w:val="300 мм"/>
        </w:smartTagPr>
        <w:r w:rsidRPr="0099169B">
          <w:rPr>
            <w:color w:val="000000"/>
            <w:sz w:val="28"/>
            <w:szCs w:val="28"/>
          </w:rPr>
          <w:t>300 мм</w:t>
        </w:r>
      </w:smartTag>
      <w:r w:rsidRPr="0099169B">
        <w:rPr>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самотечные сети канализации прокладывать из асбестоцементных или пластмассовых труб, напорные сети – из металлических труб в изоляции, железобетонных либо пластмассовых труб. </w:t>
      </w:r>
    </w:p>
    <w:p w:rsidR="001F46D3" w:rsidRDefault="001F46D3" w:rsidP="001F46D3">
      <w:pPr>
        <w:ind w:left="720"/>
        <w:jc w:val="both"/>
        <w:rPr>
          <w:color w:val="000000"/>
          <w:sz w:val="28"/>
          <w:szCs w:val="28"/>
        </w:rPr>
      </w:pPr>
    </w:p>
    <w:p w:rsidR="001F46D3" w:rsidRPr="0099169B" w:rsidRDefault="001F46D3" w:rsidP="001F46D3">
      <w:pPr>
        <w:ind w:firstLine="709"/>
        <w:jc w:val="center"/>
        <w:rPr>
          <w:rStyle w:val="11"/>
          <w:b/>
          <w:sz w:val="28"/>
          <w:szCs w:val="28"/>
        </w:rPr>
      </w:pPr>
      <w:r w:rsidRPr="0099169B">
        <w:rPr>
          <w:rStyle w:val="11"/>
          <w:b/>
          <w:sz w:val="28"/>
          <w:szCs w:val="28"/>
        </w:rPr>
        <w:t>Теплоснабжение</w:t>
      </w:r>
    </w:p>
    <w:p w:rsidR="001F46D3" w:rsidRPr="0099169B" w:rsidRDefault="001F46D3" w:rsidP="001F46D3">
      <w:pPr>
        <w:ind w:firstLine="709"/>
        <w:jc w:val="both"/>
        <w:rPr>
          <w:rStyle w:val="11"/>
          <w:sz w:val="28"/>
          <w:szCs w:val="28"/>
        </w:rPr>
      </w:pPr>
      <w:r w:rsidRPr="0099169B">
        <w:rPr>
          <w:rStyle w:val="11"/>
          <w:sz w:val="28"/>
          <w:szCs w:val="28"/>
        </w:rPr>
        <w:t xml:space="preserve">В настоящее время в сельсовете </w:t>
      </w:r>
      <w:r w:rsidR="00090BB4" w:rsidRPr="00090BB4">
        <w:rPr>
          <w:rStyle w:val="11"/>
          <w:sz w:val="28"/>
          <w:szCs w:val="28"/>
        </w:rPr>
        <w:t>в</w:t>
      </w:r>
      <w:r w:rsidRPr="00090BB4">
        <w:rPr>
          <w:rStyle w:val="11"/>
          <w:sz w:val="28"/>
          <w:szCs w:val="28"/>
        </w:rPr>
        <w:t>строенные котельные обслуживают школы, детские сады и прочие объекты общественного назначения. Топливом явля</w:t>
      </w:r>
      <w:r w:rsidR="00090BB4" w:rsidRPr="00090BB4">
        <w:rPr>
          <w:rStyle w:val="11"/>
          <w:sz w:val="28"/>
          <w:szCs w:val="28"/>
        </w:rPr>
        <w:t>е</w:t>
      </w:r>
      <w:r w:rsidRPr="00090BB4">
        <w:rPr>
          <w:rStyle w:val="11"/>
          <w:sz w:val="28"/>
          <w:szCs w:val="28"/>
        </w:rPr>
        <w:t>тся уголь.</w:t>
      </w:r>
    </w:p>
    <w:p w:rsidR="001F46D3" w:rsidRPr="0099169B" w:rsidRDefault="001F46D3" w:rsidP="001F46D3">
      <w:pPr>
        <w:ind w:firstLine="709"/>
        <w:jc w:val="both"/>
        <w:rPr>
          <w:rStyle w:val="11"/>
          <w:sz w:val="28"/>
          <w:szCs w:val="28"/>
        </w:rPr>
      </w:pPr>
      <w:r w:rsidRPr="0099169B">
        <w:rPr>
          <w:rStyle w:val="11"/>
          <w:sz w:val="28"/>
          <w:szCs w:val="28"/>
        </w:rPr>
        <w:t>Расчет тепловых потоков и расходов сетевой воды возможно только при наличии данных по общей площади жилых и общественных зданий (м²).</w:t>
      </w:r>
    </w:p>
    <w:p w:rsidR="001F46D3" w:rsidRPr="0099169B" w:rsidRDefault="001F46D3" w:rsidP="001F46D3">
      <w:pPr>
        <w:shd w:val="clear" w:color="auto" w:fill="FFFFFF"/>
        <w:autoSpaceDE w:val="0"/>
        <w:ind w:firstLine="709"/>
        <w:jc w:val="both"/>
        <w:rPr>
          <w:color w:val="000000"/>
          <w:sz w:val="28"/>
          <w:szCs w:val="28"/>
          <w:shd w:val="clear" w:color="auto" w:fill="FFFFFF"/>
        </w:rPr>
      </w:pPr>
      <w:r w:rsidRPr="0099169B">
        <w:rPr>
          <w:color w:val="000000"/>
          <w:sz w:val="28"/>
          <w:szCs w:val="28"/>
          <w:shd w:val="clear" w:color="auto" w:fill="FFFFFF"/>
        </w:rPr>
        <w:t xml:space="preserve">Обеспечение теплом объектов соцкультбыта предлагается от котельных блочных, встроенных   и  электрических  </w:t>
      </w:r>
      <w:proofErr w:type="spellStart"/>
      <w:r w:rsidRPr="0099169B">
        <w:rPr>
          <w:color w:val="000000"/>
          <w:sz w:val="28"/>
          <w:szCs w:val="28"/>
          <w:shd w:val="clear" w:color="auto" w:fill="FFFFFF"/>
        </w:rPr>
        <w:t>теплогенераторов</w:t>
      </w:r>
      <w:proofErr w:type="spellEnd"/>
      <w:r w:rsidRPr="0099169B">
        <w:rPr>
          <w:color w:val="000000"/>
          <w:sz w:val="28"/>
          <w:szCs w:val="28"/>
          <w:shd w:val="clear" w:color="auto" w:fill="FFFFFF"/>
        </w:rPr>
        <w:t xml:space="preserve">  тепла.</w:t>
      </w:r>
    </w:p>
    <w:p w:rsidR="001F46D3" w:rsidRPr="0099169B" w:rsidRDefault="001F46D3" w:rsidP="001F46D3">
      <w:pPr>
        <w:ind w:firstLine="708"/>
        <w:jc w:val="both"/>
        <w:rPr>
          <w:i/>
          <w:color w:val="000000"/>
          <w:sz w:val="28"/>
          <w:szCs w:val="28"/>
        </w:rPr>
      </w:pPr>
      <w:r w:rsidRPr="0099169B">
        <w:rPr>
          <w:sz w:val="28"/>
          <w:szCs w:val="28"/>
          <w:shd w:val="clear" w:color="auto" w:fill="FFFFFF"/>
        </w:rPr>
        <w:t>Также необходимо предусмотреть оборудование малоэтажных жилых домов местными системами (печное,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1F46D3" w:rsidRPr="0099169B" w:rsidRDefault="001F46D3" w:rsidP="001F46D3">
      <w:pPr>
        <w:ind w:firstLine="708"/>
        <w:jc w:val="both"/>
        <w:rPr>
          <w:i/>
          <w:color w:val="000000"/>
          <w:sz w:val="28"/>
          <w:szCs w:val="28"/>
        </w:rPr>
      </w:pPr>
    </w:p>
    <w:p w:rsidR="001F46D3" w:rsidRPr="0099169B" w:rsidRDefault="001F46D3" w:rsidP="001F46D3">
      <w:pPr>
        <w:ind w:firstLine="708"/>
        <w:rPr>
          <w:b/>
          <w:sz w:val="28"/>
          <w:szCs w:val="28"/>
        </w:rPr>
      </w:pPr>
      <w:r w:rsidRPr="0099169B">
        <w:rPr>
          <w:b/>
          <w:sz w:val="28"/>
          <w:szCs w:val="28"/>
        </w:rPr>
        <w:t>Мероприятия по теплоснабжению Сузунского района:</w:t>
      </w:r>
    </w:p>
    <w:p w:rsidR="001F46D3" w:rsidRPr="0099169B" w:rsidRDefault="001F46D3" w:rsidP="001F46D3">
      <w:pPr>
        <w:numPr>
          <w:ilvl w:val="0"/>
          <w:numId w:val="51"/>
        </w:numPr>
        <w:jc w:val="both"/>
        <w:rPr>
          <w:color w:val="000000"/>
          <w:sz w:val="28"/>
          <w:szCs w:val="28"/>
        </w:rPr>
      </w:pPr>
      <w:r w:rsidRPr="0099169B">
        <w:rPr>
          <w:color w:val="000000"/>
          <w:sz w:val="28"/>
          <w:szCs w:val="28"/>
        </w:rPr>
        <w:t>реконструкция и переоборудование изношенных котельных и тепловых сетей социально значимых объектов;</w:t>
      </w:r>
    </w:p>
    <w:p w:rsidR="001F46D3" w:rsidRPr="0099169B" w:rsidRDefault="001F46D3" w:rsidP="001F46D3">
      <w:pPr>
        <w:numPr>
          <w:ilvl w:val="0"/>
          <w:numId w:val="51"/>
        </w:numPr>
        <w:jc w:val="both"/>
        <w:rPr>
          <w:color w:val="000000"/>
          <w:sz w:val="28"/>
          <w:szCs w:val="28"/>
        </w:rPr>
      </w:pPr>
      <w:r w:rsidRPr="0099169B">
        <w:rPr>
          <w:color w:val="000000"/>
          <w:sz w:val="28"/>
          <w:szCs w:val="28"/>
        </w:rPr>
        <w:t>внедрение приборов и средств учёта и контроля расхода тепловой энергии и топлива;</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применение для строящихся и реконструируемых тепловых сетей  труб повышенной надёжности (с долговечным антикоррозийным покрытием, </w:t>
      </w:r>
      <w:r w:rsidRPr="0099169B">
        <w:rPr>
          <w:color w:val="000000"/>
          <w:sz w:val="28"/>
          <w:szCs w:val="28"/>
        </w:rPr>
        <w:lastRenderedPageBreak/>
        <w:t xml:space="preserve">высокоэффективной тепловой изоляцией из сверхлёгкого пенобетона или </w:t>
      </w:r>
      <w:proofErr w:type="spellStart"/>
      <w:r w:rsidRPr="0099169B">
        <w:rPr>
          <w:color w:val="000000"/>
          <w:sz w:val="28"/>
          <w:szCs w:val="28"/>
        </w:rPr>
        <w:t>пенополиуретана</w:t>
      </w:r>
      <w:proofErr w:type="spellEnd"/>
      <w:r w:rsidRPr="0099169B">
        <w:rPr>
          <w:color w:val="000000"/>
          <w:sz w:val="28"/>
          <w:szCs w:val="28"/>
        </w:rPr>
        <w:t xml:space="preserve"> и наружной гидроизоляцией).</w:t>
      </w:r>
    </w:p>
    <w:p w:rsidR="001F46D3" w:rsidRPr="0099169B" w:rsidRDefault="001F46D3" w:rsidP="001F46D3">
      <w:pPr>
        <w:jc w:val="both"/>
        <w:rPr>
          <w:color w:val="000000"/>
          <w:sz w:val="28"/>
          <w:szCs w:val="28"/>
        </w:rPr>
      </w:pPr>
    </w:p>
    <w:p w:rsidR="001F46D3" w:rsidRPr="0099169B" w:rsidRDefault="001F46D3" w:rsidP="001F46D3">
      <w:pPr>
        <w:ind w:firstLine="708"/>
        <w:jc w:val="center"/>
        <w:rPr>
          <w:b/>
          <w:color w:val="000000"/>
          <w:sz w:val="28"/>
          <w:szCs w:val="28"/>
        </w:rPr>
      </w:pPr>
      <w:r w:rsidRPr="0099169B">
        <w:rPr>
          <w:b/>
          <w:color w:val="000000"/>
          <w:sz w:val="28"/>
          <w:szCs w:val="28"/>
        </w:rPr>
        <w:t>Электроснабжение</w:t>
      </w:r>
    </w:p>
    <w:p w:rsidR="001F46D3" w:rsidRPr="0099169B"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t xml:space="preserve">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1999г.) с учетом </w:t>
      </w:r>
      <w:proofErr w:type="spellStart"/>
      <w:r w:rsidRPr="0099169B">
        <w:rPr>
          <w:rFonts w:eastAsia="Arial" w:cs="Arial"/>
          <w:color w:val="000000"/>
          <w:sz w:val="28"/>
          <w:szCs w:val="28"/>
          <w:shd w:val="clear" w:color="auto" w:fill="FFFFFF"/>
        </w:rPr>
        <w:t>пищеприготовления</w:t>
      </w:r>
      <w:proofErr w:type="spellEnd"/>
      <w:r w:rsidRPr="0099169B">
        <w:rPr>
          <w:rFonts w:eastAsia="Arial" w:cs="Arial"/>
          <w:color w:val="000000"/>
          <w:sz w:val="28"/>
          <w:szCs w:val="28"/>
          <w:shd w:val="clear" w:color="auto" w:fill="FFFFFF"/>
        </w:rPr>
        <w:t xml:space="preserve"> на газовых плитах. Распределение суммарного потребления электроэнергии населением при составе семьи 3 человека составит 421 кВт. ч. в год на одного человека. Рост электрических нагрузок по промышленным и сельскохозяйственным предприятиям принят из расчета прироста 2 % в год. </w:t>
      </w:r>
    </w:p>
    <w:p w:rsidR="001F46D3" w:rsidRPr="0099169B"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1F46D3" w:rsidRDefault="001F46D3" w:rsidP="001F46D3">
      <w:pPr>
        <w:ind w:firstLine="708"/>
        <w:rPr>
          <w:b/>
          <w:color w:val="000000"/>
          <w:sz w:val="28"/>
          <w:szCs w:val="28"/>
        </w:rPr>
      </w:pPr>
    </w:p>
    <w:p w:rsidR="008D42B9" w:rsidRPr="008D42B9" w:rsidRDefault="008D42B9" w:rsidP="008D42B9">
      <w:pPr>
        <w:spacing w:before="60" w:after="60"/>
        <w:jc w:val="center"/>
        <w:rPr>
          <w:rFonts w:cs="Arial"/>
          <w:b/>
          <w:sz w:val="28"/>
          <w:szCs w:val="28"/>
          <w:shd w:val="clear" w:color="auto" w:fill="FFFFFF"/>
        </w:rPr>
      </w:pPr>
      <w:r w:rsidRPr="008D42B9">
        <w:rPr>
          <w:rFonts w:cs="Arial"/>
          <w:b/>
          <w:sz w:val="28"/>
          <w:szCs w:val="28"/>
          <w:shd w:val="clear" w:color="auto" w:fill="FFFFFF"/>
        </w:rPr>
        <w:t>Расчетные электрические нагрузки жилищно-коммунального сектора</w:t>
      </w:r>
    </w:p>
    <w:tbl>
      <w:tblPr>
        <w:tblW w:w="93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79"/>
        <w:gridCol w:w="2046"/>
        <w:gridCol w:w="992"/>
        <w:gridCol w:w="1276"/>
        <w:gridCol w:w="992"/>
        <w:gridCol w:w="1276"/>
        <w:gridCol w:w="992"/>
        <w:gridCol w:w="1247"/>
      </w:tblGrid>
      <w:tr w:rsidR="008D42B9" w:rsidRPr="00CB11D8" w:rsidTr="001A0DC1">
        <w:trPr>
          <w:trHeight w:val="284"/>
          <w:tblHeader/>
          <w:jc w:val="center"/>
        </w:trPr>
        <w:tc>
          <w:tcPr>
            <w:tcW w:w="479" w:type="dxa"/>
            <w:vMerge w:val="restart"/>
            <w:tcBorders>
              <w:top w:val="single" w:sz="8" w:space="0" w:color="auto"/>
              <w:left w:val="single" w:sz="8"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 xml:space="preserve">№ </w:t>
            </w:r>
            <w:proofErr w:type="gramStart"/>
            <w:r w:rsidRPr="00CB11D8">
              <w:rPr>
                <w:b/>
                <w:bCs/>
                <w:color w:val="FFFFFF"/>
                <w:sz w:val="16"/>
                <w:szCs w:val="16"/>
                <w:lang w:eastAsia="ru-RU"/>
              </w:rPr>
              <w:t>п</w:t>
            </w:r>
            <w:proofErr w:type="gramEnd"/>
            <w:r w:rsidRPr="00CB11D8">
              <w:rPr>
                <w:b/>
                <w:bCs/>
                <w:color w:val="FFFFFF"/>
                <w:sz w:val="16"/>
                <w:szCs w:val="16"/>
                <w:lang w:eastAsia="ru-RU"/>
              </w:rPr>
              <w:t>/п</w:t>
            </w:r>
          </w:p>
        </w:tc>
        <w:tc>
          <w:tcPr>
            <w:tcW w:w="2046" w:type="dxa"/>
            <w:vMerge w:val="restart"/>
            <w:tcBorders>
              <w:top w:val="single" w:sz="8"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Муниципальное образование</w:t>
            </w:r>
          </w:p>
        </w:tc>
        <w:tc>
          <w:tcPr>
            <w:tcW w:w="2268" w:type="dxa"/>
            <w:gridSpan w:val="2"/>
            <w:tcBorders>
              <w:top w:val="single" w:sz="8"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Население, чел. (базовый сценарий)</w:t>
            </w:r>
          </w:p>
        </w:tc>
        <w:tc>
          <w:tcPr>
            <w:tcW w:w="2268" w:type="dxa"/>
            <w:gridSpan w:val="2"/>
            <w:tcBorders>
              <w:top w:val="single" w:sz="8"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 xml:space="preserve">Годовое электропотребление, млн. </w:t>
            </w:r>
            <w:proofErr w:type="spellStart"/>
            <w:r w:rsidRPr="00CB11D8">
              <w:rPr>
                <w:b/>
                <w:bCs/>
                <w:color w:val="FFFFFF"/>
                <w:sz w:val="20"/>
                <w:szCs w:val="20"/>
                <w:lang w:eastAsia="ru-RU"/>
              </w:rPr>
              <w:t>кВт</w:t>
            </w:r>
            <w:proofErr w:type="gramStart"/>
            <w:r w:rsidRPr="00CB11D8">
              <w:rPr>
                <w:b/>
                <w:bCs/>
                <w:color w:val="FFFFFF"/>
                <w:sz w:val="20"/>
                <w:szCs w:val="20"/>
                <w:lang w:eastAsia="ru-RU"/>
              </w:rPr>
              <w:t>.ч</w:t>
            </w:r>
            <w:proofErr w:type="spellEnd"/>
            <w:proofErr w:type="gramEnd"/>
            <w:r w:rsidRPr="00CB11D8">
              <w:rPr>
                <w:b/>
                <w:bCs/>
                <w:color w:val="FFFFFF"/>
                <w:sz w:val="20"/>
                <w:szCs w:val="20"/>
                <w:lang w:eastAsia="ru-RU"/>
              </w:rPr>
              <w:t>.</w:t>
            </w:r>
          </w:p>
        </w:tc>
        <w:tc>
          <w:tcPr>
            <w:tcW w:w="2239" w:type="dxa"/>
            <w:gridSpan w:val="2"/>
            <w:tcBorders>
              <w:top w:val="single" w:sz="8" w:space="0" w:color="auto"/>
              <w:left w:val="single" w:sz="6" w:space="0" w:color="auto"/>
              <w:bottom w:val="single" w:sz="6" w:space="0" w:color="auto"/>
              <w:right w:val="single" w:sz="8"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Максимальная электрическая нагрузка, МВт</w:t>
            </w:r>
          </w:p>
        </w:tc>
      </w:tr>
      <w:tr w:rsidR="008D42B9" w:rsidRPr="00CB11D8" w:rsidTr="001A0DC1">
        <w:trPr>
          <w:trHeight w:val="284"/>
          <w:tblHeader/>
          <w:jc w:val="center"/>
        </w:trPr>
        <w:tc>
          <w:tcPr>
            <w:tcW w:w="479" w:type="dxa"/>
            <w:vMerge/>
            <w:tcBorders>
              <w:top w:val="single" w:sz="8" w:space="0" w:color="auto"/>
              <w:left w:val="single" w:sz="8" w:space="0" w:color="auto"/>
              <w:bottom w:val="single" w:sz="6" w:space="0" w:color="auto"/>
              <w:right w:val="single" w:sz="6" w:space="0" w:color="auto"/>
            </w:tcBorders>
            <w:vAlign w:val="center"/>
            <w:hideMark/>
          </w:tcPr>
          <w:p w:rsidR="008D42B9" w:rsidRPr="00CB11D8" w:rsidRDefault="008D42B9" w:rsidP="001A0DC1">
            <w:pPr>
              <w:rPr>
                <w:b/>
                <w:bCs/>
                <w:color w:val="FFFFFF"/>
                <w:sz w:val="20"/>
                <w:szCs w:val="20"/>
                <w:lang w:eastAsia="ru-RU"/>
              </w:rPr>
            </w:pPr>
          </w:p>
        </w:tc>
        <w:tc>
          <w:tcPr>
            <w:tcW w:w="2046" w:type="dxa"/>
            <w:vMerge/>
            <w:tcBorders>
              <w:top w:val="single" w:sz="8" w:space="0" w:color="auto"/>
              <w:left w:val="single" w:sz="6" w:space="0" w:color="auto"/>
              <w:bottom w:val="single" w:sz="6" w:space="0" w:color="auto"/>
              <w:right w:val="single" w:sz="6" w:space="0" w:color="auto"/>
            </w:tcBorders>
            <w:vAlign w:val="center"/>
            <w:hideMark/>
          </w:tcPr>
          <w:p w:rsidR="008D42B9" w:rsidRPr="00CB11D8" w:rsidRDefault="008D42B9" w:rsidP="001A0DC1">
            <w:pPr>
              <w:rPr>
                <w:b/>
                <w:bCs/>
                <w:color w:val="FFFFFF"/>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I очередь</w:t>
            </w:r>
          </w:p>
        </w:tc>
        <w:tc>
          <w:tcPr>
            <w:tcW w:w="1247" w:type="dxa"/>
            <w:tcBorders>
              <w:top w:val="single" w:sz="6" w:space="0" w:color="auto"/>
              <w:left w:val="single" w:sz="6" w:space="0" w:color="auto"/>
              <w:bottom w:val="single" w:sz="6" w:space="0" w:color="auto"/>
              <w:right w:val="single" w:sz="8" w:space="0" w:color="auto"/>
            </w:tcBorders>
            <w:shd w:val="clear" w:color="auto" w:fill="365F91"/>
            <w:vAlign w:val="center"/>
            <w:hideMark/>
          </w:tcPr>
          <w:p w:rsidR="008D42B9" w:rsidRPr="00CB11D8" w:rsidRDefault="008D42B9" w:rsidP="001A0DC1">
            <w:pPr>
              <w:jc w:val="center"/>
              <w:rPr>
                <w:b/>
                <w:bCs/>
                <w:color w:val="FFFFFF"/>
                <w:sz w:val="20"/>
                <w:szCs w:val="20"/>
                <w:lang w:eastAsia="ru-RU"/>
              </w:rPr>
            </w:pPr>
            <w:r w:rsidRPr="00CB11D8">
              <w:rPr>
                <w:b/>
                <w:bCs/>
                <w:color w:val="FFFFFF"/>
                <w:sz w:val="20"/>
                <w:szCs w:val="20"/>
                <w:lang w:eastAsia="ru-RU"/>
              </w:rPr>
              <w:t>Расчётный срок</w:t>
            </w:r>
          </w:p>
        </w:tc>
      </w:tr>
      <w:tr w:rsidR="008D42B9" w:rsidRPr="00CB11D8" w:rsidTr="001A0DC1">
        <w:trPr>
          <w:trHeight w:val="284"/>
          <w:jc w:val="center"/>
        </w:trPr>
        <w:tc>
          <w:tcPr>
            <w:tcW w:w="479" w:type="dxa"/>
            <w:tcBorders>
              <w:top w:val="single" w:sz="6" w:space="0" w:color="auto"/>
              <w:left w:val="single" w:sz="8" w:space="0" w:color="auto"/>
              <w:bottom w:val="single" w:sz="6" w:space="0" w:color="auto"/>
              <w:right w:val="single" w:sz="6" w:space="0" w:color="auto"/>
            </w:tcBorders>
            <w:vAlign w:val="center"/>
            <w:hideMark/>
          </w:tcPr>
          <w:p w:rsidR="008D42B9" w:rsidRPr="00CB11D8" w:rsidRDefault="008D42B9" w:rsidP="001A0DC1">
            <w:pPr>
              <w:jc w:val="center"/>
              <w:rPr>
                <w:color w:val="000000"/>
                <w:sz w:val="20"/>
                <w:szCs w:val="20"/>
                <w:lang w:eastAsia="ru-RU"/>
              </w:rPr>
            </w:pPr>
            <w:r>
              <w:rPr>
                <w:color w:val="000000"/>
                <w:sz w:val="20"/>
                <w:szCs w:val="20"/>
                <w:lang w:eastAsia="ru-RU"/>
              </w:rPr>
              <w:t>1</w:t>
            </w:r>
            <w:r w:rsidRPr="00CB11D8">
              <w:rPr>
                <w:color w:val="000000"/>
                <w:sz w:val="20"/>
                <w:szCs w:val="20"/>
                <w:lang w:eastAsia="ru-RU"/>
              </w:rPr>
              <w:t>.</w:t>
            </w:r>
          </w:p>
        </w:tc>
        <w:tc>
          <w:tcPr>
            <w:tcW w:w="2046" w:type="dxa"/>
            <w:tcBorders>
              <w:top w:val="single" w:sz="6" w:space="0" w:color="auto"/>
              <w:left w:val="single" w:sz="6" w:space="0" w:color="auto"/>
              <w:bottom w:val="single" w:sz="6" w:space="0" w:color="auto"/>
              <w:right w:val="single" w:sz="6" w:space="0" w:color="auto"/>
            </w:tcBorders>
            <w:vAlign w:val="center"/>
            <w:hideMark/>
          </w:tcPr>
          <w:p w:rsidR="008D42B9" w:rsidRDefault="008D42B9" w:rsidP="001A0DC1">
            <w:pPr>
              <w:rPr>
                <w:color w:val="000000"/>
                <w:sz w:val="20"/>
                <w:szCs w:val="20"/>
              </w:rPr>
            </w:pPr>
            <w:proofErr w:type="spellStart"/>
            <w:r>
              <w:rPr>
                <w:color w:val="000000"/>
                <w:sz w:val="20"/>
                <w:szCs w:val="20"/>
              </w:rPr>
              <w:t>Шарчинский</w:t>
            </w:r>
            <w:proofErr w:type="spellEnd"/>
            <w:r>
              <w:rPr>
                <w:color w:val="000000"/>
                <w:sz w:val="20"/>
                <w:szCs w:val="20"/>
              </w:rPr>
              <w:t xml:space="preserve"> сельсовет</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8D42B9" w:rsidRDefault="008D42B9" w:rsidP="001A0DC1">
            <w:pPr>
              <w:jc w:val="center"/>
              <w:rPr>
                <w:color w:val="000000"/>
                <w:sz w:val="20"/>
                <w:szCs w:val="20"/>
              </w:rPr>
            </w:pPr>
            <w:r>
              <w:rPr>
                <w:color w:val="000000"/>
                <w:sz w:val="20"/>
                <w:szCs w:val="20"/>
              </w:rPr>
              <w:t>790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D42B9" w:rsidRDefault="008D42B9" w:rsidP="001A0DC1">
            <w:pPr>
              <w:jc w:val="center"/>
              <w:rPr>
                <w:color w:val="000000"/>
                <w:sz w:val="20"/>
                <w:szCs w:val="20"/>
              </w:rPr>
            </w:pPr>
            <w:r>
              <w:rPr>
                <w:color w:val="000000"/>
                <w:sz w:val="20"/>
                <w:szCs w:val="20"/>
              </w:rPr>
              <w:t>610</w:t>
            </w:r>
          </w:p>
        </w:tc>
        <w:tc>
          <w:tcPr>
            <w:tcW w:w="992" w:type="dxa"/>
            <w:tcBorders>
              <w:top w:val="single" w:sz="6" w:space="0" w:color="auto"/>
              <w:left w:val="single" w:sz="6" w:space="0" w:color="auto"/>
              <w:bottom w:val="single" w:sz="6" w:space="0" w:color="auto"/>
              <w:right w:val="single" w:sz="6" w:space="0" w:color="auto"/>
            </w:tcBorders>
            <w:vAlign w:val="center"/>
            <w:hideMark/>
          </w:tcPr>
          <w:p w:rsidR="008D42B9" w:rsidRDefault="008D42B9" w:rsidP="001A0DC1">
            <w:pPr>
              <w:jc w:val="center"/>
              <w:rPr>
                <w:color w:val="000000"/>
                <w:sz w:val="20"/>
                <w:szCs w:val="20"/>
              </w:rPr>
            </w:pPr>
            <w:r>
              <w:rPr>
                <w:color w:val="000000"/>
                <w:sz w:val="20"/>
                <w:szCs w:val="20"/>
              </w:rPr>
              <w:t>0,75</w:t>
            </w:r>
          </w:p>
        </w:tc>
        <w:tc>
          <w:tcPr>
            <w:tcW w:w="1276" w:type="dxa"/>
            <w:tcBorders>
              <w:top w:val="single" w:sz="6" w:space="0" w:color="auto"/>
              <w:left w:val="single" w:sz="6" w:space="0" w:color="auto"/>
              <w:bottom w:val="single" w:sz="6" w:space="0" w:color="auto"/>
              <w:right w:val="single" w:sz="6" w:space="0" w:color="auto"/>
            </w:tcBorders>
            <w:vAlign w:val="center"/>
            <w:hideMark/>
          </w:tcPr>
          <w:p w:rsidR="008D42B9" w:rsidRDefault="008D42B9" w:rsidP="001A0DC1">
            <w:pPr>
              <w:jc w:val="center"/>
              <w:rPr>
                <w:color w:val="000000"/>
                <w:sz w:val="20"/>
                <w:szCs w:val="20"/>
              </w:rPr>
            </w:pPr>
            <w:r>
              <w:rPr>
                <w:color w:val="000000"/>
                <w:sz w:val="20"/>
                <w:szCs w:val="20"/>
              </w:rPr>
              <w:t>0,70</w:t>
            </w:r>
          </w:p>
        </w:tc>
        <w:tc>
          <w:tcPr>
            <w:tcW w:w="992" w:type="dxa"/>
            <w:tcBorders>
              <w:top w:val="single" w:sz="6" w:space="0" w:color="auto"/>
              <w:left w:val="single" w:sz="6" w:space="0" w:color="auto"/>
              <w:bottom w:val="single" w:sz="6" w:space="0" w:color="auto"/>
              <w:right w:val="single" w:sz="6" w:space="0" w:color="auto"/>
            </w:tcBorders>
            <w:vAlign w:val="center"/>
            <w:hideMark/>
          </w:tcPr>
          <w:p w:rsidR="008D42B9" w:rsidRDefault="008D42B9" w:rsidP="001A0DC1">
            <w:pPr>
              <w:jc w:val="center"/>
              <w:rPr>
                <w:color w:val="000000"/>
                <w:sz w:val="20"/>
                <w:szCs w:val="20"/>
              </w:rPr>
            </w:pPr>
            <w:r>
              <w:rPr>
                <w:color w:val="000000"/>
                <w:sz w:val="20"/>
                <w:szCs w:val="20"/>
              </w:rPr>
              <w:t>0,18</w:t>
            </w:r>
          </w:p>
        </w:tc>
        <w:tc>
          <w:tcPr>
            <w:tcW w:w="1247" w:type="dxa"/>
            <w:tcBorders>
              <w:top w:val="single" w:sz="6" w:space="0" w:color="auto"/>
              <w:left w:val="single" w:sz="6" w:space="0" w:color="auto"/>
              <w:bottom w:val="single" w:sz="6" w:space="0" w:color="auto"/>
              <w:right w:val="single" w:sz="8" w:space="0" w:color="auto"/>
            </w:tcBorders>
            <w:vAlign w:val="center"/>
            <w:hideMark/>
          </w:tcPr>
          <w:p w:rsidR="008D42B9" w:rsidRDefault="008D42B9" w:rsidP="001A0DC1">
            <w:pPr>
              <w:jc w:val="center"/>
              <w:rPr>
                <w:color w:val="000000"/>
                <w:sz w:val="20"/>
                <w:szCs w:val="20"/>
              </w:rPr>
            </w:pPr>
            <w:r>
              <w:rPr>
                <w:color w:val="000000"/>
                <w:sz w:val="20"/>
                <w:szCs w:val="20"/>
              </w:rPr>
              <w:t>0,17</w:t>
            </w:r>
          </w:p>
        </w:tc>
      </w:tr>
    </w:tbl>
    <w:p w:rsidR="008D42B9" w:rsidRPr="006761E1" w:rsidRDefault="008D42B9" w:rsidP="008D42B9">
      <w:pPr>
        <w:ind w:firstLine="284"/>
        <w:jc w:val="both"/>
        <w:rPr>
          <w:sz w:val="20"/>
          <w:szCs w:val="20"/>
          <w:lang w:eastAsia="ru-RU"/>
        </w:rPr>
      </w:pPr>
      <w:r w:rsidRPr="006761E1">
        <w:rPr>
          <w:sz w:val="20"/>
          <w:szCs w:val="20"/>
          <w:lang w:eastAsia="ru-RU"/>
        </w:rPr>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8D42B9" w:rsidRPr="0099169B" w:rsidRDefault="008D42B9" w:rsidP="001F46D3">
      <w:pPr>
        <w:ind w:firstLine="708"/>
        <w:rPr>
          <w:b/>
          <w:color w:val="000000"/>
          <w:sz w:val="28"/>
          <w:szCs w:val="28"/>
        </w:rPr>
      </w:pPr>
    </w:p>
    <w:p w:rsidR="001F46D3" w:rsidRPr="0099169B" w:rsidRDefault="001F46D3" w:rsidP="001F46D3">
      <w:pPr>
        <w:ind w:firstLine="708"/>
        <w:rPr>
          <w:b/>
          <w:color w:val="000000"/>
          <w:sz w:val="28"/>
          <w:szCs w:val="28"/>
        </w:rPr>
      </w:pPr>
      <w:r w:rsidRPr="0099169B">
        <w:rPr>
          <w:b/>
          <w:color w:val="000000"/>
          <w:sz w:val="28"/>
          <w:szCs w:val="28"/>
        </w:rPr>
        <w:t xml:space="preserve">Мероприятия по </w:t>
      </w:r>
      <w:r w:rsidRPr="0099169B">
        <w:rPr>
          <w:b/>
          <w:sz w:val="28"/>
          <w:szCs w:val="28"/>
        </w:rPr>
        <w:t>электроснабжению Сузунского района</w:t>
      </w:r>
      <w:r w:rsidRPr="0099169B">
        <w:rPr>
          <w:b/>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предусматривать строительство новых сетевых объектов нецелесообразно, так как  уровень электропотребления на перспективу обеспечивается существующими электрическими сетями.</w:t>
      </w:r>
    </w:p>
    <w:p w:rsidR="001F46D3" w:rsidRPr="0099169B" w:rsidRDefault="001F46D3" w:rsidP="001F46D3">
      <w:pPr>
        <w:numPr>
          <w:ilvl w:val="0"/>
          <w:numId w:val="51"/>
        </w:numPr>
        <w:jc w:val="both"/>
        <w:rPr>
          <w:color w:val="000000"/>
          <w:sz w:val="28"/>
          <w:szCs w:val="28"/>
        </w:rPr>
      </w:pPr>
      <w:r w:rsidRPr="0099169B">
        <w:rPr>
          <w:color w:val="000000"/>
          <w:sz w:val="28"/>
          <w:szCs w:val="28"/>
        </w:rPr>
        <w:t>при возникновении прироста потребления электроэнергии в случаях:</w:t>
      </w:r>
    </w:p>
    <w:p w:rsidR="001F46D3" w:rsidRPr="0099169B" w:rsidRDefault="001F46D3" w:rsidP="001F46D3">
      <w:pPr>
        <w:ind w:left="720"/>
        <w:jc w:val="both"/>
        <w:rPr>
          <w:color w:val="000000"/>
          <w:sz w:val="28"/>
          <w:szCs w:val="28"/>
        </w:rPr>
      </w:pPr>
      <w:r w:rsidRPr="0099169B">
        <w:rPr>
          <w:color w:val="000000"/>
          <w:sz w:val="28"/>
          <w:szCs w:val="28"/>
        </w:rPr>
        <w:t>- роста производственных мощностей промышленных и сельскохозяйственных предприятий или их перепрофилирования и переоборудования;</w:t>
      </w:r>
    </w:p>
    <w:p w:rsidR="001F46D3" w:rsidRPr="0099169B" w:rsidRDefault="001F46D3" w:rsidP="001F46D3">
      <w:pPr>
        <w:ind w:left="720"/>
        <w:jc w:val="both"/>
        <w:rPr>
          <w:color w:val="000000"/>
          <w:sz w:val="28"/>
          <w:szCs w:val="28"/>
        </w:rPr>
      </w:pPr>
      <w:r w:rsidRPr="0099169B">
        <w:rPr>
          <w:color w:val="000000"/>
          <w:sz w:val="28"/>
          <w:szCs w:val="28"/>
        </w:rPr>
        <w:t>- переоборудования систем электроснабжения жилого фонда в связи с использованием большего количества бытовой техники -для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rsidR="001F46D3" w:rsidRDefault="001F46D3" w:rsidP="001F46D3">
      <w:pPr>
        <w:ind w:left="720"/>
        <w:jc w:val="both"/>
        <w:rPr>
          <w:b/>
          <w:i/>
          <w:color w:val="000000"/>
          <w:sz w:val="28"/>
          <w:szCs w:val="28"/>
        </w:rPr>
      </w:pPr>
    </w:p>
    <w:p w:rsidR="008D42B9" w:rsidRPr="0099169B" w:rsidRDefault="008D42B9" w:rsidP="001F46D3">
      <w:pPr>
        <w:ind w:left="720"/>
        <w:jc w:val="both"/>
        <w:rPr>
          <w:b/>
          <w:i/>
          <w:color w:val="000000"/>
          <w:sz w:val="28"/>
          <w:szCs w:val="28"/>
        </w:rPr>
      </w:pPr>
    </w:p>
    <w:p w:rsidR="001F46D3" w:rsidRPr="0099169B" w:rsidRDefault="001F46D3" w:rsidP="001F46D3">
      <w:pPr>
        <w:ind w:firstLine="709"/>
        <w:jc w:val="center"/>
        <w:rPr>
          <w:b/>
          <w:bCs/>
          <w:sz w:val="28"/>
          <w:szCs w:val="28"/>
        </w:rPr>
      </w:pPr>
      <w:bookmarkStart w:id="194" w:name="_Toc257036307"/>
      <w:bookmarkStart w:id="195" w:name="_Toc259786932"/>
      <w:bookmarkStart w:id="196" w:name="_Toc269977027"/>
      <w:bookmarkStart w:id="197" w:name="_Toc284838120"/>
      <w:r w:rsidRPr="0099169B">
        <w:rPr>
          <w:b/>
          <w:bCs/>
          <w:iCs/>
          <w:sz w:val="28"/>
          <w:szCs w:val="28"/>
        </w:rPr>
        <w:lastRenderedPageBreak/>
        <w:t xml:space="preserve">Системы связи. </w:t>
      </w:r>
      <w:r w:rsidRPr="0099169B">
        <w:rPr>
          <w:b/>
          <w:bCs/>
          <w:sz w:val="28"/>
          <w:szCs w:val="28"/>
        </w:rPr>
        <w:t>Проектные решения</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телефонную связь общего пользования;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мобильную (сотовую) радиотелефонную связь;</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цифровые телекоммуникационные информационные сети и системы передачи данных;</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проводное 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эфирное радиовещание;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телевизионное вещание.</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сетей фиксированной связи являются:</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постепенный переход от существующих сетей с технологией коммуникации каналов к </w:t>
      </w:r>
      <w:proofErr w:type="spellStart"/>
      <w:r w:rsidRPr="0099169B">
        <w:rPr>
          <w:rStyle w:val="aff8"/>
          <w:b w:val="0"/>
          <w:sz w:val="28"/>
          <w:szCs w:val="28"/>
          <w:shd w:val="clear" w:color="auto" w:fill="FFFFFF"/>
        </w:rPr>
        <w:t>мультисервисным</w:t>
      </w:r>
      <w:proofErr w:type="spellEnd"/>
      <w:r w:rsidRPr="0099169B">
        <w:rPr>
          <w:rStyle w:val="aff8"/>
          <w:b w:val="0"/>
          <w:sz w:val="28"/>
          <w:szCs w:val="28"/>
          <w:shd w:val="clear" w:color="auto" w:fill="FFFFFF"/>
        </w:rPr>
        <w:t xml:space="preserve"> сетям с технологией коммуникации пакетов;</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телекоммуникационных сетей являются:</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расширение сети «Интернет»;</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обеспечение доступа сельского населения к универсальным услугам связи.</w:t>
      </w:r>
    </w:p>
    <w:p w:rsidR="001F46D3" w:rsidRPr="0099169B" w:rsidRDefault="001F46D3" w:rsidP="001F46D3">
      <w:pPr>
        <w:ind w:left="1134"/>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сетей сотовой подвижной связи (СПС) являются:</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постепенная замена аналоговых сетей цифровыми;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повышение степени проникновения сотовой подвижности;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lastRenderedPageBreak/>
        <w:t>рост числа абонентов.</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почтовой связи являются:</w:t>
      </w:r>
    </w:p>
    <w:p w:rsidR="001F46D3" w:rsidRPr="0099169B" w:rsidRDefault="001F46D3" w:rsidP="001F46D3">
      <w:pPr>
        <w:widowControl w:val="0"/>
        <w:numPr>
          <w:ilvl w:val="0"/>
          <w:numId w:val="93"/>
        </w:numPr>
        <w:suppressAutoHyphens/>
        <w:jc w:val="both"/>
        <w:rPr>
          <w:rStyle w:val="aff8"/>
          <w:b w:val="0"/>
          <w:sz w:val="28"/>
          <w:szCs w:val="28"/>
          <w:shd w:val="clear" w:color="auto" w:fill="FFFFFF"/>
        </w:rPr>
      </w:pPr>
      <w:r w:rsidRPr="0099169B">
        <w:rPr>
          <w:rStyle w:val="aff8"/>
          <w:b w:val="0"/>
          <w:sz w:val="28"/>
          <w:szCs w:val="28"/>
          <w:shd w:val="clear" w:color="auto" w:fill="FFFFFF"/>
        </w:rPr>
        <w:t>техническое перевооружение и внедрение информационных технологий почтовой связи;</w:t>
      </w:r>
    </w:p>
    <w:p w:rsidR="001F46D3" w:rsidRPr="0099169B" w:rsidRDefault="001F46D3" w:rsidP="001F46D3">
      <w:pPr>
        <w:widowControl w:val="0"/>
        <w:numPr>
          <w:ilvl w:val="0"/>
          <w:numId w:val="93"/>
        </w:numPr>
        <w:jc w:val="both"/>
        <w:rPr>
          <w:rStyle w:val="aff8"/>
          <w:b w:val="0"/>
          <w:sz w:val="28"/>
          <w:szCs w:val="28"/>
          <w:shd w:val="clear" w:color="auto" w:fill="FFFFFF"/>
        </w:rPr>
      </w:pPr>
      <w:r w:rsidRPr="0099169B">
        <w:rPr>
          <w:rStyle w:val="aff8"/>
          <w:b w:val="0"/>
          <w:sz w:val="28"/>
          <w:szCs w:val="28"/>
          <w:shd w:val="clear" w:color="auto" w:fill="FFFFFF"/>
        </w:rPr>
        <w:t>улучшение быстроты и качества обслуживания.</w:t>
      </w:r>
    </w:p>
    <w:p w:rsidR="001F46D3" w:rsidRPr="0099169B" w:rsidRDefault="001F46D3" w:rsidP="001F46D3">
      <w:pPr>
        <w:ind w:left="708"/>
        <w:jc w:val="both"/>
        <w:rPr>
          <w:i/>
          <w:color w:val="000000"/>
          <w:sz w:val="28"/>
          <w:szCs w:val="28"/>
          <w:highlight w:val="yellow"/>
        </w:rPr>
      </w:pPr>
    </w:p>
    <w:p w:rsidR="001F46D3" w:rsidRPr="000071C4" w:rsidRDefault="001F46D3" w:rsidP="001F46D3">
      <w:pPr>
        <w:pStyle w:val="00"/>
        <w:jc w:val="center"/>
        <w:rPr>
          <w:b/>
          <w:sz w:val="28"/>
          <w:szCs w:val="28"/>
          <w:lang w:val="ru-RU"/>
        </w:rPr>
      </w:pPr>
      <w:bookmarkStart w:id="198" w:name="_Toc310093256"/>
      <w:bookmarkStart w:id="199" w:name="_Toc310093426"/>
      <w:bookmarkStart w:id="200" w:name="_Toc310093600"/>
      <w:bookmarkStart w:id="201" w:name="_Toc310245573"/>
      <w:r w:rsidRPr="000071C4">
        <w:rPr>
          <w:b/>
          <w:sz w:val="28"/>
          <w:szCs w:val="28"/>
          <w:lang w:val="ru-RU"/>
        </w:rPr>
        <w:t>3.4.2. Мероприятия по обеспечению территории сельского поселения объектами транспортной инфраструктуры</w:t>
      </w:r>
      <w:bookmarkEnd w:id="194"/>
      <w:bookmarkEnd w:id="195"/>
      <w:bookmarkEnd w:id="196"/>
      <w:bookmarkEnd w:id="197"/>
      <w:bookmarkEnd w:id="198"/>
      <w:bookmarkEnd w:id="199"/>
      <w:bookmarkEnd w:id="200"/>
      <w:bookmarkEnd w:id="201"/>
    </w:p>
    <w:p w:rsidR="001F46D3" w:rsidRPr="0099169B" w:rsidRDefault="001F46D3" w:rsidP="001F46D3">
      <w:pPr>
        <w:ind w:firstLine="709"/>
        <w:jc w:val="both"/>
        <w:rPr>
          <w:sz w:val="28"/>
          <w:szCs w:val="28"/>
        </w:rPr>
      </w:pPr>
      <w:bookmarkStart w:id="202" w:name="_Toc259786933"/>
      <w:bookmarkStart w:id="203" w:name="_Toc269977028"/>
      <w:bookmarkStart w:id="204" w:name="_Toc284838121"/>
      <w:proofErr w:type="gramStart"/>
      <w:r w:rsidRPr="0099169B">
        <w:rPr>
          <w:sz w:val="28"/>
          <w:szCs w:val="28"/>
        </w:rPr>
        <w:t xml:space="preserve">К основным мероприятиям по развитию улично-дорожной сети населенных пунктов  </w:t>
      </w:r>
      <w:proofErr w:type="spellStart"/>
      <w:r w:rsidR="00A321B8">
        <w:rPr>
          <w:sz w:val="28"/>
          <w:szCs w:val="28"/>
        </w:rPr>
        <w:t>Шарчинского</w:t>
      </w:r>
      <w:proofErr w:type="spellEnd"/>
      <w:r w:rsidR="00A321B8">
        <w:rPr>
          <w:sz w:val="28"/>
          <w:szCs w:val="28"/>
        </w:rPr>
        <w:t xml:space="preserve"> сельсовета</w:t>
      </w:r>
      <w:r w:rsidRPr="0099169B">
        <w:rPr>
          <w:sz w:val="28"/>
          <w:szCs w:val="28"/>
        </w:rPr>
        <w:t>,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а также мероприятия по устройству подъездных дорог к местам массового отдыха жителей поселения и содействие мероприятиям по организации объектов придорожного сервиса на территории поселения.</w:t>
      </w:r>
      <w:proofErr w:type="gramEnd"/>
    </w:p>
    <w:p w:rsidR="001F46D3" w:rsidRPr="0099169B" w:rsidRDefault="001F46D3" w:rsidP="001F46D3">
      <w:pPr>
        <w:ind w:firstLine="709"/>
        <w:jc w:val="both"/>
        <w:rPr>
          <w:sz w:val="28"/>
          <w:szCs w:val="28"/>
        </w:rPr>
      </w:pPr>
      <w:r w:rsidRPr="0099169B">
        <w:rPr>
          <w:sz w:val="28"/>
          <w:szCs w:val="28"/>
        </w:rPr>
        <w:t>Генеральным планом сохраняется существующая система обслуживания населения общественным пассажирским транспортом, при этом предлагается установка остановочных павильонов на местах сложившихся остановок и реконструкция существующих.</w:t>
      </w:r>
    </w:p>
    <w:p w:rsidR="001F46D3" w:rsidRPr="0099169B" w:rsidRDefault="001F46D3" w:rsidP="001F46D3">
      <w:pPr>
        <w:ind w:firstLine="709"/>
        <w:jc w:val="both"/>
        <w:rPr>
          <w:sz w:val="28"/>
          <w:szCs w:val="28"/>
        </w:rPr>
      </w:pPr>
      <w:r w:rsidRPr="0099169B">
        <w:rPr>
          <w:sz w:val="28"/>
          <w:szCs w:val="28"/>
        </w:rPr>
        <w:t xml:space="preserve">Анализ комплекса вопросов, определяющих транспортно-эксплуатационное состояние автомобильных дорог, позволил выделить основные направления деятельности в области обеспечения качества в дорожном хозяйстве. Они должны, с одной стороны, охватить аспекты функционирования дорожной отрасли, а с другой - учитывать деятельность всех участников работ, от органа исполнительной власти до подрядных организаций. Исходя из этого, к основным направлениям деятельности отнесены: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проектирование автомобильных дорог;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качество производства дорожных работ;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оценка соответствия и мониторинг транспортно-эксплуатационного состояния;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нормативное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метрологическое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повышение безопасности дорожного движения;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сервис и охрана окружающей среды;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информационно-управляющие системы; </w:t>
      </w:r>
    </w:p>
    <w:p w:rsidR="001F46D3" w:rsidRDefault="001F46D3" w:rsidP="001F46D3">
      <w:pPr>
        <w:numPr>
          <w:ilvl w:val="0"/>
          <w:numId w:val="51"/>
        </w:numPr>
        <w:jc w:val="both"/>
        <w:rPr>
          <w:color w:val="000000"/>
          <w:sz w:val="28"/>
          <w:szCs w:val="28"/>
        </w:rPr>
      </w:pPr>
      <w:r w:rsidRPr="0099169B">
        <w:rPr>
          <w:color w:val="000000"/>
          <w:sz w:val="28"/>
          <w:szCs w:val="28"/>
        </w:rPr>
        <w:t>финансовое обеспечение</w:t>
      </w:r>
    </w:p>
    <w:p w:rsidR="00A321B8" w:rsidRDefault="00A321B8" w:rsidP="00A321B8">
      <w:pPr>
        <w:jc w:val="both"/>
        <w:rPr>
          <w:color w:val="000000"/>
          <w:sz w:val="28"/>
          <w:szCs w:val="28"/>
        </w:rPr>
      </w:pPr>
    </w:p>
    <w:p w:rsidR="00A321B8" w:rsidRDefault="00A321B8" w:rsidP="00A321B8">
      <w:pPr>
        <w:jc w:val="both"/>
        <w:rPr>
          <w:color w:val="000000"/>
          <w:sz w:val="28"/>
          <w:szCs w:val="28"/>
        </w:rPr>
      </w:pPr>
    </w:p>
    <w:p w:rsidR="00A321B8" w:rsidRDefault="00A321B8" w:rsidP="00A321B8">
      <w:pPr>
        <w:jc w:val="both"/>
        <w:rPr>
          <w:color w:val="000000"/>
          <w:sz w:val="28"/>
          <w:szCs w:val="28"/>
        </w:rPr>
      </w:pPr>
    </w:p>
    <w:p w:rsidR="00A321B8" w:rsidRPr="0099169B" w:rsidRDefault="00A321B8" w:rsidP="00A321B8">
      <w:pPr>
        <w:jc w:val="both"/>
        <w:rPr>
          <w:color w:val="000000"/>
          <w:sz w:val="28"/>
          <w:szCs w:val="28"/>
        </w:rPr>
      </w:pPr>
    </w:p>
    <w:p w:rsidR="001F46D3" w:rsidRPr="0099169B" w:rsidRDefault="001F46D3" w:rsidP="001F46D3">
      <w:pPr>
        <w:ind w:left="720"/>
        <w:jc w:val="center"/>
        <w:rPr>
          <w:b/>
          <w:sz w:val="28"/>
          <w:szCs w:val="28"/>
        </w:rPr>
      </w:pPr>
      <w:r w:rsidRPr="0099169B">
        <w:rPr>
          <w:b/>
          <w:sz w:val="28"/>
          <w:szCs w:val="28"/>
        </w:rPr>
        <w:lastRenderedPageBreak/>
        <w:t>Перечень мероприятий</w:t>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821"/>
        <w:gridCol w:w="992"/>
        <w:gridCol w:w="992"/>
        <w:gridCol w:w="2126"/>
        <w:gridCol w:w="1569"/>
      </w:tblGrid>
      <w:tr w:rsidR="000401F0" w:rsidRPr="00E00873" w:rsidTr="000401F0">
        <w:tc>
          <w:tcPr>
            <w:tcW w:w="467" w:type="dxa"/>
            <w:tcBorders>
              <w:bottom w:val="single" w:sz="4" w:space="0" w:color="auto"/>
            </w:tcBorders>
            <w:shd w:val="clear" w:color="auto" w:fill="auto"/>
            <w:vAlign w:val="center"/>
          </w:tcPr>
          <w:p w:rsidR="000401F0" w:rsidRPr="00E00873" w:rsidRDefault="000401F0" w:rsidP="000071C4">
            <w:pPr>
              <w:ind w:left="-84" w:right="-96"/>
              <w:jc w:val="center"/>
              <w:rPr>
                <w:b/>
                <w:sz w:val="28"/>
                <w:szCs w:val="28"/>
              </w:rPr>
            </w:pPr>
            <w:r w:rsidRPr="00E00873">
              <w:rPr>
                <w:b/>
                <w:sz w:val="28"/>
                <w:szCs w:val="28"/>
              </w:rPr>
              <w:t>№ п/п</w:t>
            </w:r>
          </w:p>
        </w:tc>
        <w:tc>
          <w:tcPr>
            <w:tcW w:w="3821" w:type="dxa"/>
            <w:tcBorders>
              <w:bottom w:val="single" w:sz="4" w:space="0" w:color="auto"/>
            </w:tcBorders>
            <w:shd w:val="clear" w:color="auto" w:fill="auto"/>
            <w:vAlign w:val="center"/>
          </w:tcPr>
          <w:p w:rsidR="000401F0" w:rsidRPr="00E00873" w:rsidRDefault="000401F0" w:rsidP="000071C4">
            <w:pPr>
              <w:ind w:left="-84" w:right="-96"/>
              <w:jc w:val="center"/>
              <w:rPr>
                <w:b/>
                <w:sz w:val="28"/>
                <w:szCs w:val="28"/>
              </w:rPr>
            </w:pPr>
            <w:r w:rsidRPr="00E00873">
              <w:rPr>
                <w:b/>
                <w:sz w:val="28"/>
                <w:szCs w:val="28"/>
              </w:rPr>
              <w:t xml:space="preserve">Наименование </w:t>
            </w:r>
          </w:p>
        </w:tc>
        <w:tc>
          <w:tcPr>
            <w:tcW w:w="992" w:type="dxa"/>
            <w:tcBorders>
              <w:bottom w:val="single" w:sz="4" w:space="0" w:color="auto"/>
            </w:tcBorders>
            <w:shd w:val="clear" w:color="auto" w:fill="auto"/>
            <w:vAlign w:val="center"/>
          </w:tcPr>
          <w:p w:rsidR="000401F0" w:rsidRPr="00E00873" w:rsidRDefault="000401F0" w:rsidP="000071C4">
            <w:pPr>
              <w:ind w:left="-84" w:right="-96" w:hanging="24"/>
              <w:jc w:val="center"/>
              <w:rPr>
                <w:b/>
                <w:sz w:val="28"/>
                <w:szCs w:val="28"/>
              </w:rPr>
            </w:pPr>
            <w:r w:rsidRPr="00E00873">
              <w:rPr>
                <w:b/>
                <w:sz w:val="28"/>
                <w:szCs w:val="28"/>
              </w:rPr>
              <w:t>Един.</w:t>
            </w:r>
          </w:p>
          <w:p w:rsidR="000401F0" w:rsidRPr="00E00873" w:rsidRDefault="000401F0" w:rsidP="000071C4">
            <w:pPr>
              <w:ind w:left="-84" w:right="-96"/>
              <w:jc w:val="center"/>
              <w:rPr>
                <w:b/>
                <w:sz w:val="28"/>
                <w:szCs w:val="28"/>
              </w:rPr>
            </w:pPr>
            <w:proofErr w:type="spellStart"/>
            <w:r w:rsidRPr="00E00873">
              <w:rPr>
                <w:b/>
                <w:sz w:val="28"/>
                <w:szCs w:val="28"/>
              </w:rPr>
              <w:t>измер</w:t>
            </w:r>
            <w:proofErr w:type="spellEnd"/>
            <w:r w:rsidRPr="00E00873">
              <w:rPr>
                <w:b/>
                <w:sz w:val="28"/>
                <w:szCs w:val="28"/>
              </w:rPr>
              <w:t>.</w:t>
            </w:r>
          </w:p>
        </w:tc>
        <w:tc>
          <w:tcPr>
            <w:tcW w:w="992" w:type="dxa"/>
            <w:tcBorders>
              <w:bottom w:val="single" w:sz="4" w:space="0" w:color="auto"/>
            </w:tcBorders>
            <w:shd w:val="clear" w:color="auto" w:fill="auto"/>
            <w:vAlign w:val="center"/>
          </w:tcPr>
          <w:p w:rsidR="000401F0" w:rsidRPr="00E00873" w:rsidRDefault="000401F0" w:rsidP="000071C4">
            <w:pPr>
              <w:ind w:left="-84" w:right="-96"/>
              <w:jc w:val="center"/>
              <w:rPr>
                <w:b/>
                <w:sz w:val="28"/>
                <w:szCs w:val="28"/>
              </w:rPr>
            </w:pPr>
            <w:r w:rsidRPr="00E00873">
              <w:rPr>
                <w:b/>
                <w:sz w:val="28"/>
                <w:szCs w:val="28"/>
              </w:rPr>
              <w:t>Кол-во</w:t>
            </w:r>
          </w:p>
        </w:tc>
        <w:tc>
          <w:tcPr>
            <w:tcW w:w="2126" w:type="dxa"/>
            <w:tcBorders>
              <w:bottom w:val="single" w:sz="4" w:space="0" w:color="auto"/>
            </w:tcBorders>
            <w:shd w:val="clear" w:color="auto" w:fill="auto"/>
            <w:vAlign w:val="center"/>
          </w:tcPr>
          <w:p w:rsidR="000401F0" w:rsidRPr="00E00873" w:rsidRDefault="000401F0" w:rsidP="000071C4">
            <w:pPr>
              <w:ind w:left="-84" w:right="-96"/>
              <w:jc w:val="center"/>
              <w:rPr>
                <w:b/>
                <w:sz w:val="28"/>
                <w:szCs w:val="28"/>
              </w:rPr>
            </w:pPr>
            <w:r w:rsidRPr="00E00873">
              <w:rPr>
                <w:b/>
                <w:sz w:val="28"/>
                <w:szCs w:val="28"/>
              </w:rPr>
              <w:t>Мероприятия</w:t>
            </w:r>
          </w:p>
        </w:tc>
        <w:tc>
          <w:tcPr>
            <w:tcW w:w="1569" w:type="dxa"/>
            <w:tcBorders>
              <w:bottom w:val="single" w:sz="4" w:space="0" w:color="auto"/>
            </w:tcBorders>
            <w:shd w:val="clear" w:color="auto" w:fill="auto"/>
            <w:vAlign w:val="center"/>
          </w:tcPr>
          <w:p w:rsidR="000401F0" w:rsidRPr="00E00873" w:rsidRDefault="000401F0" w:rsidP="000071C4">
            <w:pPr>
              <w:ind w:left="-84" w:right="-96"/>
              <w:jc w:val="center"/>
              <w:rPr>
                <w:b/>
                <w:sz w:val="28"/>
                <w:szCs w:val="28"/>
              </w:rPr>
            </w:pPr>
            <w:r w:rsidRPr="00E00873">
              <w:rPr>
                <w:b/>
                <w:sz w:val="28"/>
                <w:szCs w:val="28"/>
              </w:rPr>
              <w:t xml:space="preserve">Сроки </w:t>
            </w:r>
            <w:proofErr w:type="spellStart"/>
            <w:r w:rsidRPr="00E00873">
              <w:rPr>
                <w:b/>
                <w:sz w:val="28"/>
                <w:szCs w:val="28"/>
              </w:rPr>
              <w:t>реализа</w:t>
            </w:r>
            <w:proofErr w:type="spellEnd"/>
            <w:r>
              <w:rPr>
                <w:b/>
                <w:sz w:val="28"/>
                <w:szCs w:val="28"/>
              </w:rPr>
              <w:t>-</w:t>
            </w:r>
          </w:p>
          <w:p w:rsidR="000401F0" w:rsidRPr="00E00873" w:rsidRDefault="000401F0" w:rsidP="000071C4">
            <w:pPr>
              <w:ind w:left="-84" w:right="-96"/>
              <w:jc w:val="center"/>
              <w:rPr>
                <w:b/>
                <w:sz w:val="28"/>
                <w:szCs w:val="28"/>
              </w:rPr>
            </w:pPr>
            <w:proofErr w:type="spellStart"/>
            <w:r w:rsidRPr="00E00873">
              <w:rPr>
                <w:b/>
                <w:sz w:val="28"/>
                <w:szCs w:val="28"/>
              </w:rPr>
              <w:t>ции</w:t>
            </w:r>
            <w:proofErr w:type="spellEnd"/>
          </w:p>
        </w:tc>
      </w:tr>
      <w:tr w:rsidR="000401F0" w:rsidRPr="00E00873" w:rsidTr="000401F0">
        <w:tc>
          <w:tcPr>
            <w:tcW w:w="467"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1</w:t>
            </w:r>
          </w:p>
        </w:tc>
        <w:tc>
          <w:tcPr>
            <w:tcW w:w="3821"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2</w:t>
            </w:r>
          </w:p>
        </w:tc>
        <w:tc>
          <w:tcPr>
            <w:tcW w:w="992" w:type="dxa"/>
            <w:shd w:val="clear" w:color="auto" w:fill="auto"/>
          </w:tcPr>
          <w:p w:rsidR="000401F0" w:rsidRPr="00E00873" w:rsidRDefault="000401F0" w:rsidP="000071C4">
            <w:pPr>
              <w:ind w:left="-84" w:right="-96"/>
              <w:jc w:val="center"/>
              <w:rPr>
                <w:sz w:val="28"/>
                <w:szCs w:val="28"/>
              </w:rPr>
            </w:pPr>
            <w:r w:rsidRPr="00E00873">
              <w:rPr>
                <w:sz w:val="28"/>
                <w:szCs w:val="28"/>
              </w:rPr>
              <w:t>3</w:t>
            </w:r>
          </w:p>
        </w:tc>
        <w:tc>
          <w:tcPr>
            <w:tcW w:w="992" w:type="dxa"/>
            <w:shd w:val="clear" w:color="auto" w:fill="auto"/>
          </w:tcPr>
          <w:p w:rsidR="000401F0" w:rsidRPr="00E00873" w:rsidRDefault="000401F0" w:rsidP="000071C4">
            <w:pPr>
              <w:ind w:left="-84" w:right="-96"/>
              <w:jc w:val="center"/>
              <w:rPr>
                <w:sz w:val="28"/>
                <w:szCs w:val="28"/>
              </w:rPr>
            </w:pPr>
            <w:r w:rsidRPr="00E00873">
              <w:rPr>
                <w:sz w:val="28"/>
                <w:szCs w:val="28"/>
              </w:rPr>
              <w:t>4</w:t>
            </w:r>
          </w:p>
        </w:tc>
        <w:tc>
          <w:tcPr>
            <w:tcW w:w="2126" w:type="dxa"/>
            <w:shd w:val="clear" w:color="auto" w:fill="auto"/>
          </w:tcPr>
          <w:p w:rsidR="000401F0" w:rsidRPr="00E00873" w:rsidRDefault="000401F0" w:rsidP="000071C4">
            <w:pPr>
              <w:ind w:left="-84" w:right="-96"/>
              <w:jc w:val="center"/>
              <w:rPr>
                <w:sz w:val="28"/>
                <w:szCs w:val="28"/>
              </w:rPr>
            </w:pPr>
            <w:r w:rsidRPr="00E00873">
              <w:rPr>
                <w:sz w:val="28"/>
                <w:szCs w:val="28"/>
              </w:rPr>
              <w:t>5</w:t>
            </w:r>
          </w:p>
        </w:tc>
        <w:tc>
          <w:tcPr>
            <w:tcW w:w="1569" w:type="dxa"/>
            <w:shd w:val="clear" w:color="auto" w:fill="auto"/>
          </w:tcPr>
          <w:p w:rsidR="000401F0" w:rsidRPr="00E00873" w:rsidRDefault="000401F0" w:rsidP="000071C4">
            <w:pPr>
              <w:ind w:left="-84" w:right="-96"/>
              <w:jc w:val="center"/>
              <w:rPr>
                <w:sz w:val="28"/>
                <w:szCs w:val="28"/>
              </w:rPr>
            </w:pPr>
            <w:r w:rsidRPr="00E00873">
              <w:rPr>
                <w:sz w:val="28"/>
                <w:szCs w:val="28"/>
              </w:rPr>
              <w:t>6</w:t>
            </w:r>
          </w:p>
        </w:tc>
      </w:tr>
      <w:tr w:rsidR="000401F0" w:rsidRPr="00E00873" w:rsidTr="000401F0">
        <w:tc>
          <w:tcPr>
            <w:tcW w:w="467"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1</w:t>
            </w:r>
          </w:p>
        </w:tc>
        <w:tc>
          <w:tcPr>
            <w:tcW w:w="3821" w:type="dxa"/>
            <w:shd w:val="clear" w:color="auto" w:fill="auto"/>
            <w:vAlign w:val="center"/>
          </w:tcPr>
          <w:p w:rsidR="000401F0" w:rsidRPr="00E00873" w:rsidRDefault="000401F0" w:rsidP="000071C4">
            <w:pPr>
              <w:ind w:left="-84" w:right="-96"/>
              <w:rPr>
                <w:sz w:val="28"/>
                <w:szCs w:val="28"/>
              </w:rPr>
            </w:pPr>
            <w:r w:rsidRPr="00E00873">
              <w:rPr>
                <w:sz w:val="28"/>
                <w:szCs w:val="28"/>
              </w:rPr>
              <w:t xml:space="preserve">Реконструкции мостовых сооружений </w:t>
            </w:r>
          </w:p>
        </w:tc>
        <w:tc>
          <w:tcPr>
            <w:tcW w:w="992"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шт.</w:t>
            </w:r>
          </w:p>
        </w:tc>
        <w:tc>
          <w:tcPr>
            <w:tcW w:w="992" w:type="dxa"/>
            <w:shd w:val="clear" w:color="auto" w:fill="auto"/>
            <w:vAlign w:val="center"/>
          </w:tcPr>
          <w:p w:rsidR="000401F0" w:rsidRPr="00E00873" w:rsidRDefault="000401F0" w:rsidP="000071C4">
            <w:pPr>
              <w:ind w:left="-84" w:right="-96"/>
              <w:jc w:val="center"/>
              <w:rPr>
                <w:sz w:val="28"/>
                <w:szCs w:val="28"/>
              </w:rPr>
            </w:pPr>
            <w:r>
              <w:rPr>
                <w:sz w:val="28"/>
                <w:szCs w:val="28"/>
              </w:rPr>
              <w:t>6</w:t>
            </w:r>
          </w:p>
        </w:tc>
        <w:tc>
          <w:tcPr>
            <w:tcW w:w="2126"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Реконструкция</w:t>
            </w:r>
          </w:p>
        </w:tc>
        <w:tc>
          <w:tcPr>
            <w:tcW w:w="1569" w:type="dxa"/>
            <w:shd w:val="clear" w:color="auto" w:fill="auto"/>
            <w:vAlign w:val="center"/>
          </w:tcPr>
          <w:p w:rsidR="000401F0" w:rsidRPr="00E00873" w:rsidRDefault="000401F0" w:rsidP="000071C4">
            <w:pPr>
              <w:ind w:left="-84" w:right="-96"/>
              <w:jc w:val="center"/>
              <w:rPr>
                <w:sz w:val="28"/>
                <w:szCs w:val="28"/>
              </w:rPr>
            </w:pPr>
            <w:r w:rsidRPr="00E00873">
              <w:rPr>
                <w:sz w:val="28"/>
                <w:szCs w:val="28"/>
                <w:lang w:val="en-US"/>
              </w:rPr>
              <w:t>I</w:t>
            </w:r>
            <w:r w:rsidRPr="00E00873">
              <w:rPr>
                <w:sz w:val="28"/>
                <w:szCs w:val="28"/>
              </w:rPr>
              <w:t xml:space="preserve"> очередь, расчетный срок</w:t>
            </w:r>
          </w:p>
        </w:tc>
      </w:tr>
      <w:tr w:rsidR="000401F0" w:rsidRPr="00E00873" w:rsidTr="000401F0">
        <w:tc>
          <w:tcPr>
            <w:tcW w:w="467"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2</w:t>
            </w:r>
          </w:p>
        </w:tc>
        <w:tc>
          <w:tcPr>
            <w:tcW w:w="3821" w:type="dxa"/>
            <w:shd w:val="clear" w:color="auto" w:fill="auto"/>
            <w:vAlign w:val="center"/>
          </w:tcPr>
          <w:p w:rsidR="000401F0" w:rsidRPr="00E00873" w:rsidRDefault="000401F0" w:rsidP="004452F9">
            <w:pPr>
              <w:ind w:left="-84" w:right="-96"/>
              <w:rPr>
                <w:sz w:val="28"/>
                <w:szCs w:val="28"/>
              </w:rPr>
            </w:pPr>
            <w:r w:rsidRPr="00E00873">
              <w:rPr>
                <w:sz w:val="28"/>
                <w:szCs w:val="28"/>
              </w:rPr>
              <w:t>Устройство проезжей части с благоустройством улиц</w:t>
            </w:r>
            <w:r w:rsidR="00A321B8">
              <w:rPr>
                <w:sz w:val="28"/>
                <w:szCs w:val="28"/>
              </w:rPr>
              <w:t xml:space="preserve"> (вне границ населенных пунктов)</w:t>
            </w:r>
          </w:p>
        </w:tc>
        <w:tc>
          <w:tcPr>
            <w:tcW w:w="992" w:type="dxa"/>
            <w:shd w:val="clear" w:color="auto" w:fill="auto"/>
            <w:vAlign w:val="center"/>
          </w:tcPr>
          <w:p w:rsidR="000401F0" w:rsidRPr="00E00873" w:rsidRDefault="00A321B8" w:rsidP="000071C4">
            <w:pPr>
              <w:ind w:left="-84" w:right="-96"/>
              <w:jc w:val="center"/>
              <w:rPr>
                <w:sz w:val="28"/>
                <w:szCs w:val="28"/>
              </w:rPr>
            </w:pPr>
            <w:r>
              <w:rPr>
                <w:sz w:val="28"/>
                <w:szCs w:val="28"/>
              </w:rPr>
              <w:t>га</w:t>
            </w:r>
          </w:p>
        </w:tc>
        <w:tc>
          <w:tcPr>
            <w:tcW w:w="992" w:type="dxa"/>
            <w:shd w:val="clear" w:color="auto" w:fill="auto"/>
            <w:vAlign w:val="center"/>
          </w:tcPr>
          <w:p w:rsidR="000401F0" w:rsidRPr="00E00873" w:rsidRDefault="00A321B8" w:rsidP="000071C4">
            <w:pPr>
              <w:ind w:left="-84" w:right="-96"/>
              <w:jc w:val="center"/>
              <w:rPr>
                <w:sz w:val="28"/>
                <w:szCs w:val="28"/>
                <w:highlight w:val="yellow"/>
              </w:rPr>
            </w:pPr>
            <w:r>
              <w:rPr>
                <w:sz w:val="28"/>
                <w:szCs w:val="28"/>
              </w:rPr>
              <w:t>2,1</w:t>
            </w:r>
          </w:p>
        </w:tc>
        <w:tc>
          <w:tcPr>
            <w:tcW w:w="2126" w:type="dxa"/>
            <w:shd w:val="clear" w:color="auto" w:fill="auto"/>
            <w:vAlign w:val="center"/>
          </w:tcPr>
          <w:p w:rsidR="000401F0" w:rsidRPr="00E00873" w:rsidRDefault="000401F0" w:rsidP="000071C4">
            <w:pPr>
              <w:jc w:val="center"/>
              <w:rPr>
                <w:sz w:val="28"/>
                <w:szCs w:val="28"/>
              </w:rPr>
            </w:pPr>
            <w:r w:rsidRPr="00E00873">
              <w:rPr>
                <w:sz w:val="28"/>
                <w:szCs w:val="28"/>
              </w:rPr>
              <w:t>Строительство и реконструкция дорожного полотна, озеленение, освещение</w:t>
            </w:r>
          </w:p>
        </w:tc>
        <w:tc>
          <w:tcPr>
            <w:tcW w:w="1569" w:type="dxa"/>
            <w:shd w:val="clear" w:color="auto" w:fill="auto"/>
            <w:vAlign w:val="center"/>
          </w:tcPr>
          <w:p w:rsidR="000401F0" w:rsidRPr="00E00873" w:rsidRDefault="000401F0" w:rsidP="000071C4">
            <w:pPr>
              <w:ind w:left="-84" w:right="-96"/>
              <w:jc w:val="center"/>
              <w:rPr>
                <w:sz w:val="28"/>
                <w:szCs w:val="28"/>
              </w:rPr>
            </w:pPr>
            <w:r w:rsidRPr="00E00873">
              <w:rPr>
                <w:sz w:val="28"/>
                <w:szCs w:val="28"/>
                <w:lang w:val="en-US"/>
              </w:rPr>
              <w:t>I</w:t>
            </w:r>
            <w:r w:rsidRPr="00E00873">
              <w:rPr>
                <w:sz w:val="28"/>
                <w:szCs w:val="28"/>
              </w:rPr>
              <w:t xml:space="preserve"> очередь, расчетный срок</w:t>
            </w:r>
          </w:p>
        </w:tc>
      </w:tr>
      <w:tr w:rsidR="000401F0" w:rsidRPr="00E00873" w:rsidTr="000401F0">
        <w:tc>
          <w:tcPr>
            <w:tcW w:w="467"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3</w:t>
            </w:r>
          </w:p>
        </w:tc>
        <w:tc>
          <w:tcPr>
            <w:tcW w:w="3821" w:type="dxa"/>
            <w:shd w:val="clear" w:color="auto" w:fill="auto"/>
            <w:vAlign w:val="center"/>
          </w:tcPr>
          <w:p w:rsidR="000401F0" w:rsidRPr="00E00873" w:rsidRDefault="000401F0" w:rsidP="000071C4">
            <w:pPr>
              <w:ind w:left="-84" w:right="-96"/>
              <w:rPr>
                <w:sz w:val="28"/>
                <w:szCs w:val="28"/>
              </w:rPr>
            </w:pPr>
            <w:r w:rsidRPr="00E00873">
              <w:rPr>
                <w:sz w:val="28"/>
                <w:szCs w:val="28"/>
              </w:rPr>
              <w:t>Устройство остановочных павильонов</w:t>
            </w:r>
          </w:p>
        </w:tc>
        <w:tc>
          <w:tcPr>
            <w:tcW w:w="992"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объект</w:t>
            </w:r>
          </w:p>
        </w:tc>
        <w:tc>
          <w:tcPr>
            <w:tcW w:w="992" w:type="dxa"/>
            <w:shd w:val="clear" w:color="auto" w:fill="auto"/>
            <w:vAlign w:val="center"/>
          </w:tcPr>
          <w:p w:rsidR="000401F0" w:rsidRPr="00E00873" w:rsidRDefault="000401F0" w:rsidP="000071C4">
            <w:pPr>
              <w:ind w:left="-84" w:right="-96"/>
              <w:jc w:val="center"/>
              <w:rPr>
                <w:sz w:val="28"/>
                <w:szCs w:val="28"/>
              </w:rPr>
            </w:pPr>
            <w:r>
              <w:rPr>
                <w:sz w:val="28"/>
                <w:szCs w:val="28"/>
              </w:rPr>
              <w:t>14</w:t>
            </w:r>
          </w:p>
        </w:tc>
        <w:tc>
          <w:tcPr>
            <w:tcW w:w="2126"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Новое строительство</w:t>
            </w:r>
          </w:p>
        </w:tc>
        <w:tc>
          <w:tcPr>
            <w:tcW w:w="1569" w:type="dxa"/>
            <w:shd w:val="clear" w:color="auto" w:fill="auto"/>
            <w:vAlign w:val="center"/>
          </w:tcPr>
          <w:p w:rsidR="000401F0" w:rsidRPr="00E00873" w:rsidRDefault="000401F0" w:rsidP="000071C4">
            <w:pPr>
              <w:ind w:left="-84" w:right="-96"/>
              <w:jc w:val="center"/>
              <w:rPr>
                <w:sz w:val="28"/>
                <w:szCs w:val="28"/>
              </w:rPr>
            </w:pPr>
            <w:r w:rsidRPr="00E00873">
              <w:rPr>
                <w:sz w:val="28"/>
                <w:szCs w:val="28"/>
              </w:rPr>
              <w:t>I очередь</w:t>
            </w:r>
          </w:p>
        </w:tc>
      </w:tr>
    </w:tbl>
    <w:p w:rsidR="00A321B8" w:rsidRDefault="00A321B8" w:rsidP="001F46D3">
      <w:pPr>
        <w:jc w:val="center"/>
        <w:rPr>
          <w:b/>
          <w:sz w:val="28"/>
          <w:szCs w:val="28"/>
        </w:rPr>
      </w:pPr>
      <w:bookmarkStart w:id="205" w:name="_Toc310093257"/>
      <w:bookmarkStart w:id="206" w:name="_Toc310093427"/>
      <w:bookmarkStart w:id="207" w:name="_Toc310093601"/>
      <w:bookmarkStart w:id="208" w:name="_Toc310245574"/>
    </w:p>
    <w:p w:rsidR="001F46D3" w:rsidRPr="0099169B" w:rsidRDefault="001F46D3" w:rsidP="001F46D3">
      <w:pPr>
        <w:jc w:val="center"/>
        <w:rPr>
          <w:b/>
          <w:sz w:val="28"/>
          <w:szCs w:val="28"/>
        </w:rPr>
      </w:pPr>
      <w:r w:rsidRPr="0099169B">
        <w:rPr>
          <w:b/>
          <w:sz w:val="28"/>
          <w:szCs w:val="28"/>
        </w:rPr>
        <w:t>3.4.3. Мероприятия по обеспечению территории сельского поселения объектами жилищного строительства</w:t>
      </w:r>
      <w:bookmarkEnd w:id="202"/>
      <w:bookmarkEnd w:id="203"/>
      <w:bookmarkEnd w:id="204"/>
      <w:bookmarkEnd w:id="205"/>
      <w:bookmarkEnd w:id="206"/>
      <w:bookmarkEnd w:id="207"/>
      <w:bookmarkEnd w:id="208"/>
    </w:p>
    <w:p w:rsidR="001F46D3" w:rsidRPr="0099169B" w:rsidRDefault="001F46D3" w:rsidP="001F46D3">
      <w:pPr>
        <w:pStyle w:val="00"/>
        <w:ind w:firstLine="709"/>
        <w:rPr>
          <w:sz w:val="28"/>
          <w:szCs w:val="28"/>
          <w:lang w:val="ru-RU"/>
        </w:rPr>
      </w:pPr>
      <w:bookmarkStart w:id="209" w:name="_Toc257036309"/>
      <w:bookmarkStart w:id="210" w:name="_Toc259786934"/>
      <w:bookmarkStart w:id="211" w:name="_Toc269977029"/>
      <w:bookmarkStart w:id="212" w:name="_Toc284838122"/>
      <w:r w:rsidRPr="0099169B">
        <w:rPr>
          <w:sz w:val="28"/>
          <w:szCs w:val="28"/>
          <w:lang w:val="ru-RU"/>
        </w:rPr>
        <w:t>В границах проектируемых зон индивидуальной жилой застройки населенных пунктов Сузунского района  генеральным планом предусмотрены территории для нового жилищного строительства с целью доведения обеспеченности жильем постоянного населения поселения до минимальной нормы</w:t>
      </w:r>
      <w:r w:rsidR="000213C6">
        <w:rPr>
          <w:sz w:val="28"/>
          <w:szCs w:val="28"/>
          <w:lang w:val="ru-RU"/>
        </w:rPr>
        <w:t>,</w:t>
      </w:r>
      <w:r w:rsidRPr="0099169B">
        <w:rPr>
          <w:sz w:val="28"/>
          <w:szCs w:val="28"/>
          <w:lang w:val="ru-RU"/>
        </w:rPr>
        <w:t xml:space="preserve"> установленной законодательством РФ в сфере градостроительства. </w:t>
      </w:r>
    </w:p>
    <w:p w:rsidR="001F46D3" w:rsidRPr="0099169B" w:rsidRDefault="001F46D3" w:rsidP="001F46D3">
      <w:pPr>
        <w:pStyle w:val="00"/>
        <w:ind w:firstLine="709"/>
        <w:rPr>
          <w:sz w:val="28"/>
          <w:szCs w:val="28"/>
          <w:lang w:val="ru-RU"/>
        </w:rPr>
      </w:pPr>
      <w:r w:rsidRPr="0099169B">
        <w:rPr>
          <w:sz w:val="28"/>
          <w:szCs w:val="28"/>
          <w:lang w:val="ru-RU"/>
        </w:rPr>
        <w:t>Для осуществления жилищного строительства намечается освоение свободных территорий, при комплексном решении основных градостроительных составляющих: объектов обслуживания, инженерных коммуникаций, транспорта.</w:t>
      </w:r>
    </w:p>
    <w:p w:rsidR="001F46D3" w:rsidRDefault="001F46D3" w:rsidP="001F46D3">
      <w:pPr>
        <w:pStyle w:val="00"/>
        <w:rPr>
          <w:sz w:val="28"/>
          <w:szCs w:val="28"/>
          <w:lang w:val="ru-RU"/>
        </w:rPr>
      </w:pPr>
    </w:p>
    <w:p w:rsidR="001F46D3" w:rsidRPr="00954FF9" w:rsidRDefault="001F46D3" w:rsidP="001F46D3">
      <w:pPr>
        <w:widowControl w:val="0"/>
        <w:suppressAutoHyphens/>
        <w:jc w:val="center"/>
        <w:rPr>
          <w:rFonts w:eastAsia="Lucida Sans Unicode"/>
          <w:b/>
          <w:kern w:val="1"/>
          <w:sz w:val="28"/>
          <w:szCs w:val="28"/>
          <w:lang w:eastAsia="en-US"/>
        </w:rPr>
      </w:pPr>
      <w:r w:rsidRPr="00954FF9">
        <w:rPr>
          <w:rFonts w:eastAsia="Lucida Sans Unicode"/>
          <w:b/>
          <w:kern w:val="1"/>
          <w:sz w:val="28"/>
          <w:szCs w:val="28"/>
          <w:lang w:eastAsia="en-US"/>
        </w:rPr>
        <w:t xml:space="preserve">Перечень мероприятий по </w:t>
      </w:r>
      <w:r w:rsidRPr="000401F0">
        <w:rPr>
          <w:rFonts w:eastAsia="Lucida Sans Unicode"/>
          <w:b/>
          <w:kern w:val="1"/>
          <w:sz w:val="28"/>
          <w:szCs w:val="28"/>
          <w:lang w:eastAsia="en-US"/>
        </w:rPr>
        <w:t xml:space="preserve">обеспечению </w:t>
      </w:r>
      <w:proofErr w:type="spellStart"/>
      <w:r w:rsidR="000401F0" w:rsidRPr="000401F0">
        <w:rPr>
          <w:rFonts w:eastAsia="Lucida Sans Unicode"/>
          <w:b/>
          <w:kern w:val="1"/>
          <w:sz w:val="28"/>
          <w:szCs w:val="28"/>
          <w:lang w:eastAsia="en-US"/>
        </w:rPr>
        <w:t>Шарчинского</w:t>
      </w:r>
      <w:proofErr w:type="spellEnd"/>
      <w:r w:rsidRPr="000401F0">
        <w:rPr>
          <w:rFonts w:eastAsia="Lucida Sans Unicode"/>
          <w:b/>
          <w:kern w:val="1"/>
          <w:sz w:val="28"/>
          <w:szCs w:val="28"/>
          <w:lang w:eastAsia="en-US"/>
        </w:rPr>
        <w:t xml:space="preserve"> сельсовета</w:t>
      </w:r>
      <w:r w:rsidRPr="00954FF9">
        <w:rPr>
          <w:rFonts w:eastAsia="Lucida Sans Unicode"/>
          <w:b/>
          <w:kern w:val="1"/>
          <w:sz w:val="28"/>
          <w:szCs w:val="28"/>
          <w:lang w:eastAsia="en-US"/>
        </w:rPr>
        <w:t xml:space="preserve"> Су</w:t>
      </w:r>
      <w:r w:rsidR="000213C6">
        <w:rPr>
          <w:rFonts w:eastAsia="Lucida Sans Unicode"/>
          <w:b/>
          <w:kern w:val="1"/>
          <w:sz w:val="28"/>
          <w:szCs w:val="28"/>
          <w:lang w:eastAsia="en-US"/>
        </w:rPr>
        <w:t>з</w:t>
      </w:r>
      <w:r w:rsidRPr="00954FF9">
        <w:rPr>
          <w:rFonts w:eastAsia="Lucida Sans Unicode"/>
          <w:b/>
          <w:kern w:val="1"/>
          <w:sz w:val="28"/>
          <w:szCs w:val="28"/>
          <w:lang w:eastAsia="en-US"/>
        </w:rPr>
        <w:t>унского района объектами жилой инфраструктуры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6457"/>
        <w:gridCol w:w="2814"/>
      </w:tblGrid>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 п/п</w:t>
            </w:r>
          </w:p>
          <w:p w:rsidR="001F46D3" w:rsidRPr="0099169B" w:rsidRDefault="001F46D3" w:rsidP="00BC21D3">
            <w:pPr>
              <w:widowControl w:val="0"/>
              <w:suppressAutoHyphens/>
              <w:jc w:val="center"/>
              <w:rPr>
                <w:rFonts w:eastAsia="Lucida Sans Unicode"/>
                <w:b/>
                <w:kern w:val="1"/>
                <w:sz w:val="28"/>
                <w:szCs w:val="28"/>
                <w:lang w:eastAsia="en-US"/>
              </w:rPr>
            </w:pPr>
          </w:p>
        </w:tc>
        <w:tc>
          <w:tcPr>
            <w:tcW w:w="3185"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Наименование мероприятий</w:t>
            </w:r>
          </w:p>
        </w:tc>
        <w:tc>
          <w:tcPr>
            <w:tcW w:w="1388"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Сроки реализации</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1</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eastAsia="Lucida Sans Unicode"/>
                <w:kern w:val="1"/>
                <w:sz w:val="28"/>
                <w:szCs w:val="28"/>
                <w:lang w:eastAsia="en-US"/>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 гигиенических и градостроительных требований, с учетом сложившегося архитектурно-планировочного облика сельского поселения</w:t>
            </w:r>
          </w:p>
        </w:tc>
        <w:tc>
          <w:tcPr>
            <w:tcW w:w="1388" w:type="pct"/>
            <w:shd w:val="clear" w:color="auto" w:fill="auto"/>
            <w:vAlign w:val="center"/>
          </w:tcPr>
          <w:p w:rsidR="001F46D3" w:rsidRPr="0099169B" w:rsidRDefault="001F46D3" w:rsidP="00BC21D3">
            <w:pPr>
              <w:widowControl w:val="0"/>
              <w:suppressAutoHyphens/>
              <w:rPr>
                <w:rFonts w:eastAsia="Lucida Sans Unicode"/>
                <w:kern w:val="1"/>
                <w:sz w:val="28"/>
                <w:szCs w:val="28"/>
                <w:lang w:eastAsia="en-US"/>
              </w:rPr>
            </w:pPr>
          </w:p>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lastRenderedPageBreak/>
              <w:t>2</w:t>
            </w:r>
          </w:p>
        </w:tc>
        <w:tc>
          <w:tcPr>
            <w:tcW w:w="3185" w:type="pct"/>
            <w:shd w:val="clear" w:color="auto" w:fill="auto"/>
          </w:tcPr>
          <w:p w:rsidR="001F46D3" w:rsidRPr="0099169B" w:rsidRDefault="001F46D3" w:rsidP="000213C6">
            <w:pPr>
              <w:autoSpaceDE w:val="0"/>
              <w:autoSpaceDN w:val="0"/>
              <w:adjustRightInd w:val="0"/>
              <w:rPr>
                <w:rFonts w:eastAsia="Lucida Sans Unicode"/>
                <w:kern w:val="1"/>
                <w:sz w:val="28"/>
                <w:szCs w:val="28"/>
                <w:lang w:eastAsia="en-US"/>
              </w:rPr>
            </w:pPr>
            <w:r w:rsidRPr="0099169B">
              <w:rPr>
                <w:rFonts w:ascii="TimesNewRomanPSMT" w:eastAsia="Calibri" w:hAnsi="TimesNewRomanPSMT" w:cs="TimesNewRomanPSMT"/>
                <w:sz w:val="28"/>
                <w:szCs w:val="28"/>
                <w:lang w:eastAsia="en-US"/>
              </w:rPr>
              <w:t>Реконструкция, модернизация и капитальный ремонт</w:t>
            </w:r>
            <w:r w:rsidR="000213C6">
              <w:rPr>
                <w:rFonts w:ascii="TimesNewRomanPSMT" w:eastAsia="Calibri" w:hAnsi="TimesNewRomanPSMT" w:cs="TimesNewRomanPSMT"/>
                <w:sz w:val="28"/>
                <w:szCs w:val="28"/>
                <w:lang w:eastAsia="en-US"/>
              </w:rPr>
              <w:t xml:space="preserve"> </w:t>
            </w:r>
            <w:r w:rsidRPr="0099169B">
              <w:rPr>
                <w:rFonts w:ascii="TimesNewRomanPSMT" w:eastAsia="Calibri" w:hAnsi="TimesNewRomanPSMT" w:cs="TimesNewRomanPSMT"/>
                <w:sz w:val="28"/>
                <w:szCs w:val="28"/>
                <w:lang w:eastAsia="en-US"/>
              </w:rPr>
              <w:t>муниципального жилого фонда.</w:t>
            </w:r>
          </w:p>
        </w:tc>
        <w:tc>
          <w:tcPr>
            <w:tcW w:w="1388" w:type="pct"/>
            <w:shd w:val="clear" w:color="auto" w:fill="auto"/>
            <w:vAlign w:val="center"/>
          </w:tcPr>
          <w:p w:rsidR="001F46D3" w:rsidRPr="0099169B" w:rsidRDefault="001F46D3" w:rsidP="000213C6">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3</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ascii="TimesNewRomanPSMT" w:eastAsia="Calibri" w:hAnsi="TimesNewRomanPSMT" w:cs="TimesNewRomanPSMT"/>
                <w:sz w:val="28"/>
                <w:szCs w:val="28"/>
                <w:lang w:eastAsia="en-US"/>
              </w:rPr>
              <w:t>Комплексное благоустройство жилых кварталов</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4</w:t>
            </w:r>
          </w:p>
          <w:p w:rsidR="001F46D3" w:rsidRPr="0099169B" w:rsidRDefault="001F46D3" w:rsidP="00BC21D3">
            <w:pPr>
              <w:autoSpaceDE w:val="0"/>
              <w:autoSpaceDN w:val="0"/>
              <w:adjustRightInd w:val="0"/>
              <w:rPr>
                <w:rFonts w:ascii="TimesNewRomanPSMT" w:eastAsia="Calibri" w:hAnsi="TimesNewRomanPSMT" w:cs="TimesNewRomanPSMT"/>
                <w:sz w:val="28"/>
                <w:szCs w:val="28"/>
                <w:lang w:eastAsia="en-US"/>
              </w:rPr>
            </w:pPr>
          </w:p>
        </w:tc>
        <w:tc>
          <w:tcPr>
            <w:tcW w:w="3185" w:type="pct"/>
            <w:shd w:val="clear" w:color="auto" w:fill="auto"/>
          </w:tcPr>
          <w:p w:rsidR="001F46D3" w:rsidRPr="0099169B" w:rsidRDefault="001F46D3" w:rsidP="000213C6">
            <w:pPr>
              <w:widowControl w:val="0"/>
              <w:suppressAutoHyphens/>
              <w:rPr>
                <w:rFonts w:eastAsia="Lucida Sans Unicode"/>
                <w:color w:val="FF0000"/>
                <w:kern w:val="1"/>
                <w:sz w:val="28"/>
                <w:szCs w:val="28"/>
                <w:lang w:eastAsia="en-US"/>
              </w:rPr>
            </w:pPr>
            <w:r w:rsidRPr="0099169B">
              <w:rPr>
                <w:rFonts w:eastAsia="Lucida Sans Unicode"/>
                <w:kern w:val="1"/>
                <w:sz w:val="28"/>
                <w:szCs w:val="28"/>
                <w:lang w:eastAsia="en-US"/>
              </w:rPr>
              <w:t>Освоение свободных от застройки территорий в границах жилых зон,</w:t>
            </w:r>
            <w:r w:rsidRPr="0099169B">
              <w:rPr>
                <w:sz w:val="28"/>
                <w:szCs w:val="28"/>
              </w:rPr>
              <w:t xml:space="preserve"> </w:t>
            </w:r>
            <w:r w:rsidRPr="0099169B">
              <w:rPr>
                <w:rFonts w:eastAsia="Lucida Sans Unicode"/>
                <w:kern w:val="1"/>
                <w:sz w:val="28"/>
                <w:szCs w:val="28"/>
                <w:lang w:eastAsia="en-US"/>
              </w:rPr>
              <w:t>определенных генеральным планом,  под строительство</w:t>
            </w:r>
            <w:r w:rsidRPr="0099169B">
              <w:rPr>
                <w:rFonts w:eastAsia="Lucida Sans Unicode"/>
                <w:color w:val="FF0000"/>
                <w:kern w:val="1"/>
                <w:sz w:val="28"/>
                <w:szCs w:val="28"/>
                <w:lang w:eastAsia="en-US"/>
              </w:rPr>
              <w:t xml:space="preserve">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5</w:t>
            </w:r>
          </w:p>
        </w:tc>
        <w:tc>
          <w:tcPr>
            <w:tcW w:w="3185" w:type="pct"/>
            <w:shd w:val="clear" w:color="auto" w:fill="auto"/>
          </w:tcPr>
          <w:p w:rsidR="001F46D3" w:rsidRPr="0099169B" w:rsidRDefault="001F46D3" w:rsidP="000213C6">
            <w:pPr>
              <w:autoSpaceDE w:val="0"/>
              <w:autoSpaceDN w:val="0"/>
              <w:adjustRightInd w:val="0"/>
              <w:rPr>
                <w:rFonts w:ascii="TimesNewRomanPSMT" w:eastAsia="Calibri" w:hAnsi="TimesNewRomanPSMT" w:cs="TimesNewRomanPSMT"/>
                <w:sz w:val="28"/>
                <w:szCs w:val="28"/>
                <w:lang w:eastAsia="en-US"/>
              </w:rPr>
            </w:pPr>
            <w:r w:rsidRPr="0099169B">
              <w:rPr>
                <w:rFonts w:ascii="TimesNewRomanPSMT" w:eastAsia="Calibri" w:hAnsi="TimesNewRomanPSMT" w:cs="TimesNewRomanPSMT"/>
                <w:sz w:val="28"/>
                <w:szCs w:val="28"/>
                <w:lang w:eastAsia="en-US"/>
              </w:rPr>
              <w:t>Освоение под жилую застройку определенных генеральным планом</w:t>
            </w:r>
            <w:r w:rsidRPr="0099169B">
              <w:rPr>
                <w:sz w:val="28"/>
                <w:szCs w:val="28"/>
              </w:rPr>
              <w:t xml:space="preserve"> </w:t>
            </w:r>
            <w:r w:rsidRPr="0099169B">
              <w:rPr>
                <w:rFonts w:ascii="TimesNewRomanPSMT" w:eastAsia="Calibri" w:hAnsi="TimesNewRomanPSMT" w:cs="TimesNewRomanPSMT"/>
                <w:sz w:val="28"/>
                <w:szCs w:val="28"/>
                <w:lang w:eastAsia="en-US"/>
              </w:rPr>
              <w:t xml:space="preserve">территорий, благоприятных для размещения жилья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За расчётным сроком</w:t>
            </w:r>
          </w:p>
        </w:tc>
      </w:tr>
    </w:tbl>
    <w:p w:rsidR="001F46D3" w:rsidRPr="0099169B" w:rsidRDefault="001F46D3" w:rsidP="001F46D3">
      <w:pPr>
        <w:pStyle w:val="3"/>
        <w:jc w:val="both"/>
        <w:rPr>
          <w:iCs/>
          <w:szCs w:val="28"/>
        </w:rPr>
      </w:pPr>
    </w:p>
    <w:p w:rsidR="001F46D3" w:rsidRPr="000071C4" w:rsidRDefault="001F46D3" w:rsidP="001F46D3">
      <w:pPr>
        <w:pStyle w:val="00"/>
        <w:jc w:val="center"/>
        <w:rPr>
          <w:b/>
          <w:sz w:val="28"/>
          <w:szCs w:val="28"/>
          <w:lang w:val="ru-RU"/>
        </w:rPr>
      </w:pPr>
      <w:bookmarkStart w:id="213" w:name="_Toc310093258"/>
      <w:bookmarkStart w:id="214" w:name="_Toc310093428"/>
      <w:bookmarkStart w:id="215" w:name="_Toc310093602"/>
      <w:bookmarkStart w:id="216" w:name="_Toc310245575"/>
      <w:r w:rsidRPr="000071C4">
        <w:rPr>
          <w:b/>
          <w:iCs/>
          <w:sz w:val="28"/>
          <w:szCs w:val="28"/>
          <w:lang w:val="ru-RU"/>
        </w:rPr>
        <w:t>3.4</w:t>
      </w:r>
      <w:r w:rsidRPr="000071C4">
        <w:rPr>
          <w:b/>
          <w:sz w:val="28"/>
          <w:szCs w:val="28"/>
          <w:lang w:val="ru-RU"/>
        </w:rPr>
        <w:t>.4. Мероприятия по развитию сети объектов социальной инфраструктуры</w:t>
      </w:r>
      <w:bookmarkEnd w:id="209"/>
      <w:bookmarkEnd w:id="210"/>
      <w:bookmarkEnd w:id="211"/>
      <w:bookmarkEnd w:id="212"/>
      <w:bookmarkEnd w:id="213"/>
      <w:bookmarkEnd w:id="214"/>
      <w:bookmarkEnd w:id="215"/>
      <w:bookmarkEnd w:id="216"/>
    </w:p>
    <w:p w:rsidR="001F46D3" w:rsidRPr="0099169B" w:rsidRDefault="001F46D3" w:rsidP="001F46D3">
      <w:pPr>
        <w:ind w:firstLine="708"/>
        <w:jc w:val="both"/>
        <w:rPr>
          <w:sz w:val="28"/>
          <w:szCs w:val="28"/>
        </w:rPr>
      </w:pPr>
      <w:r w:rsidRPr="0099169B">
        <w:rPr>
          <w:sz w:val="28"/>
          <w:szCs w:val="28"/>
        </w:rPr>
        <w:t>Качество и комфортность проживания населения находятся в полной зависимости от системы обслуживания и представляемых услуг и сервиса.</w:t>
      </w:r>
    </w:p>
    <w:p w:rsidR="001F46D3" w:rsidRPr="0099169B" w:rsidRDefault="001F46D3" w:rsidP="001F46D3">
      <w:pPr>
        <w:ind w:firstLine="708"/>
        <w:jc w:val="both"/>
        <w:rPr>
          <w:sz w:val="28"/>
          <w:szCs w:val="28"/>
        </w:rPr>
      </w:pPr>
      <w:r w:rsidRPr="0099169B">
        <w:rPr>
          <w:sz w:val="28"/>
          <w:szCs w:val="28"/>
        </w:rPr>
        <w:t>При организации сети предприятий обслуживания устанавливаются следующие принципы:</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центров обслуживания в наиболее оживленных местах;</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многопрофильных центров обслуживания;</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соблюдение радиусов доступности.</w:t>
      </w:r>
    </w:p>
    <w:p w:rsidR="001F46D3" w:rsidRPr="0099169B" w:rsidRDefault="001F46D3" w:rsidP="001F46D3">
      <w:pPr>
        <w:pStyle w:val="00"/>
        <w:ind w:firstLine="709"/>
        <w:rPr>
          <w:sz w:val="28"/>
          <w:szCs w:val="28"/>
          <w:lang w:val="ru-RU"/>
        </w:rPr>
      </w:pPr>
      <w:r w:rsidRPr="0099169B">
        <w:rPr>
          <w:sz w:val="28"/>
          <w:szCs w:val="28"/>
          <w:lang w:val="ru-RU"/>
        </w:rPr>
        <w:t>Характеристика существующих объектов и потребность в новых объектах образования, здравоохранения, торговли, общественного питания, коммунально-бытового обслуживания, связи, культуры и физической культуры и спорта приведена в п. 2.7.1.</w:t>
      </w:r>
    </w:p>
    <w:p w:rsidR="001F46D3" w:rsidRPr="0099169B" w:rsidRDefault="001F46D3" w:rsidP="001F46D3">
      <w:pPr>
        <w:pStyle w:val="100"/>
        <w:ind w:left="720" w:firstLine="0"/>
        <w:rPr>
          <w:sz w:val="28"/>
          <w:szCs w:val="28"/>
        </w:rPr>
      </w:pPr>
    </w:p>
    <w:p w:rsidR="001F46D3" w:rsidRDefault="001F46D3" w:rsidP="001F46D3">
      <w:pPr>
        <w:jc w:val="center"/>
        <w:rPr>
          <w:b/>
          <w:sz w:val="28"/>
          <w:szCs w:val="28"/>
        </w:rPr>
      </w:pPr>
      <w:r w:rsidRPr="0099169B">
        <w:rPr>
          <w:b/>
          <w:sz w:val="28"/>
          <w:szCs w:val="28"/>
        </w:rPr>
        <w:t>Перечень мероприятий по развитию сети объектов социальной инфраструктуры</w:t>
      </w: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053"/>
        <w:gridCol w:w="1134"/>
        <w:gridCol w:w="1060"/>
        <w:gridCol w:w="2058"/>
        <w:gridCol w:w="2133"/>
      </w:tblGrid>
      <w:tr w:rsidR="000401F0" w:rsidRPr="00C26416" w:rsidTr="000401F0">
        <w:tc>
          <w:tcPr>
            <w:tcW w:w="491" w:type="dxa"/>
            <w:shd w:val="clear" w:color="auto" w:fill="auto"/>
          </w:tcPr>
          <w:p w:rsidR="000401F0" w:rsidRPr="00C26416" w:rsidRDefault="000401F0" w:rsidP="000071C4">
            <w:pPr>
              <w:ind w:left="-84" w:right="-108"/>
              <w:jc w:val="center"/>
              <w:rPr>
                <w:b/>
                <w:sz w:val="28"/>
                <w:szCs w:val="28"/>
              </w:rPr>
            </w:pPr>
            <w:r w:rsidRPr="00C26416">
              <w:rPr>
                <w:b/>
                <w:sz w:val="28"/>
                <w:szCs w:val="28"/>
              </w:rPr>
              <w:t xml:space="preserve">№ </w:t>
            </w:r>
            <w:proofErr w:type="gramStart"/>
            <w:r w:rsidRPr="00C26416">
              <w:rPr>
                <w:b/>
                <w:sz w:val="28"/>
                <w:szCs w:val="28"/>
              </w:rPr>
              <w:t>п</w:t>
            </w:r>
            <w:proofErr w:type="gramEnd"/>
            <w:r w:rsidRPr="00C26416">
              <w:rPr>
                <w:b/>
                <w:sz w:val="28"/>
                <w:szCs w:val="28"/>
              </w:rPr>
              <w:t xml:space="preserve">/п </w:t>
            </w:r>
          </w:p>
        </w:tc>
        <w:tc>
          <w:tcPr>
            <w:tcW w:w="3053" w:type="dxa"/>
            <w:shd w:val="clear" w:color="auto" w:fill="auto"/>
            <w:vAlign w:val="center"/>
          </w:tcPr>
          <w:p w:rsidR="000401F0" w:rsidRPr="00C26416" w:rsidRDefault="000401F0" w:rsidP="000071C4">
            <w:pPr>
              <w:ind w:left="-84" w:right="-108"/>
              <w:jc w:val="center"/>
              <w:rPr>
                <w:b/>
                <w:sz w:val="28"/>
                <w:szCs w:val="28"/>
              </w:rPr>
            </w:pPr>
            <w:r w:rsidRPr="00C26416">
              <w:rPr>
                <w:b/>
                <w:sz w:val="28"/>
                <w:szCs w:val="28"/>
              </w:rPr>
              <w:t>Наименование учреждений</w:t>
            </w:r>
          </w:p>
        </w:tc>
        <w:tc>
          <w:tcPr>
            <w:tcW w:w="1134" w:type="dxa"/>
            <w:shd w:val="clear" w:color="auto" w:fill="auto"/>
            <w:vAlign w:val="center"/>
          </w:tcPr>
          <w:p w:rsidR="000401F0" w:rsidRPr="00C26416" w:rsidRDefault="000401F0" w:rsidP="000071C4">
            <w:pPr>
              <w:ind w:left="-84" w:right="-108"/>
              <w:jc w:val="center"/>
              <w:rPr>
                <w:b/>
                <w:sz w:val="28"/>
                <w:szCs w:val="28"/>
              </w:rPr>
            </w:pPr>
            <w:r w:rsidRPr="00C26416">
              <w:rPr>
                <w:b/>
                <w:sz w:val="28"/>
                <w:szCs w:val="28"/>
              </w:rPr>
              <w:t>Един</w:t>
            </w:r>
          </w:p>
          <w:p w:rsidR="000401F0" w:rsidRPr="00C26416" w:rsidRDefault="000401F0" w:rsidP="000071C4">
            <w:pPr>
              <w:ind w:left="-84" w:right="-108"/>
              <w:jc w:val="center"/>
              <w:rPr>
                <w:b/>
                <w:sz w:val="28"/>
                <w:szCs w:val="28"/>
              </w:rPr>
            </w:pPr>
            <w:r w:rsidRPr="00C26416">
              <w:rPr>
                <w:b/>
                <w:sz w:val="28"/>
                <w:szCs w:val="28"/>
              </w:rPr>
              <w:t>изм.</w:t>
            </w:r>
          </w:p>
        </w:tc>
        <w:tc>
          <w:tcPr>
            <w:tcW w:w="1060" w:type="dxa"/>
            <w:shd w:val="clear" w:color="auto" w:fill="auto"/>
            <w:vAlign w:val="center"/>
          </w:tcPr>
          <w:p w:rsidR="000401F0" w:rsidRPr="00C26416" w:rsidRDefault="000401F0" w:rsidP="000071C4">
            <w:pPr>
              <w:ind w:left="-84" w:right="-108"/>
              <w:jc w:val="center"/>
              <w:rPr>
                <w:b/>
                <w:sz w:val="28"/>
                <w:szCs w:val="28"/>
              </w:rPr>
            </w:pPr>
            <w:r w:rsidRPr="00C26416">
              <w:rPr>
                <w:b/>
                <w:sz w:val="28"/>
                <w:szCs w:val="28"/>
              </w:rPr>
              <w:t>Кол-во</w:t>
            </w:r>
          </w:p>
        </w:tc>
        <w:tc>
          <w:tcPr>
            <w:tcW w:w="2058" w:type="dxa"/>
            <w:shd w:val="clear" w:color="auto" w:fill="auto"/>
            <w:vAlign w:val="center"/>
          </w:tcPr>
          <w:p w:rsidR="000401F0" w:rsidRPr="00C26416" w:rsidRDefault="000401F0" w:rsidP="000071C4">
            <w:pPr>
              <w:ind w:left="-84" w:right="-108"/>
              <w:jc w:val="center"/>
              <w:rPr>
                <w:b/>
                <w:sz w:val="28"/>
                <w:szCs w:val="28"/>
              </w:rPr>
            </w:pPr>
            <w:r w:rsidRPr="00C26416">
              <w:rPr>
                <w:b/>
                <w:sz w:val="28"/>
                <w:szCs w:val="28"/>
              </w:rPr>
              <w:t>Мероприятия</w:t>
            </w:r>
          </w:p>
        </w:tc>
        <w:tc>
          <w:tcPr>
            <w:tcW w:w="2133" w:type="dxa"/>
            <w:shd w:val="clear" w:color="auto" w:fill="auto"/>
            <w:vAlign w:val="center"/>
          </w:tcPr>
          <w:p w:rsidR="000401F0" w:rsidRPr="00C26416" w:rsidRDefault="000401F0" w:rsidP="000071C4">
            <w:pPr>
              <w:ind w:left="-84" w:right="-108"/>
              <w:jc w:val="center"/>
              <w:rPr>
                <w:b/>
                <w:sz w:val="28"/>
                <w:szCs w:val="28"/>
              </w:rPr>
            </w:pPr>
            <w:r w:rsidRPr="00C26416">
              <w:rPr>
                <w:b/>
                <w:sz w:val="28"/>
                <w:szCs w:val="28"/>
              </w:rPr>
              <w:t>Сроки реализации</w:t>
            </w:r>
          </w:p>
        </w:tc>
      </w:tr>
      <w:tr w:rsidR="000401F0" w:rsidRPr="00C26416" w:rsidTr="000401F0">
        <w:tc>
          <w:tcPr>
            <w:tcW w:w="491" w:type="dxa"/>
            <w:shd w:val="clear" w:color="auto" w:fill="auto"/>
          </w:tcPr>
          <w:p w:rsidR="000401F0" w:rsidRPr="00C26416" w:rsidRDefault="000401F0" w:rsidP="000071C4">
            <w:pPr>
              <w:ind w:left="-84" w:right="-108"/>
              <w:jc w:val="center"/>
              <w:rPr>
                <w:sz w:val="28"/>
                <w:szCs w:val="28"/>
              </w:rPr>
            </w:pPr>
            <w:r w:rsidRPr="00C26416">
              <w:rPr>
                <w:sz w:val="28"/>
                <w:szCs w:val="28"/>
              </w:rPr>
              <w:t>1</w:t>
            </w:r>
          </w:p>
        </w:tc>
        <w:tc>
          <w:tcPr>
            <w:tcW w:w="3053" w:type="dxa"/>
            <w:shd w:val="clear" w:color="auto" w:fill="auto"/>
          </w:tcPr>
          <w:p w:rsidR="000401F0" w:rsidRPr="00C26416" w:rsidRDefault="000401F0" w:rsidP="000071C4">
            <w:pPr>
              <w:ind w:left="-84" w:right="-108"/>
              <w:jc w:val="center"/>
              <w:rPr>
                <w:sz w:val="28"/>
                <w:szCs w:val="28"/>
              </w:rPr>
            </w:pPr>
            <w:r w:rsidRPr="00C26416">
              <w:rPr>
                <w:sz w:val="28"/>
                <w:szCs w:val="28"/>
              </w:rPr>
              <w:t>2</w:t>
            </w:r>
          </w:p>
        </w:tc>
        <w:tc>
          <w:tcPr>
            <w:tcW w:w="1134" w:type="dxa"/>
            <w:shd w:val="clear" w:color="auto" w:fill="auto"/>
          </w:tcPr>
          <w:p w:rsidR="000401F0" w:rsidRPr="00C26416" w:rsidRDefault="000401F0" w:rsidP="000071C4">
            <w:pPr>
              <w:ind w:left="-84" w:right="-108"/>
              <w:jc w:val="center"/>
              <w:rPr>
                <w:sz w:val="28"/>
                <w:szCs w:val="28"/>
              </w:rPr>
            </w:pPr>
            <w:r w:rsidRPr="00C26416">
              <w:rPr>
                <w:sz w:val="28"/>
                <w:szCs w:val="28"/>
              </w:rPr>
              <w:t>3</w:t>
            </w:r>
          </w:p>
        </w:tc>
        <w:tc>
          <w:tcPr>
            <w:tcW w:w="1060" w:type="dxa"/>
            <w:shd w:val="clear" w:color="auto" w:fill="auto"/>
          </w:tcPr>
          <w:p w:rsidR="000401F0" w:rsidRPr="00C26416" w:rsidRDefault="000401F0" w:rsidP="000071C4">
            <w:pPr>
              <w:ind w:left="-84" w:right="-108"/>
              <w:jc w:val="center"/>
              <w:rPr>
                <w:sz w:val="28"/>
                <w:szCs w:val="28"/>
              </w:rPr>
            </w:pPr>
            <w:r w:rsidRPr="00C26416">
              <w:rPr>
                <w:sz w:val="28"/>
                <w:szCs w:val="28"/>
              </w:rPr>
              <w:t>4</w:t>
            </w:r>
          </w:p>
        </w:tc>
        <w:tc>
          <w:tcPr>
            <w:tcW w:w="2058" w:type="dxa"/>
            <w:shd w:val="clear" w:color="auto" w:fill="auto"/>
          </w:tcPr>
          <w:p w:rsidR="000401F0" w:rsidRPr="00C26416" w:rsidRDefault="000401F0" w:rsidP="000071C4">
            <w:pPr>
              <w:ind w:left="-84" w:right="-108"/>
              <w:jc w:val="center"/>
              <w:rPr>
                <w:sz w:val="28"/>
                <w:szCs w:val="28"/>
              </w:rPr>
            </w:pPr>
            <w:r>
              <w:rPr>
                <w:sz w:val="28"/>
                <w:szCs w:val="28"/>
              </w:rPr>
              <w:t>5</w:t>
            </w:r>
          </w:p>
        </w:tc>
        <w:tc>
          <w:tcPr>
            <w:tcW w:w="2133" w:type="dxa"/>
            <w:shd w:val="clear" w:color="auto" w:fill="auto"/>
          </w:tcPr>
          <w:p w:rsidR="000401F0" w:rsidRPr="00C26416" w:rsidRDefault="000401F0" w:rsidP="000071C4">
            <w:pPr>
              <w:ind w:left="-84" w:right="-108"/>
              <w:jc w:val="center"/>
              <w:rPr>
                <w:sz w:val="28"/>
                <w:szCs w:val="28"/>
              </w:rPr>
            </w:pPr>
            <w:r>
              <w:rPr>
                <w:sz w:val="28"/>
                <w:szCs w:val="28"/>
              </w:rPr>
              <w:t>6</w:t>
            </w:r>
          </w:p>
        </w:tc>
      </w:tr>
      <w:tr w:rsidR="000401F0" w:rsidRPr="00C26416" w:rsidTr="000401F0">
        <w:tc>
          <w:tcPr>
            <w:tcW w:w="9929" w:type="dxa"/>
            <w:gridSpan w:val="6"/>
            <w:shd w:val="clear" w:color="auto" w:fill="auto"/>
          </w:tcPr>
          <w:p w:rsidR="000401F0" w:rsidRPr="006102C4" w:rsidRDefault="000401F0" w:rsidP="000071C4">
            <w:pPr>
              <w:ind w:left="-84" w:right="-108"/>
              <w:jc w:val="center"/>
              <w:rPr>
                <w:sz w:val="28"/>
                <w:szCs w:val="28"/>
                <w:highlight w:val="magenta"/>
              </w:rPr>
            </w:pPr>
            <w:r w:rsidRPr="004A1C1D">
              <w:rPr>
                <w:sz w:val="28"/>
                <w:szCs w:val="28"/>
              </w:rPr>
              <w:t>Объекты образования</w:t>
            </w:r>
          </w:p>
        </w:tc>
      </w:tr>
      <w:tr w:rsidR="000401F0" w:rsidRPr="00C26416" w:rsidTr="000401F0">
        <w:tc>
          <w:tcPr>
            <w:tcW w:w="491" w:type="dxa"/>
            <w:shd w:val="clear" w:color="auto" w:fill="auto"/>
          </w:tcPr>
          <w:p w:rsidR="000401F0" w:rsidRPr="003E15DD" w:rsidRDefault="00226515" w:rsidP="000071C4">
            <w:pPr>
              <w:ind w:left="-84" w:right="-108"/>
              <w:jc w:val="center"/>
              <w:rPr>
                <w:sz w:val="28"/>
                <w:szCs w:val="28"/>
              </w:rPr>
            </w:pPr>
            <w:r>
              <w:rPr>
                <w:sz w:val="28"/>
                <w:szCs w:val="28"/>
              </w:rPr>
              <w:t>1</w:t>
            </w:r>
          </w:p>
        </w:tc>
        <w:tc>
          <w:tcPr>
            <w:tcW w:w="3053" w:type="dxa"/>
            <w:shd w:val="clear" w:color="auto" w:fill="auto"/>
          </w:tcPr>
          <w:p w:rsidR="000401F0" w:rsidRPr="003E15DD" w:rsidRDefault="000401F0" w:rsidP="000071C4">
            <w:pPr>
              <w:ind w:left="-84" w:right="-108"/>
              <w:rPr>
                <w:sz w:val="28"/>
                <w:szCs w:val="28"/>
              </w:rPr>
            </w:pPr>
            <w:r w:rsidRPr="003E15DD">
              <w:rPr>
                <w:sz w:val="28"/>
                <w:szCs w:val="28"/>
              </w:rPr>
              <w:t>Средняя общеобразовательная школа</w:t>
            </w:r>
          </w:p>
        </w:tc>
        <w:tc>
          <w:tcPr>
            <w:tcW w:w="1134" w:type="dxa"/>
            <w:shd w:val="clear" w:color="auto" w:fill="auto"/>
          </w:tcPr>
          <w:p w:rsidR="000401F0" w:rsidRPr="003E15DD" w:rsidRDefault="000401F0" w:rsidP="000071C4">
            <w:pPr>
              <w:ind w:left="-84" w:right="-108"/>
              <w:jc w:val="center"/>
              <w:rPr>
                <w:sz w:val="28"/>
                <w:szCs w:val="28"/>
              </w:rPr>
            </w:pPr>
            <w:r w:rsidRPr="003E15DD">
              <w:rPr>
                <w:sz w:val="28"/>
                <w:szCs w:val="28"/>
              </w:rPr>
              <w:t>объект</w:t>
            </w:r>
          </w:p>
        </w:tc>
        <w:tc>
          <w:tcPr>
            <w:tcW w:w="1060" w:type="dxa"/>
            <w:shd w:val="clear" w:color="auto" w:fill="auto"/>
          </w:tcPr>
          <w:p w:rsidR="000401F0" w:rsidRPr="003E15DD" w:rsidRDefault="00226515" w:rsidP="000071C4">
            <w:pPr>
              <w:ind w:left="-84" w:right="-108"/>
              <w:jc w:val="center"/>
              <w:rPr>
                <w:sz w:val="28"/>
                <w:szCs w:val="28"/>
              </w:rPr>
            </w:pPr>
            <w:r>
              <w:rPr>
                <w:sz w:val="28"/>
                <w:szCs w:val="28"/>
              </w:rPr>
              <w:t>1</w:t>
            </w:r>
          </w:p>
        </w:tc>
        <w:tc>
          <w:tcPr>
            <w:tcW w:w="2058"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I очередь-расчетный срок</w:t>
            </w:r>
          </w:p>
        </w:tc>
      </w:tr>
      <w:tr w:rsidR="000401F0" w:rsidRPr="00C26416" w:rsidTr="000401F0">
        <w:tc>
          <w:tcPr>
            <w:tcW w:w="9929" w:type="dxa"/>
            <w:gridSpan w:val="6"/>
            <w:shd w:val="clear" w:color="auto" w:fill="auto"/>
          </w:tcPr>
          <w:p w:rsidR="000401F0" w:rsidRPr="003E15DD" w:rsidRDefault="000401F0" w:rsidP="000071C4">
            <w:pPr>
              <w:ind w:left="-84" w:right="-108"/>
              <w:jc w:val="center"/>
              <w:rPr>
                <w:sz w:val="28"/>
                <w:szCs w:val="28"/>
              </w:rPr>
            </w:pPr>
            <w:proofErr w:type="spellStart"/>
            <w:r w:rsidRPr="003E15DD">
              <w:rPr>
                <w:sz w:val="28"/>
                <w:szCs w:val="28"/>
              </w:rPr>
              <w:t>Мед.учреждения</w:t>
            </w:r>
            <w:proofErr w:type="spellEnd"/>
          </w:p>
        </w:tc>
      </w:tr>
      <w:tr w:rsidR="000401F0" w:rsidRPr="00C26416" w:rsidTr="000401F0">
        <w:tc>
          <w:tcPr>
            <w:tcW w:w="491" w:type="dxa"/>
            <w:shd w:val="clear" w:color="auto" w:fill="auto"/>
          </w:tcPr>
          <w:p w:rsidR="000401F0" w:rsidRPr="003E15DD" w:rsidRDefault="000401F0" w:rsidP="000071C4">
            <w:pPr>
              <w:ind w:left="-84" w:right="-108"/>
              <w:jc w:val="center"/>
              <w:rPr>
                <w:sz w:val="28"/>
                <w:szCs w:val="28"/>
              </w:rPr>
            </w:pPr>
            <w:r>
              <w:rPr>
                <w:sz w:val="28"/>
                <w:szCs w:val="28"/>
              </w:rPr>
              <w:t>3</w:t>
            </w:r>
          </w:p>
        </w:tc>
        <w:tc>
          <w:tcPr>
            <w:tcW w:w="3053" w:type="dxa"/>
            <w:shd w:val="clear" w:color="auto" w:fill="auto"/>
          </w:tcPr>
          <w:p w:rsidR="000401F0" w:rsidRPr="003E15DD" w:rsidRDefault="000401F0" w:rsidP="000071C4">
            <w:pPr>
              <w:ind w:left="-84" w:right="-108"/>
              <w:rPr>
                <w:sz w:val="28"/>
                <w:szCs w:val="28"/>
              </w:rPr>
            </w:pPr>
            <w:r w:rsidRPr="003E15DD">
              <w:rPr>
                <w:sz w:val="28"/>
                <w:szCs w:val="28"/>
              </w:rPr>
              <w:t>Участковая больница</w:t>
            </w:r>
          </w:p>
        </w:tc>
        <w:tc>
          <w:tcPr>
            <w:tcW w:w="1134" w:type="dxa"/>
            <w:shd w:val="clear" w:color="auto" w:fill="auto"/>
          </w:tcPr>
          <w:p w:rsidR="000401F0" w:rsidRPr="003E15DD" w:rsidRDefault="000401F0" w:rsidP="000071C4">
            <w:pPr>
              <w:ind w:left="-84" w:right="-108"/>
              <w:jc w:val="center"/>
              <w:rPr>
                <w:sz w:val="28"/>
                <w:szCs w:val="28"/>
              </w:rPr>
            </w:pPr>
            <w:r w:rsidRPr="003E15DD">
              <w:rPr>
                <w:sz w:val="28"/>
                <w:szCs w:val="28"/>
              </w:rPr>
              <w:t>объект</w:t>
            </w:r>
          </w:p>
        </w:tc>
        <w:tc>
          <w:tcPr>
            <w:tcW w:w="1060" w:type="dxa"/>
            <w:shd w:val="clear" w:color="auto" w:fill="auto"/>
          </w:tcPr>
          <w:p w:rsidR="000401F0" w:rsidRPr="003E15DD" w:rsidRDefault="000401F0" w:rsidP="000071C4">
            <w:pPr>
              <w:ind w:left="-84" w:right="-108"/>
              <w:jc w:val="center"/>
              <w:rPr>
                <w:sz w:val="28"/>
                <w:szCs w:val="28"/>
              </w:rPr>
            </w:pPr>
            <w:r w:rsidRPr="003E15DD">
              <w:rPr>
                <w:sz w:val="28"/>
                <w:szCs w:val="28"/>
              </w:rPr>
              <w:t>1</w:t>
            </w:r>
          </w:p>
        </w:tc>
        <w:tc>
          <w:tcPr>
            <w:tcW w:w="2058"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I очередь-расчетный срок</w:t>
            </w:r>
          </w:p>
        </w:tc>
      </w:tr>
      <w:tr w:rsidR="000401F0" w:rsidRPr="00C26416" w:rsidTr="000401F0">
        <w:trPr>
          <w:trHeight w:val="229"/>
        </w:trPr>
        <w:tc>
          <w:tcPr>
            <w:tcW w:w="9929" w:type="dxa"/>
            <w:gridSpan w:val="6"/>
            <w:shd w:val="clear" w:color="auto" w:fill="auto"/>
            <w:vAlign w:val="center"/>
          </w:tcPr>
          <w:p w:rsidR="000401F0" w:rsidRPr="003E15DD" w:rsidRDefault="000401F0" w:rsidP="000071C4">
            <w:pPr>
              <w:ind w:left="-84" w:right="-108"/>
              <w:jc w:val="center"/>
              <w:rPr>
                <w:sz w:val="28"/>
                <w:szCs w:val="28"/>
              </w:rPr>
            </w:pPr>
            <w:r w:rsidRPr="003E15DD">
              <w:rPr>
                <w:sz w:val="28"/>
                <w:szCs w:val="28"/>
              </w:rPr>
              <w:t>Учреждения культуры</w:t>
            </w:r>
            <w:r w:rsidR="00226515">
              <w:rPr>
                <w:sz w:val="28"/>
                <w:szCs w:val="28"/>
              </w:rPr>
              <w:t xml:space="preserve"> и спорта</w:t>
            </w:r>
          </w:p>
        </w:tc>
      </w:tr>
      <w:tr w:rsidR="000401F0" w:rsidRPr="00C26416" w:rsidTr="000401F0">
        <w:trPr>
          <w:trHeight w:val="562"/>
        </w:trPr>
        <w:tc>
          <w:tcPr>
            <w:tcW w:w="491"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4</w:t>
            </w:r>
          </w:p>
        </w:tc>
        <w:tc>
          <w:tcPr>
            <w:tcW w:w="3053" w:type="dxa"/>
            <w:shd w:val="clear" w:color="auto" w:fill="auto"/>
            <w:vAlign w:val="center"/>
          </w:tcPr>
          <w:p w:rsidR="000401F0" w:rsidRPr="003E15DD" w:rsidRDefault="000401F0" w:rsidP="000071C4">
            <w:pPr>
              <w:ind w:left="-84" w:right="-108"/>
              <w:rPr>
                <w:sz w:val="28"/>
                <w:szCs w:val="28"/>
              </w:rPr>
            </w:pPr>
            <w:r w:rsidRPr="003E15DD">
              <w:rPr>
                <w:sz w:val="28"/>
                <w:szCs w:val="28"/>
              </w:rPr>
              <w:t>Клуб</w:t>
            </w:r>
          </w:p>
        </w:tc>
        <w:tc>
          <w:tcPr>
            <w:tcW w:w="1134"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объект</w:t>
            </w:r>
          </w:p>
        </w:tc>
        <w:tc>
          <w:tcPr>
            <w:tcW w:w="1060" w:type="dxa"/>
            <w:shd w:val="clear" w:color="auto" w:fill="auto"/>
            <w:vAlign w:val="center"/>
          </w:tcPr>
          <w:p w:rsidR="000401F0" w:rsidRPr="003E15DD" w:rsidRDefault="00226515" w:rsidP="000071C4">
            <w:pPr>
              <w:ind w:left="-84" w:right="-108"/>
              <w:jc w:val="center"/>
              <w:rPr>
                <w:sz w:val="28"/>
                <w:szCs w:val="28"/>
              </w:rPr>
            </w:pPr>
            <w:r>
              <w:rPr>
                <w:sz w:val="28"/>
                <w:szCs w:val="28"/>
              </w:rPr>
              <w:t>2</w:t>
            </w:r>
          </w:p>
        </w:tc>
        <w:tc>
          <w:tcPr>
            <w:tcW w:w="2058"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I очередь-расчетный срок</w:t>
            </w:r>
          </w:p>
        </w:tc>
      </w:tr>
      <w:tr w:rsidR="00226515" w:rsidRPr="00C26416" w:rsidTr="000401F0">
        <w:trPr>
          <w:trHeight w:val="562"/>
        </w:trPr>
        <w:tc>
          <w:tcPr>
            <w:tcW w:w="491" w:type="dxa"/>
            <w:shd w:val="clear" w:color="auto" w:fill="auto"/>
            <w:vAlign w:val="center"/>
          </w:tcPr>
          <w:p w:rsidR="00226515" w:rsidRPr="003E15DD" w:rsidRDefault="00226515" w:rsidP="000071C4">
            <w:pPr>
              <w:ind w:left="-84" w:right="-108"/>
              <w:jc w:val="center"/>
              <w:rPr>
                <w:sz w:val="28"/>
                <w:szCs w:val="28"/>
              </w:rPr>
            </w:pPr>
            <w:r>
              <w:rPr>
                <w:sz w:val="28"/>
                <w:szCs w:val="28"/>
              </w:rPr>
              <w:t>5</w:t>
            </w:r>
          </w:p>
        </w:tc>
        <w:tc>
          <w:tcPr>
            <w:tcW w:w="3053" w:type="dxa"/>
            <w:shd w:val="clear" w:color="auto" w:fill="auto"/>
            <w:vAlign w:val="center"/>
          </w:tcPr>
          <w:p w:rsidR="00226515" w:rsidRPr="003E15DD" w:rsidRDefault="00226515" w:rsidP="000071C4">
            <w:pPr>
              <w:ind w:left="-84" w:right="-108"/>
              <w:rPr>
                <w:sz w:val="28"/>
                <w:szCs w:val="28"/>
              </w:rPr>
            </w:pPr>
            <w:r>
              <w:rPr>
                <w:sz w:val="28"/>
                <w:szCs w:val="28"/>
              </w:rPr>
              <w:t>Дом культуры</w:t>
            </w:r>
          </w:p>
        </w:tc>
        <w:tc>
          <w:tcPr>
            <w:tcW w:w="1134"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объект</w:t>
            </w:r>
          </w:p>
        </w:tc>
        <w:tc>
          <w:tcPr>
            <w:tcW w:w="1060" w:type="dxa"/>
            <w:shd w:val="clear" w:color="auto" w:fill="auto"/>
            <w:vAlign w:val="center"/>
          </w:tcPr>
          <w:p w:rsidR="00226515" w:rsidRPr="003E15DD" w:rsidRDefault="00226515" w:rsidP="001A0DC1">
            <w:pPr>
              <w:ind w:left="-84" w:right="-108"/>
              <w:jc w:val="center"/>
              <w:rPr>
                <w:sz w:val="28"/>
                <w:szCs w:val="28"/>
              </w:rPr>
            </w:pPr>
            <w:r>
              <w:rPr>
                <w:sz w:val="28"/>
                <w:szCs w:val="28"/>
              </w:rPr>
              <w:t>1</w:t>
            </w:r>
          </w:p>
        </w:tc>
        <w:tc>
          <w:tcPr>
            <w:tcW w:w="2058"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 xml:space="preserve">I </w:t>
            </w:r>
            <w:proofErr w:type="gramStart"/>
            <w:r w:rsidRPr="003E15DD">
              <w:rPr>
                <w:sz w:val="28"/>
                <w:szCs w:val="28"/>
              </w:rPr>
              <w:t>очередь-</w:t>
            </w:r>
            <w:r w:rsidRPr="003E15DD">
              <w:rPr>
                <w:sz w:val="28"/>
                <w:szCs w:val="28"/>
              </w:rPr>
              <w:lastRenderedPageBreak/>
              <w:t>расчетный</w:t>
            </w:r>
            <w:proofErr w:type="gramEnd"/>
            <w:r w:rsidRPr="003E15DD">
              <w:rPr>
                <w:sz w:val="28"/>
                <w:szCs w:val="28"/>
              </w:rPr>
              <w:t xml:space="preserve"> срок</w:t>
            </w:r>
          </w:p>
        </w:tc>
      </w:tr>
      <w:tr w:rsidR="00226515" w:rsidRPr="00C26416" w:rsidTr="000401F0">
        <w:trPr>
          <w:trHeight w:val="562"/>
        </w:trPr>
        <w:tc>
          <w:tcPr>
            <w:tcW w:w="491" w:type="dxa"/>
            <w:shd w:val="clear" w:color="auto" w:fill="auto"/>
            <w:vAlign w:val="center"/>
          </w:tcPr>
          <w:p w:rsidR="00226515" w:rsidRDefault="00226515" w:rsidP="000071C4">
            <w:pPr>
              <w:ind w:left="-84" w:right="-108"/>
              <w:jc w:val="center"/>
              <w:rPr>
                <w:sz w:val="28"/>
                <w:szCs w:val="28"/>
              </w:rPr>
            </w:pPr>
            <w:r>
              <w:rPr>
                <w:sz w:val="28"/>
                <w:szCs w:val="28"/>
              </w:rPr>
              <w:lastRenderedPageBreak/>
              <w:t>6</w:t>
            </w:r>
          </w:p>
        </w:tc>
        <w:tc>
          <w:tcPr>
            <w:tcW w:w="3053" w:type="dxa"/>
            <w:shd w:val="clear" w:color="auto" w:fill="auto"/>
            <w:vAlign w:val="center"/>
          </w:tcPr>
          <w:p w:rsidR="00226515" w:rsidRDefault="00226515" w:rsidP="000071C4">
            <w:pPr>
              <w:ind w:left="-84" w:right="-108"/>
              <w:rPr>
                <w:sz w:val="28"/>
                <w:szCs w:val="28"/>
              </w:rPr>
            </w:pPr>
            <w:r>
              <w:rPr>
                <w:sz w:val="28"/>
                <w:szCs w:val="28"/>
              </w:rPr>
              <w:t>Спортивная площадка</w:t>
            </w:r>
          </w:p>
        </w:tc>
        <w:tc>
          <w:tcPr>
            <w:tcW w:w="1134"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объект</w:t>
            </w:r>
          </w:p>
        </w:tc>
        <w:tc>
          <w:tcPr>
            <w:tcW w:w="1060" w:type="dxa"/>
            <w:shd w:val="clear" w:color="auto" w:fill="auto"/>
            <w:vAlign w:val="center"/>
          </w:tcPr>
          <w:p w:rsidR="00226515" w:rsidRPr="003E15DD" w:rsidRDefault="00226515" w:rsidP="001A0DC1">
            <w:pPr>
              <w:ind w:left="-84" w:right="-108"/>
              <w:jc w:val="center"/>
              <w:rPr>
                <w:sz w:val="28"/>
                <w:szCs w:val="28"/>
              </w:rPr>
            </w:pPr>
            <w:r>
              <w:rPr>
                <w:sz w:val="28"/>
                <w:szCs w:val="28"/>
              </w:rPr>
              <w:t>1</w:t>
            </w:r>
          </w:p>
        </w:tc>
        <w:tc>
          <w:tcPr>
            <w:tcW w:w="2058"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 xml:space="preserve">I </w:t>
            </w:r>
            <w:proofErr w:type="gramStart"/>
            <w:r w:rsidRPr="003E15DD">
              <w:rPr>
                <w:sz w:val="28"/>
                <w:szCs w:val="28"/>
              </w:rPr>
              <w:t>очередь-расчетный</w:t>
            </w:r>
            <w:proofErr w:type="gramEnd"/>
            <w:r w:rsidRPr="003E15DD">
              <w:rPr>
                <w:sz w:val="28"/>
                <w:szCs w:val="28"/>
              </w:rPr>
              <w:t xml:space="preserve"> срок</w:t>
            </w:r>
          </w:p>
        </w:tc>
      </w:tr>
      <w:tr w:rsidR="00226515" w:rsidRPr="00C26416" w:rsidTr="000401F0">
        <w:trPr>
          <w:trHeight w:val="562"/>
        </w:trPr>
        <w:tc>
          <w:tcPr>
            <w:tcW w:w="491" w:type="dxa"/>
            <w:shd w:val="clear" w:color="auto" w:fill="auto"/>
            <w:vAlign w:val="center"/>
          </w:tcPr>
          <w:p w:rsidR="00226515" w:rsidRDefault="00226515" w:rsidP="000071C4">
            <w:pPr>
              <w:ind w:left="-84" w:right="-108"/>
              <w:jc w:val="center"/>
              <w:rPr>
                <w:sz w:val="28"/>
                <w:szCs w:val="28"/>
              </w:rPr>
            </w:pPr>
            <w:r>
              <w:rPr>
                <w:sz w:val="28"/>
                <w:szCs w:val="28"/>
              </w:rPr>
              <w:t>7</w:t>
            </w:r>
          </w:p>
        </w:tc>
        <w:tc>
          <w:tcPr>
            <w:tcW w:w="3053" w:type="dxa"/>
            <w:shd w:val="clear" w:color="auto" w:fill="auto"/>
            <w:vAlign w:val="center"/>
          </w:tcPr>
          <w:p w:rsidR="00226515" w:rsidRDefault="00226515" w:rsidP="000071C4">
            <w:pPr>
              <w:ind w:left="-84" w:right="-108"/>
              <w:rPr>
                <w:sz w:val="28"/>
                <w:szCs w:val="28"/>
              </w:rPr>
            </w:pPr>
            <w:r>
              <w:rPr>
                <w:sz w:val="28"/>
                <w:szCs w:val="28"/>
              </w:rPr>
              <w:t>Хоккейная коробка</w:t>
            </w:r>
          </w:p>
        </w:tc>
        <w:tc>
          <w:tcPr>
            <w:tcW w:w="1134"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объект</w:t>
            </w:r>
          </w:p>
        </w:tc>
        <w:tc>
          <w:tcPr>
            <w:tcW w:w="1060" w:type="dxa"/>
            <w:shd w:val="clear" w:color="auto" w:fill="auto"/>
            <w:vAlign w:val="center"/>
          </w:tcPr>
          <w:p w:rsidR="00226515" w:rsidRPr="003E15DD" w:rsidRDefault="00226515" w:rsidP="001A0DC1">
            <w:pPr>
              <w:ind w:left="-84" w:right="-108"/>
              <w:jc w:val="center"/>
              <w:rPr>
                <w:sz w:val="28"/>
                <w:szCs w:val="28"/>
              </w:rPr>
            </w:pPr>
            <w:r>
              <w:rPr>
                <w:sz w:val="28"/>
                <w:szCs w:val="28"/>
              </w:rPr>
              <w:t>1</w:t>
            </w:r>
          </w:p>
        </w:tc>
        <w:tc>
          <w:tcPr>
            <w:tcW w:w="2058"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226515" w:rsidRPr="003E15DD" w:rsidRDefault="00226515" w:rsidP="001A0DC1">
            <w:pPr>
              <w:ind w:left="-84" w:right="-108"/>
              <w:jc w:val="center"/>
              <w:rPr>
                <w:sz w:val="28"/>
                <w:szCs w:val="28"/>
              </w:rPr>
            </w:pPr>
            <w:r w:rsidRPr="003E15DD">
              <w:rPr>
                <w:sz w:val="28"/>
                <w:szCs w:val="28"/>
              </w:rPr>
              <w:t xml:space="preserve">I </w:t>
            </w:r>
            <w:proofErr w:type="gramStart"/>
            <w:r w:rsidRPr="003E15DD">
              <w:rPr>
                <w:sz w:val="28"/>
                <w:szCs w:val="28"/>
              </w:rPr>
              <w:t>очередь-расчетный</w:t>
            </w:r>
            <w:proofErr w:type="gramEnd"/>
            <w:r w:rsidRPr="003E15DD">
              <w:rPr>
                <w:sz w:val="28"/>
                <w:szCs w:val="28"/>
              </w:rPr>
              <w:t xml:space="preserve"> срок</w:t>
            </w:r>
          </w:p>
        </w:tc>
      </w:tr>
      <w:tr w:rsidR="000401F0" w:rsidRPr="00C26416" w:rsidTr="000401F0">
        <w:tc>
          <w:tcPr>
            <w:tcW w:w="9929" w:type="dxa"/>
            <w:gridSpan w:val="6"/>
            <w:shd w:val="clear" w:color="auto" w:fill="auto"/>
            <w:vAlign w:val="center"/>
          </w:tcPr>
          <w:p w:rsidR="000401F0" w:rsidRPr="003E15DD" w:rsidRDefault="000401F0" w:rsidP="000071C4">
            <w:pPr>
              <w:ind w:left="-84" w:right="-108"/>
              <w:jc w:val="center"/>
              <w:rPr>
                <w:sz w:val="28"/>
                <w:szCs w:val="28"/>
              </w:rPr>
            </w:pPr>
            <w:r w:rsidRPr="003E15DD">
              <w:rPr>
                <w:sz w:val="28"/>
                <w:szCs w:val="28"/>
              </w:rPr>
              <w:t>Предприятия, оказывающие туристические услуги населению, предприятия общественного питания и иные</w:t>
            </w:r>
          </w:p>
        </w:tc>
      </w:tr>
      <w:tr w:rsidR="000401F0" w:rsidRPr="00C26416" w:rsidTr="000401F0">
        <w:tc>
          <w:tcPr>
            <w:tcW w:w="491" w:type="dxa"/>
            <w:shd w:val="clear" w:color="auto" w:fill="auto"/>
            <w:vAlign w:val="center"/>
          </w:tcPr>
          <w:p w:rsidR="000401F0" w:rsidRPr="00DC2BB3" w:rsidRDefault="000401F0" w:rsidP="000071C4">
            <w:pPr>
              <w:ind w:left="-84" w:right="-108"/>
              <w:jc w:val="center"/>
              <w:rPr>
                <w:sz w:val="28"/>
                <w:szCs w:val="28"/>
              </w:rPr>
            </w:pPr>
            <w:r>
              <w:rPr>
                <w:sz w:val="28"/>
                <w:szCs w:val="28"/>
              </w:rPr>
              <w:t>5</w:t>
            </w:r>
          </w:p>
        </w:tc>
        <w:tc>
          <w:tcPr>
            <w:tcW w:w="3053" w:type="dxa"/>
            <w:shd w:val="clear" w:color="auto" w:fill="auto"/>
            <w:vAlign w:val="center"/>
          </w:tcPr>
          <w:p w:rsidR="000401F0" w:rsidRPr="003E15DD" w:rsidRDefault="000401F0" w:rsidP="000071C4">
            <w:pPr>
              <w:ind w:left="-84" w:right="-108"/>
              <w:rPr>
                <w:sz w:val="28"/>
                <w:szCs w:val="28"/>
              </w:rPr>
            </w:pPr>
            <w:r w:rsidRPr="003E15DD">
              <w:rPr>
                <w:sz w:val="28"/>
                <w:szCs w:val="28"/>
              </w:rPr>
              <w:t>Магазин</w:t>
            </w:r>
          </w:p>
        </w:tc>
        <w:tc>
          <w:tcPr>
            <w:tcW w:w="1134"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объект</w:t>
            </w:r>
          </w:p>
        </w:tc>
        <w:tc>
          <w:tcPr>
            <w:tcW w:w="1060"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5</w:t>
            </w:r>
          </w:p>
        </w:tc>
        <w:tc>
          <w:tcPr>
            <w:tcW w:w="2058"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реконструкция</w:t>
            </w:r>
          </w:p>
        </w:tc>
        <w:tc>
          <w:tcPr>
            <w:tcW w:w="2133" w:type="dxa"/>
            <w:shd w:val="clear" w:color="auto" w:fill="auto"/>
            <w:vAlign w:val="center"/>
          </w:tcPr>
          <w:p w:rsidR="000401F0" w:rsidRPr="003E15DD" w:rsidRDefault="000401F0" w:rsidP="000071C4">
            <w:pPr>
              <w:ind w:left="-84" w:right="-108"/>
              <w:jc w:val="center"/>
              <w:rPr>
                <w:sz w:val="28"/>
                <w:szCs w:val="28"/>
              </w:rPr>
            </w:pPr>
            <w:r w:rsidRPr="003E15DD">
              <w:rPr>
                <w:sz w:val="28"/>
                <w:szCs w:val="28"/>
              </w:rPr>
              <w:t>I очередь-расчетный срок</w:t>
            </w:r>
          </w:p>
        </w:tc>
      </w:tr>
    </w:tbl>
    <w:p w:rsidR="00226515" w:rsidRDefault="00226515" w:rsidP="001F46D3">
      <w:pPr>
        <w:pStyle w:val="00"/>
        <w:jc w:val="center"/>
        <w:rPr>
          <w:b/>
          <w:sz w:val="28"/>
          <w:szCs w:val="28"/>
          <w:lang w:val="ru-RU"/>
        </w:rPr>
      </w:pPr>
      <w:bookmarkStart w:id="217" w:name="_Toc236295736"/>
      <w:bookmarkStart w:id="218" w:name="_Toc284838123"/>
      <w:bookmarkStart w:id="219" w:name="_Toc310093259"/>
      <w:bookmarkStart w:id="220" w:name="_Toc310093429"/>
      <w:bookmarkStart w:id="221" w:name="_Toc310093603"/>
      <w:bookmarkStart w:id="222" w:name="_Toc310245576"/>
    </w:p>
    <w:p w:rsidR="001F46D3" w:rsidRPr="00CC1FD2" w:rsidRDefault="001F46D3" w:rsidP="001F46D3">
      <w:pPr>
        <w:pStyle w:val="00"/>
        <w:jc w:val="center"/>
        <w:rPr>
          <w:b/>
          <w:sz w:val="28"/>
          <w:szCs w:val="28"/>
          <w:lang w:val="ru-RU"/>
        </w:rPr>
      </w:pPr>
      <w:r w:rsidRPr="000071C4">
        <w:rPr>
          <w:b/>
          <w:sz w:val="28"/>
          <w:szCs w:val="28"/>
          <w:lang w:val="ru-RU"/>
        </w:rPr>
        <w:t xml:space="preserve">3.4.5. </w:t>
      </w:r>
      <w:bookmarkEnd w:id="217"/>
      <w:r w:rsidRPr="000071C4">
        <w:rPr>
          <w:b/>
          <w:sz w:val="28"/>
          <w:szCs w:val="28"/>
          <w:lang w:val="ru-RU"/>
        </w:rPr>
        <w:t>Мероприятия по обеспечению территории сельского поселения местами массового отдыха жителей, благоустройство и озеленение</w:t>
      </w:r>
      <w:bookmarkEnd w:id="218"/>
      <w:bookmarkEnd w:id="219"/>
      <w:bookmarkEnd w:id="220"/>
      <w:bookmarkEnd w:id="221"/>
      <w:bookmarkEnd w:id="222"/>
    </w:p>
    <w:p w:rsidR="001F46D3" w:rsidRPr="0099169B" w:rsidRDefault="001F46D3" w:rsidP="001F46D3">
      <w:pPr>
        <w:pStyle w:val="100"/>
        <w:ind w:firstLine="709"/>
        <w:rPr>
          <w:color w:val="auto"/>
          <w:sz w:val="28"/>
          <w:szCs w:val="28"/>
        </w:rPr>
      </w:pPr>
      <w:r w:rsidRPr="0099169B">
        <w:rPr>
          <w:color w:val="auto"/>
          <w:sz w:val="28"/>
          <w:szCs w:val="28"/>
        </w:rPr>
        <w:t xml:space="preserve">Развитие рекреации в </w:t>
      </w:r>
      <w:proofErr w:type="spellStart"/>
      <w:r w:rsidR="000401F0" w:rsidRPr="000401F0">
        <w:rPr>
          <w:color w:val="auto"/>
          <w:sz w:val="28"/>
          <w:szCs w:val="28"/>
        </w:rPr>
        <w:t>Шарчинском</w:t>
      </w:r>
      <w:proofErr w:type="spellEnd"/>
      <w:r w:rsidRPr="000401F0">
        <w:rPr>
          <w:color w:val="auto"/>
          <w:sz w:val="28"/>
          <w:szCs w:val="28"/>
        </w:rPr>
        <w:t xml:space="preserve"> сельсовете Сузунского</w:t>
      </w:r>
      <w:r w:rsidRPr="0099169B">
        <w:rPr>
          <w:color w:val="auto"/>
          <w:sz w:val="28"/>
          <w:szCs w:val="28"/>
        </w:rPr>
        <w:t xml:space="preserve"> района подразумевает проведение мероприятий по сохранению естественных ландшафтов территории, выбор и обустройство мест массового отдыха и купания у наиболее приспосо</w:t>
      </w:r>
      <w:r w:rsidR="00226515">
        <w:rPr>
          <w:color w:val="auto"/>
          <w:sz w:val="28"/>
          <w:szCs w:val="28"/>
        </w:rPr>
        <w:t>бленных для этих целей водоемов</w:t>
      </w:r>
      <w:r w:rsidRPr="0099169B">
        <w:rPr>
          <w:color w:val="auto"/>
          <w:sz w:val="28"/>
          <w:szCs w:val="28"/>
        </w:rPr>
        <w:t xml:space="preserve">. Развитие территорий рекреационного озеленения предлагается за счет </w:t>
      </w:r>
      <w:proofErr w:type="spellStart"/>
      <w:r w:rsidRPr="0099169B">
        <w:rPr>
          <w:color w:val="auto"/>
          <w:sz w:val="28"/>
          <w:szCs w:val="28"/>
        </w:rPr>
        <w:t>благоустроительных</w:t>
      </w:r>
      <w:proofErr w:type="spellEnd"/>
      <w:r w:rsidRPr="0099169B">
        <w:rPr>
          <w:color w:val="auto"/>
          <w:sz w:val="28"/>
          <w:szCs w:val="28"/>
        </w:rPr>
        <w:t xml:space="preserve"> работ в центральной части населенных пунктов и территорий, прилегающих к зданиям общественного назначения.</w:t>
      </w:r>
    </w:p>
    <w:p w:rsidR="001F46D3" w:rsidRPr="0099169B" w:rsidRDefault="001F46D3" w:rsidP="001F46D3">
      <w:pPr>
        <w:pStyle w:val="100"/>
        <w:ind w:firstLine="709"/>
        <w:rPr>
          <w:color w:val="auto"/>
          <w:sz w:val="28"/>
          <w:szCs w:val="28"/>
        </w:rPr>
      </w:pPr>
      <w:r w:rsidRPr="0099169B">
        <w:rPr>
          <w:color w:val="auto"/>
          <w:sz w:val="28"/>
          <w:szCs w:val="28"/>
        </w:rPr>
        <w:t>Предполагается  обустройство скверов перед общественными зданиями центральной части населенных пунктов.</w:t>
      </w:r>
    </w:p>
    <w:p w:rsidR="001F46D3" w:rsidRDefault="001F46D3" w:rsidP="001F46D3">
      <w:pPr>
        <w:pStyle w:val="100"/>
        <w:ind w:firstLine="709"/>
        <w:rPr>
          <w:color w:val="auto"/>
          <w:sz w:val="28"/>
          <w:szCs w:val="28"/>
        </w:rPr>
      </w:pPr>
    </w:p>
    <w:p w:rsidR="001F46D3" w:rsidRPr="0099169B" w:rsidRDefault="001F46D3" w:rsidP="001F46D3">
      <w:pPr>
        <w:pStyle w:val="100"/>
        <w:ind w:firstLine="0"/>
        <w:jc w:val="center"/>
        <w:rPr>
          <w:b/>
          <w:color w:val="auto"/>
          <w:sz w:val="28"/>
          <w:szCs w:val="28"/>
        </w:rPr>
      </w:pPr>
      <w:r w:rsidRPr="0099169B">
        <w:rPr>
          <w:b/>
          <w:color w:val="auto"/>
          <w:sz w:val="28"/>
          <w:szCs w:val="28"/>
        </w:rPr>
        <w:t>Перечень мероприятий</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396"/>
        <w:gridCol w:w="845"/>
        <w:gridCol w:w="2327"/>
        <w:gridCol w:w="1844"/>
      </w:tblGrid>
      <w:tr w:rsidR="00226515" w:rsidRPr="00C26416" w:rsidTr="00226515">
        <w:tc>
          <w:tcPr>
            <w:tcW w:w="674" w:type="dxa"/>
            <w:shd w:val="clear" w:color="auto" w:fill="auto"/>
          </w:tcPr>
          <w:p w:rsidR="00226515" w:rsidRPr="00C26416" w:rsidRDefault="00226515" w:rsidP="000071C4">
            <w:pPr>
              <w:ind w:right="-108"/>
              <w:rPr>
                <w:b/>
                <w:sz w:val="28"/>
                <w:szCs w:val="28"/>
              </w:rPr>
            </w:pPr>
          </w:p>
          <w:p w:rsidR="00226515" w:rsidRPr="00C26416" w:rsidRDefault="00226515" w:rsidP="000071C4">
            <w:pPr>
              <w:ind w:right="-108"/>
              <w:rPr>
                <w:b/>
                <w:sz w:val="28"/>
                <w:szCs w:val="28"/>
              </w:rPr>
            </w:pPr>
            <w:r w:rsidRPr="00C26416">
              <w:rPr>
                <w:b/>
                <w:sz w:val="28"/>
                <w:szCs w:val="28"/>
              </w:rPr>
              <w:t>№ п/п</w:t>
            </w:r>
          </w:p>
        </w:tc>
        <w:tc>
          <w:tcPr>
            <w:tcW w:w="4396" w:type="dxa"/>
            <w:shd w:val="clear" w:color="auto" w:fill="auto"/>
          </w:tcPr>
          <w:p w:rsidR="00226515" w:rsidRPr="00C26416" w:rsidRDefault="00226515" w:rsidP="000071C4">
            <w:pPr>
              <w:ind w:left="-84" w:right="-108"/>
              <w:jc w:val="center"/>
              <w:rPr>
                <w:b/>
                <w:sz w:val="28"/>
                <w:szCs w:val="28"/>
              </w:rPr>
            </w:pPr>
            <w:r w:rsidRPr="00C26416">
              <w:rPr>
                <w:b/>
                <w:sz w:val="28"/>
                <w:szCs w:val="28"/>
              </w:rPr>
              <w:t>Наименование учреждений</w:t>
            </w:r>
          </w:p>
        </w:tc>
        <w:tc>
          <w:tcPr>
            <w:tcW w:w="845" w:type="dxa"/>
            <w:shd w:val="clear" w:color="auto" w:fill="auto"/>
          </w:tcPr>
          <w:p w:rsidR="00226515" w:rsidRPr="00C26416" w:rsidRDefault="00226515" w:rsidP="000071C4">
            <w:pPr>
              <w:ind w:left="-84" w:right="-108"/>
              <w:jc w:val="center"/>
              <w:rPr>
                <w:b/>
                <w:sz w:val="28"/>
                <w:szCs w:val="28"/>
              </w:rPr>
            </w:pPr>
            <w:r w:rsidRPr="00C26416">
              <w:rPr>
                <w:b/>
                <w:sz w:val="28"/>
                <w:szCs w:val="28"/>
              </w:rPr>
              <w:t>Един</w:t>
            </w:r>
          </w:p>
          <w:p w:rsidR="00226515" w:rsidRPr="00C26416" w:rsidRDefault="00226515" w:rsidP="000071C4">
            <w:pPr>
              <w:ind w:left="-84" w:right="-108"/>
              <w:jc w:val="center"/>
              <w:rPr>
                <w:b/>
                <w:sz w:val="28"/>
                <w:szCs w:val="28"/>
              </w:rPr>
            </w:pPr>
            <w:r w:rsidRPr="00C26416">
              <w:rPr>
                <w:b/>
                <w:sz w:val="28"/>
                <w:szCs w:val="28"/>
              </w:rPr>
              <w:t>изм.</w:t>
            </w:r>
          </w:p>
        </w:tc>
        <w:tc>
          <w:tcPr>
            <w:tcW w:w="2327" w:type="dxa"/>
            <w:shd w:val="clear" w:color="auto" w:fill="auto"/>
          </w:tcPr>
          <w:p w:rsidR="00226515" w:rsidRPr="00C26416" w:rsidRDefault="00226515" w:rsidP="000071C4">
            <w:pPr>
              <w:ind w:left="-84" w:right="-108"/>
              <w:jc w:val="center"/>
              <w:rPr>
                <w:b/>
                <w:sz w:val="28"/>
                <w:szCs w:val="28"/>
              </w:rPr>
            </w:pPr>
            <w:r w:rsidRPr="00C26416">
              <w:rPr>
                <w:b/>
                <w:sz w:val="28"/>
                <w:szCs w:val="28"/>
              </w:rPr>
              <w:t>Мероприятия</w:t>
            </w:r>
          </w:p>
        </w:tc>
        <w:tc>
          <w:tcPr>
            <w:tcW w:w="1844" w:type="dxa"/>
            <w:shd w:val="clear" w:color="auto" w:fill="auto"/>
          </w:tcPr>
          <w:p w:rsidR="00226515" w:rsidRPr="00C26416" w:rsidRDefault="00226515" w:rsidP="000071C4">
            <w:pPr>
              <w:ind w:left="-104" w:right="-108"/>
              <w:jc w:val="center"/>
              <w:rPr>
                <w:b/>
                <w:sz w:val="28"/>
                <w:szCs w:val="28"/>
              </w:rPr>
            </w:pPr>
            <w:r w:rsidRPr="00C26416">
              <w:rPr>
                <w:b/>
                <w:sz w:val="28"/>
                <w:szCs w:val="28"/>
              </w:rPr>
              <w:t>Сроки реализации</w:t>
            </w:r>
          </w:p>
        </w:tc>
      </w:tr>
      <w:tr w:rsidR="00226515" w:rsidRPr="00C26416" w:rsidTr="00226515">
        <w:tc>
          <w:tcPr>
            <w:tcW w:w="674" w:type="dxa"/>
            <w:shd w:val="clear" w:color="auto" w:fill="auto"/>
          </w:tcPr>
          <w:p w:rsidR="00226515" w:rsidRPr="00C26416" w:rsidRDefault="00226515" w:rsidP="000071C4">
            <w:pPr>
              <w:ind w:left="-84" w:right="-108"/>
              <w:jc w:val="center"/>
              <w:rPr>
                <w:sz w:val="28"/>
                <w:szCs w:val="28"/>
              </w:rPr>
            </w:pPr>
            <w:r w:rsidRPr="00C26416">
              <w:rPr>
                <w:sz w:val="28"/>
                <w:szCs w:val="28"/>
              </w:rPr>
              <w:t>1</w:t>
            </w:r>
          </w:p>
        </w:tc>
        <w:tc>
          <w:tcPr>
            <w:tcW w:w="4396" w:type="dxa"/>
            <w:shd w:val="clear" w:color="auto" w:fill="auto"/>
          </w:tcPr>
          <w:p w:rsidR="00226515" w:rsidRPr="00C26416" w:rsidRDefault="00226515" w:rsidP="000071C4">
            <w:pPr>
              <w:ind w:left="-84" w:right="-108"/>
              <w:jc w:val="center"/>
              <w:rPr>
                <w:sz w:val="28"/>
                <w:szCs w:val="28"/>
              </w:rPr>
            </w:pPr>
            <w:r w:rsidRPr="00C26416">
              <w:rPr>
                <w:sz w:val="28"/>
                <w:szCs w:val="28"/>
              </w:rPr>
              <w:t>2</w:t>
            </w:r>
          </w:p>
        </w:tc>
        <w:tc>
          <w:tcPr>
            <w:tcW w:w="845" w:type="dxa"/>
            <w:shd w:val="clear" w:color="auto" w:fill="auto"/>
          </w:tcPr>
          <w:p w:rsidR="00226515" w:rsidRPr="00C26416" w:rsidRDefault="00226515" w:rsidP="000071C4">
            <w:pPr>
              <w:ind w:left="-84" w:right="-108"/>
              <w:jc w:val="center"/>
              <w:rPr>
                <w:sz w:val="28"/>
                <w:szCs w:val="28"/>
              </w:rPr>
            </w:pPr>
            <w:r w:rsidRPr="00C26416">
              <w:rPr>
                <w:sz w:val="28"/>
                <w:szCs w:val="28"/>
              </w:rPr>
              <w:t>3</w:t>
            </w:r>
          </w:p>
        </w:tc>
        <w:tc>
          <w:tcPr>
            <w:tcW w:w="2327" w:type="dxa"/>
            <w:shd w:val="clear" w:color="auto" w:fill="auto"/>
          </w:tcPr>
          <w:p w:rsidR="00226515" w:rsidRPr="00C26416" w:rsidRDefault="00226515" w:rsidP="000071C4">
            <w:pPr>
              <w:ind w:left="-84" w:right="-108"/>
              <w:jc w:val="center"/>
              <w:rPr>
                <w:sz w:val="28"/>
                <w:szCs w:val="28"/>
              </w:rPr>
            </w:pPr>
            <w:r>
              <w:rPr>
                <w:sz w:val="28"/>
                <w:szCs w:val="28"/>
              </w:rPr>
              <w:t>4</w:t>
            </w:r>
          </w:p>
        </w:tc>
        <w:tc>
          <w:tcPr>
            <w:tcW w:w="1844" w:type="dxa"/>
            <w:shd w:val="clear" w:color="auto" w:fill="auto"/>
          </w:tcPr>
          <w:p w:rsidR="00226515" w:rsidRPr="00C26416" w:rsidRDefault="00226515" w:rsidP="000071C4">
            <w:pPr>
              <w:ind w:left="-104" w:right="-108"/>
              <w:jc w:val="center"/>
              <w:rPr>
                <w:sz w:val="28"/>
                <w:szCs w:val="28"/>
              </w:rPr>
            </w:pPr>
            <w:r>
              <w:rPr>
                <w:sz w:val="28"/>
                <w:szCs w:val="28"/>
              </w:rPr>
              <w:t>5</w:t>
            </w:r>
          </w:p>
        </w:tc>
      </w:tr>
      <w:tr w:rsidR="00226515" w:rsidRPr="00C26416" w:rsidTr="00226515">
        <w:tc>
          <w:tcPr>
            <w:tcW w:w="674"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1</w:t>
            </w:r>
          </w:p>
        </w:tc>
        <w:tc>
          <w:tcPr>
            <w:tcW w:w="4396" w:type="dxa"/>
            <w:shd w:val="clear" w:color="auto" w:fill="auto"/>
            <w:vAlign w:val="center"/>
          </w:tcPr>
          <w:p w:rsidR="00226515" w:rsidRPr="007403E2" w:rsidRDefault="00226515" w:rsidP="000071C4">
            <w:pPr>
              <w:ind w:left="-84" w:right="-116"/>
              <w:rPr>
                <w:sz w:val="28"/>
                <w:szCs w:val="28"/>
              </w:rPr>
            </w:pPr>
            <w:r w:rsidRPr="007403E2">
              <w:rPr>
                <w:sz w:val="28"/>
                <w:szCs w:val="28"/>
              </w:rPr>
              <w:t xml:space="preserve">Благоустройство стихийно сложившихся пляжей </w:t>
            </w:r>
          </w:p>
        </w:tc>
        <w:tc>
          <w:tcPr>
            <w:tcW w:w="845"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га</w:t>
            </w:r>
          </w:p>
        </w:tc>
        <w:tc>
          <w:tcPr>
            <w:tcW w:w="2327"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Благоустройство</w:t>
            </w:r>
          </w:p>
        </w:tc>
        <w:tc>
          <w:tcPr>
            <w:tcW w:w="1844" w:type="dxa"/>
            <w:shd w:val="clear" w:color="auto" w:fill="auto"/>
            <w:vAlign w:val="center"/>
          </w:tcPr>
          <w:p w:rsidR="00226515" w:rsidRPr="007403E2" w:rsidRDefault="00226515" w:rsidP="000071C4">
            <w:pPr>
              <w:ind w:left="-104" w:right="-108"/>
              <w:jc w:val="center"/>
              <w:rPr>
                <w:sz w:val="28"/>
                <w:szCs w:val="28"/>
              </w:rPr>
            </w:pPr>
            <w:r w:rsidRPr="007403E2">
              <w:rPr>
                <w:sz w:val="28"/>
                <w:szCs w:val="28"/>
              </w:rPr>
              <w:t>I очередь</w:t>
            </w:r>
          </w:p>
        </w:tc>
      </w:tr>
      <w:tr w:rsidR="00226515" w:rsidRPr="00C26416" w:rsidTr="00226515">
        <w:tc>
          <w:tcPr>
            <w:tcW w:w="674"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2</w:t>
            </w:r>
          </w:p>
        </w:tc>
        <w:tc>
          <w:tcPr>
            <w:tcW w:w="4396" w:type="dxa"/>
            <w:shd w:val="clear" w:color="auto" w:fill="auto"/>
            <w:vAlign w:val="center"/>
          </w:tcPr>
          <w:p w:rsidR="00226515" w:rsidRPr="007403E2" w:rsidRDefault="00226515" w:rsidP="000071C4">
            <w:pPr>
              <w:ind w:left="-84" w:right="-116"/>
              <w:rPr>
                <w:sz w:val="28"/>
                <w:szCs w:val="28"/>
              </w:rPr>
            </w:pPr>
            <w:r w:rsidRPr="007403E2">
              <w:rPr>
                <w:sz w:val="28"/>
                <w:szCs w:val="28"/>
              </w:rPr>
              <w:t xml:space="preserve">Благоустройство территории, прилегающей к прудам </w:t>
            </w:r>
          </w:p>
        </w:tc>
        <w:tc>
          <w:tcPr>
            <w:tcW w:w="845"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га</w:t>
            </w:r>
          </w:p>
        </w:tc>
        <w:tc>
          <w:tcPr>
            <w:tcW w:w="2327"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Благоустройство</w:t>
            </w:r>
          </w:p>
        </w:tc>
        <w:tc>
          <w:tcPr>
            <w:tcW w:w="1844" w:type="dxa"/>
            <w:shd w:val="clear" w:color="auto" w:fill="auto"/>
            <w:vAlign w:val="center"/>
          </w:tcPr>
          <w:p w:rsidR="00226515" w:rsidRPr="007403E2" w:rsidRDefault="00226515" w:rsidP="000071C4">
            <w:pPr>
              <w:ind w:left="-104" w:right="-108"/>
              <w:jc w:val="center"/>
              <w:rPr>
                <w:sz w:val="28"/>
                <w:szCs w:val="28"/>
              </w:rPr>
            </w:pPr>
            <w:r w:rsidRPr="007403E2">
              <w:rPr>
                <w:sz w:val="28"/>
                <w:szCs w:val="28"/>
              </w:rPr>
              <w:t xml:space="preserve">I очередь - </w:t>
            </w:r>
            <w:proofErr w:type="spellStart"/>
            <w:r w:rsidRPr="007403E2">
              <w:rPr>
                <w:sz w:val="28"/>
                <w:szCs w:val="28"/>
              </w:rPr>
              <w:t>расч.срок</w:t>
            </w:r>
            <w:proofErr w:type="spellEnd"/>
            <w:r w:rsidRPr="007403E2">
              <w:rPr>
                <w:sz w:val="28"/>
                <w:szCs w:val="28"/>
              </w:rPr>
              <w:t xml:space="preserve"> </w:t>
            </w:r>
          </w:p>
        </w:tc>
      </w:tr>
      <w:tr w:rsidR="00226515" w:rsidRPr="00C26416" w:rsidTr="00226515">
        <w:tc>
          <w:tcPr>
            <w:tcW w:w="674"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3</w:t>
            </w:r>
          </w:p>
        </w:tc>
        <w:tc>
          <w:tcPr>
            <w:tcW w:w="4396" w:type="dxa"/>
            <w:shd w:val="clear" w:color="auto" w:fill="auto"/>
            <w:vAlign w:val="center"/>
          </w:tcPr>
          <w:p w:rsidR="00226515" w:rsidRPr="007403E2" w:rsidRDefault="00226515" w:rsidP="000071C4">
            <w:pPr>
              <w:ind w:left="-84" w:right="-116"/>
              <w:rPr>
                <w:sz w:val="28"/>
                <w:szCs w:val="28"/>
              </w:rPr>
            </w:pPr>
            <w:r w:rsidRPr="007403E2">
              <w:rPr>
                <w:sz w:val="28"/>
                <w:szCs w:val="28"/>
              </w:rPr>
              <w:t>Устройство  уличного и санитарно-защитного озеленения</w:t>
            </w:r>
          </w:p>
        </w:tc>
        <w:tc>
          <w:tcPr>
            <w:tcW w:w="845"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га</w:t>
            </w:r>
          </w:p>
        </w:tc>
        <w:tc>
          <w:tcPr>
            <w:tcW w:w="2327" w:type="dxa"/>
            <w:shd w:val="clear" w:color="auto" w:fill="auto"/>
            <w:vAlign w:val="center"/>
          </w:tcPr>
          <w:p w:rsidR="00226515" w:rsidRPr="007403E2" w:rsidRDefault="00226515" w:rsidP="000071C4">
            <w:pPr>
              <w:ind w:left="-84" w:right="-116"/>
              <w:jc w:val="center"/>
              <w:rPr>
                <w:sz w:val="28"/>
                <w:szCs w:val="28"/>
              </w:rPr>
            </w:pPr>
            <w:r w:rsidRPr="007403E2">
              <w:rPr>
                <w:sz w:val="28"/>
                <w:szCs w:val="28"/>
              </w:rPr>
              <w:t>-</w:t>
            </w:r>
          </w:p>
        </w:tc>
        <w:tc>
          <w:tcPr>
            <w:tcW w:w="1844" w:type="dxa"/>
            <w:shd w:val="clear" w:color="auto" w:fill="auto"/>
            <w:vAlign w:val="center"/>
          </w:tcPr>
          <w:p w:rsidR="00226515" w:rsidRPr="007403E2" w:rsidRDefault="00226515" w:rsidP="000071C4">
            <w:pPr>
              <w:ind w:left="-104" w:right="-108"/>
              <w:jc w:val="center"/>
              <w:rPr>
                <w:sz w:val="28"/>
                <w:szCs w:val="28"/>
              </w:rPr>
            </w:pPr>
            <w:r w:rsidRPr="007403E2">
              <w:rPr>
                <w:sz w:val="28"/>
                <w:szCs w:val="28"/>
              </w:rPr>
              <w:t>расчетный срок</w:t>
            </w:r>
          </w:p>
        </w:tc>
      </w:tr>
    </w:tbl>
    <w:p w:rsidR="000401F0" w:rsidRDefault="000401F0" w:rsidP="001F46D3">
      <w:pPr>
        <w:pStyle w:val="00"/>
        <w:jc w:val="center"/>
        <w:rPr>
          <w:b/>
          <w:sz w:val="28"/>
          <w:szCs w:val="28"/>
          <w:lang w:val="ru-RU"/>
        </w:rPr>
      </w:pPr>
      <w:bookmarkStart w:id="223" w:name="_Toc277844618"/>
      <w:bookmarkStart w:id="224" w:name="_Toc283888337"/>
      <w:bookmarkStart w:id="225" w:name="_Toc310093260"/>
      <w:bookmarkStart w:id="226" w:name="_Toc310093430"/>
      <w:bookmarkStart w:id="227" w:name="_Toc310093604"/>
      <w:bookmarkStart w:id="228" w:name="_Toc310245577"/>
    </w:p>
    <w:p w:rsidR="001F46D3" w:rsidRPr="00CC1FD2" w:rsidRDefault="001F46D3" w:rsidP="001F46D3">
      <w:pPr>
        <w:pStyle w:val="00"/>
        <w:jc w:val="center"/>
        <w:rPr>
          <w:b/>
          <w:sz w:val="28"/>
          <w:szCs w:val="28"/>
          <w:lang w:val="ru-RU"/>
        </w:rPr>
      </w:pPr>
      <w:r w:rsidRPr="000071C4">
        <w:rPr>
          <w:b/>
          <w:sz w:val="28"/>
          <w:szCs w:val="28"/>
          <w:lang w:val="ru-RU"/>
        </w:rPr>
        <w:t>3.4.</w:t>
      </w:r>
      <w:r>
        <w:rPr>
          <w:b/>
          <w:sz w:val="28"/>
          <w:szCs w:val="28"/>
          <w:lang w:val="ru-RU"/>
        </w:rPr>
        <w:t>6</w:t>
      </w:r>
      <w:r w:rsidRPr="000071C4">
        <w:rPr>
          <w:b/>
          <w:sz w:val="28"/>
          <w:szCs w:val="28"/>
          <w:lang w:val="ru-RU"/>
        </w:rPr>
        <w:t>. Объекты специального назначения. Предложения по обеспечению территории сельского поселения местами сбора бытовых отходов и местами захоронений</w:t>
      </w:r>
      <w:bookmarkEnd w:id="223"/>
      <w:bookmarkEnd w:id="224"/>
      <w:bookmarkEnd w:id="225"/>
      <w:bookmarkEnd w:id="226"/>
      <w:bookmarkEnd w:id="227"/>
      <w:bookmarkEnd w:id="228"/>
    </w:p>
    <w:p w:rsidR="001F46D3" w:rsidRPr="0099169B" w:rsidRDefault="001F46D3" w:rsidP="001F46D3">
      <w:pPr>
        <w:ind w:firstLine="720"/>
        <w:jc w:val="both"/>
        <w:rPr>
          <w:sz w:val="28"/>
          <w:szCs w:val="28"/>
        </w:rPr>
      </w:pPr>
      <w:proofErr w:type="gramStart"/>
      <w:r w:rsidRPr="0099169B">
        <w:rPr>
          <w:sz w:val="28"/>
          <w:szCs w:val="28"/>
        </w:rPr>
        <w:t>Бытовые отходы сельских поселений содержат заметно меньшее количество компостируемых веществ, Практика показала, что от сельских жителей на свалки может поступать на 25% отходов меньше, чем от городских.</w:t>
      </w:r>
      <w:proofErr w:type="gramEnd"/>
    </w:p>
    <w:p w:rsidR="001F46D3" w:rsidRPr="0099169B" w:rsidRDefault="001F46D3" w:rsidP="001F46D3">
      <w:pPr>
        <w:ind w:firstLine="720"/>
        <w:jc w:val="both"/>
        <w:rPr>
          <w:sz w:val="28"/>
          <w:szCs w:val="28"/>
        </w:rPr>
      </w:pPr>
      <w:r w:rsidRPr="0099169B">
        <w:rPr>
          <w:sz w:val="28"/>
          <w:szCs w:val="28"/>
        </w:rPr>
        <w:lastRenderedPageBreak/>
        <w:t>Выбор и изъятие на переработку утильных фракций позволит сократить объем утилизируемых отходов, как минимум, на 20%.</w:t>
      </w:r>
    </w:p>
    <w:p w:rsidR="001F46D3" w:rsidRPr="0099169B" w:rsidRDefault="001F46D3" w:rsidP="001F46D3">
      <w:pPr>
        <w:ind w:firstLine="720"/>
        <w:jc w:val="both"/>
        <w:rPr>
          <w:sz w:val="28"/>
          <w:szCs w:val="28"/>
        </w:rPr>
      </w:pPr>
      <w:r w:rsidRPr="0099169B">
        <w:rPr>
          <w:sz w:val="28"/>
          <w:szCs w:val="28"/>
        </w:rPr>
        <w:t xml:space="preserve">Поскольку к вывозу на полигон принимаются только отходы 3 и 4 классов опасности, опасные отходы (1 и 2 класса опасности), если таковые образуются (ртутные лампы, батарейки, остатки краски и пр.), должны собираться отдельно. </w:t>
      </w:r>
    </w:p>
    <w:p w:rsidR="001F46D3" w:rsidRPr="0099169B" w:rsidRDefault="001F46D3" w:rsidP="001F46D3">
      <w:pPr>
        <w:ind w:firstLine="720"/>
        <w:jc w:val="both"/>
        <w:rPr>
          <w:sz w:val="28"/>
          <w:szCs w:val="28"/>
        </w:rPr>
      </w:pPr>
      <w:r w:rsidRPr="0099169B">
        <w:rPr>
          <w:sz w:val="28"/>
          <w:szCs w:val="28"/>
        </w:rPr>
        <w:t>В сельских населенных пунктах для организации сбора и временного хранения ТБО необходимо оборудовать специальные площадки с контейнерами. Площадки должны быть оборудованы асфальтовым покрытием, обвалованием, благоустроенными подъездными путями. В перспективе площадки должны быть приспособлены для раздельного сбора ТБО, рассортированного по видам.</w:t>
      </w:r>
    </w:p>
    <w:p w:rsidR="001F46D3" w:rsidRPr="0099169B" w:rsidRDefault="001F46D3" w:rsidP="001F46D3">
      <w:pPr>
        <w:pStyle w:val="100"/>
        <w:rPr>
          <w:sz w:val="28"/>
          <w:szCs w:val="28"/>
        </w:rPr>
      </w:pPr>
    </w:p>
    <w:p w:rsidR="00464B95" w:rsidRPr="00464B95" w:rsidRDefault="001F46D3" w:rsidP="00464B95">
      <w:pPr>
        <w:pStyle w:val="2"/>
        <w:jc w:val="center"/>
        <w:rPr>
          <w:b/>
          <w:kern w:val="28"/>
          <w:szCs w:val="28"/>
        </w:rPr>
      </w:pPr>
      <w:bookmarkStart w:id="229" w:name="_Toc269909365"/>
      <w:bookmarkStart w:id="230" w:name="_Toc277844619"/>
      <w:bookmarkStart w:id="231" w:name="_Toc283888338"/>
      <w:bookmarkStart w:id="232" w:name="_Toc310093261"/>
      <w:bookmarkStart w:id="233" w:name="_Toc310093431"/>
      <w:bookmarkStart w:id="234" w:name="_Toc310093605"/>
      <w:bookmarkStart w:id="235" w:name="_Toc310245578"/>
      <w:r w:rsidRPr="00464B95">
        <w:rPr>
          <w:b/>
          <w:noProof/>
          <w:kern w:val="28"/>
          <w:szCs w:val="28"/>
        </w:rPr>
        <w:t>3.5. Основные технико-экономические показатели</w:t>
      </w:r>
      <w:bookmarkEnd w:id="229"/>
      <w:bookmarkEnd w:id="230"/>
      <w:bookmarkEnd w:id="231"/>
      <w:bookmarkEnd w:id="232"/>
      <w:bookmarkEnd w:id="233"/>
      <w:bookmarkEnd w:id="234"/>
      <w:bookmarkEnd w:id="235"/>
      <w:r w:rsidRPr="00464B95">
        <w:rPr>
          <w:b/>
          <w:noProof/>
          <w:kern w:val="28"/>
          <w:szCs w:val="28"/>
        </w:rPr>
        <w:t xml:space="preserve"> </w:t>
      </w:r>
      <w:r w:rsidR="000401F0" w:rsidRPr="00464B95">
        <w:rPr>
          <w:b/>
          <w:noProof/>
          <w:kern w:val="28"/>
          <w:szCs w:val="28"/>
        </w:rPr>
        <w:t>Шарчинского</w:t>
      </w:r>
      <w:r w:rsidRPr="00464B95">
        <w:rPr>
          <w:b/>
          <w:noProof/>
          <w:kern w:val="28"/>
          <w:szCs w:val="28"/>
        </w:rPr>
        <w:t xml:space="preserve"> сельсовета</w:t>
      </w:r>
    </w:p>
    <w:tbl>
      <w:tblPr>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4705"/>
        <w:gridCol w:w="1145"/>
        <w:gridCol w:w="1700"/>
        <w:gridCol w:w="1736"/>
      </w:tblGrid>
      <w:tr w:rsidR="00464B95" w:rsidRPr="00C26416" w:rsidTr="00767CFD">
        <w:trPr>
          <w:jc w:val="center"/>
        </w:trPr>
        <w:tc>
          <w:tcPr>
            <w:tcW w:w="818" w:type="dxa"/>
            <w:shd w:val="clear" w:color="auto" w:fill="auto"/>
            <w:vAlign w:val="center"/>
          </w:tcPr>
          <w:p w:rsidR="00464B95" w:rsidRPr="00C26416" w:rsidRDefault="00464B95" w:rsidP="00767CFD">
            <w:pPr>
              <w:snapToGrid w:val="0"/>
              <w:jc w:val="center"/>
              <w:rPr>
                <w:b/>
                <w:sz w:val="28"/>
                <w:szCs w:val="28"/>
              </w:rPr>
            </w:pPr>
            <w:r w:rsidRPr="00C26416">
              <w:rPr>
                <w:b/>
                <w:sz w:val="28"/>
                <w:szCs w:val="28"/>
              </w:rPr>
              <w:t xml:space="preserve">№ </w:t>
            </w:r>
            <w:proofErr w:type="gramStart"/>
            <w:r w:rsidRPr="00C26416">
              <w:rPr>
                <w:b/>
                <w:sz w:val="28"/>
                <w:szCs w:val="28"/>
              </w:rPr>
              <w:t>п</w:t>
            </w:r>
            <w:proofErr w:type="gramEnd"/>
            <w:r w:rsidRPr="00C26416">
              <w:rPr>
                <w:b/>
                <w:sz w:val="28"/>
                <w:szCs w:val="28"/>
              </w:rPr>
              <w:t>/п</w:t>
            </w:r>
          </w:p>
        </w:tc>
        <w:tc>
          <w:tcPr>
            <w:tcW w:w="4705" w:type="dxa"/>
            <w:shd w:val="clear" w:color="auto" w:fill="auto"/>
            <w:vAlign w:val="center"/>
          </w:tcPr>
          <w:p w:rsidR="00464B95" w:rsidRPr="00C26416" w:rsidRDefault="00464B95" w:rsidP="00767CFD">
            <w:pPr>
              <w:snapToGrid w:val="0"/>
              <w:jc w:val="center"/>
              <w:rPr>
                <w:b/>
                <w:sz w:val="28"/>
                <w:szCs w:val="28"/>
              </w:rPr>
            </w:pPr>
            <w:r w:rsidRPr="00C26416">
              <w:rPr>
                <w:b/>
                <w:sz w:val="28"/>
                <w:szCs w:val="28"/>
              </w:rPr>
              <w:t>Наименование показателей</w:t>
            </w:r>
          </w:p>
        </w:tc>
        <w:tc>
          <w:tcPr>
            <w:tcW w:w="1145" w:type="dxa"/>
            <w:shd w:val="clear" w:color="auto" w:fill="auto"/>
            <w:vAlign w:val="center"/>
          </w:tcPr>
          <w:p w:rsidR="00464B95" w:rsidRPr="00C26416" w:rsidRDefault="00464B95" w:rsidP="00767CFD">
            <w:pPr>
              <w:snapToGrid w:val="0"/>
              <w:jc w:val="center"/>
              <w:rPr>
                <w:b/>
                <w:sz w:val="28"/>
                <w:szCs w:val="28"/>
              </w:rPr>
            </w:pPr>
            <w:r w:rsidRPr="00C26416">
              <w:rPr>
                <w:b/>
                <w:sz w:val="28"/>
                <w:szCs w:val="28"/>
              </w:rPr>
              <w:t>Един</w:t>
            </w:r>
            <w:proofErr w:type="gramStart"/>
            <w:r w:rsidRPr="00C26416">
              <w:rPr>
                <w:b/>
                <w:sz w:val="28"/>
                <w:szCs w:val="28"/>
              </w:rPr>
              <w:t>.</w:t>
            </w:r>
            <w:proofErr w:type="gramEnd"/>
            <w:r w:rsidRPr="00C26416">
              <w:rPr>
                <w:b/>
                <w:sz w:val="28"/>
                <w:szCs w:val="28"/>
              </w:rPr>
              <w:t xml:space="preserve"> </w:t>
            </w:r>
            <w:proofErr w:type="spellStart"/>
            <w:proofErr w:type="gramStart"/>
            <w:r w:rsidRPr="00C26416">
              <w:rPr>
                <w:b/>
                <w:sz w:val="28"/>
                <w:szCs w:val="28"/>
              </w:rPr>
              <w:t>и</w:t>
            </w:r>
            <w:proofErr w:type="gramEnd"/>
            <w:r w:rsidRPr="00C26416">
              <w:rPr>
                <w:b/>
                <w:sz w:val="28"/>
                <w:szCs w:val="28"/>
              </w:rPr>
              <w:t>змер</w:t>
            </w:r>
            <w:proofErr w:type="spellEnd"/>
            <w:r w:rsidRPr="00C26416">
              <w:rPr>
                <w:b/>
                <w:sz w:val="28"/>
                <w:szCs w:val="28"/>
              </w:rPr>
              <w:t>.</w:t>
            </w:r>
          </w:p>
        </w:tc>
        <w:tc>
          <w:tcPr>
            <w:tcW w:w="1700" w:type="dxa"/>
            <w:shd w:val="clear" w:color="auto" w:fill="auto"/>
            <w:vAlign w:val="center"/>
          </w:tcPr>
          <w:p w:rsidR="00464B95" w:rsidRPr="00C26416" w:rsidRDefault="00464B95" w:rsidP="00767CFD">
            <w:pPr>
              <w:snapToGrid w:val="0"/>
              <w:ind w:left="-85" w:right="-103"/>
              <w:jc w:val="center"/>
              <w:rPr>
                <w:b/>
                <w:sz w:val="28"/>
                <w:szCs w:val="28"/>
              </w:rPr>
            </w:pPr>
            <w:r w:rsidRPr="00C26416">
              <w:rPr>
                <w:b/>
                <w:sz w:val="28"/>
                <w:szCs w:val="28"/>
              </w:rPr>
              <w:t>Существ</w:t>
            </w:r>
            <w:r w:rsidRPr="00C26416">
              <w:rPr>
                <w:b/>
                <w:sz w:val="28"/>
                <w:szCs w:val="28"/>
              </w:rPr>
              <w:t>у</w:t>
            </w:r>
            <w:r w:rsidRPr="00C26416">
              <w:rPr>
                <w:b/>
                <w:sz w:val="28"/>
                <w:szCs w:val="28"/>
              </w:rPr>
              <w:t>ющее пол</w:t>
            </w:r>
            <w:r w:rsidRPr="00C26416">
              <w:rPr>
                <w:b/>
                <w:sz w:val="28"/>
                <w:szCs w:val="28"/>
              </w:rPr>
              <w:t>о</w:t>
            </w:r>
            <w:r w:rsidRPr="00C26416">
              <w:rPr>
                <w:b/>
                <w:sz w:val="28"/>
                <w:szCs w:val="28"/>
              </w:rPr>
              <w:t>жение.</w:t>
            </w:r>
          </w:p>
        </w:tc>
        <w:tc>
          <w:tcPr>
            <w:tcW w:w="1736" w:type="dxa"/>
            <w:shd w:val="clear" w:color="auto" w:fill="auto"/>
            <w:vAlign w:val="center"/>
          </w:tcPr>
          <w:p w:rsidR="00464B95" w:rsidRPr="00C26416" w:rsidRDefault="00464B95" w:rsidP="00767CFD">
            <w:pPr>
              <w:snapToGrid w:val="0"/>
              <w:jc w:val="center"/>
              <w:rPr>
                <w:b/>
                <w:sz w:val="28"/>
                <w:szCs w:val="28"/>
              </w:rPr>
            </w:pPr>
            <w:r w:rsidRPr="00C26416">
              <w:rPr>
                <w:b/>
                <w:sz w:val="28"/>
                <w:szCs w:val="28"/>
              </w:rPr>
              <w:t>Проектное решение</w:t>
            </w:r>
          </w:p>
          <w:p w:rsidR="00464B95" w:rsidRPr="00C26416" w:rsidRDefault="00464B95" w:rsidP="00767CFD">
            <w:pPr>
              <w:snapToGrid w:val="0"/>
              <w:jc w:val="center"/>
              <w:rPr>
                <w:b/>
                <w:sz w:val="28"/>
                <w:szCs w:val="28"/>
              </w:rPr>
            </w:pPr>
            <w:r w:rsidRPr="00C26416">
              <w:rPr>
                <w:b/>
                <w:sz w:val="28"/>
                <w:szCs w:val="28"/>
              </w:rPr>
              <w:t>(расчетный срок)</w:t>
            </w:r>
          </w:p>
        </w:tc>
      </w:tr>
      <w:tr w:rsidR="00464B95" w:rsidRPr="00C26416" w:rsidTr="00767CFD">
        <w:trPr>
          <w:trHeight w:val="186"/>
          <w:jc w:val="center"/>
        </w:trPr>
        <w:tc>
          <w:tcPr>
            <w:tcW w:w="818" w:type="dxa"/>
            <w:shd w:val="clear" w:color="auto" w:fill="auto"/>
            <w:vAlign w:val="center"/>
          </w:tcPr>
          <w:p w:rsidR="00464B95" w:rsidRPr="00C26416" w:rsidRDefault="00464B95" w:rsidP="00767CFD">
            <w:pPr>
              <w:snapToGrid w:val="0"/>
              <w:jc w:val="center"/>
              <w:rPr>
                <w:sz w:val="28"/>
                <w:szCs w:val="28"/>
                <w:highlight w:val="green"/>
              </w:rPr>
            </w:pPr>
            <w:r w:rsidRPr="00704BB5">
              <w:rPr>
                <w:sz w:val="28"/>
                <w:szCs w:val="28"/>
              </w:rPr>
              <w:t>1</w:t>
            </w:r>
          </w:p>
        </w:tc>
        <w:tc>
          <w:tcPr>
            <w:tcW w:w="4705" w:type="dxa"/>
            <w:shd w:val="clear" w:color="auto" w:fill="auto"/>
            <w:vAlign w:val="center"/>
          </w:tcPr>
          <w:p w:rsidR="00464B95" w:rsidRPr="00704BB5" w:rsidRDefault="00464B95" w:rsidP="00767CFD">
            <w:pPr>
              <w:snapToGrid w:val="0"/>
              <w:jc w:val="center"/>
              <w:rPr>
                <w:sz w:val="28"/>
                <w:szCs w:val="28"/>
              </w:rPr>
            </w:pPr>
            <w:r w:rsidRPr="00704BB5">
              <w:rPr>
                <w:sz w:val="28"/>
                <w:szCs w:val="28"/>
              </w:rPr>
              <w:t>2</w:t>
            </w:r>
          </w:p>
        </w:tc>
        <w:tc>
          <w:tcPr>
            <w:tcW w:w="1145" w:type="dxa"/>
            <w:shd w:val="clear" w:color="auto" w:fill="auto"/>
            <w:vAlign w:val="center"/>
          </w:tcPr>
          <w:p w:rsidR="00464B95" w:rsidRPr="00704BB5" w:rsidRDefault="00464B95" w:rsidP="00767CFD">
            <w:pPr>
              <w:snapToGrid w:val="0"/>
              <w:jc w:val="center"/>
              <w:rPr>
                <w:sz w:val="28"/>
                <w:szCs w:val="28"/>
              </w:rPr>
            </w:pPr>
            <w:r w:rsidRPr="00704BB5">
              <w:rPr>
                <w:sz w:val="28"/>
                <w:szCs w:val="28"/>
              </w:rPr>
              <w:t>3</w:t>
            </w:r>
          </w:p>
        </w:tc>
        <w:tc>
          <w:tcPr>
            <w:tcW w:w="1700" w:type="dxa"/>
            <w:shd w:val="clear" w:color="auto" w:fill="auto"/>
            <w:vAlign w:val="center"/>
          </w:tcPr>
          <w:p w:rsidR="00464B95" w:rsidRPr="00704BB5" w:rsidRDefault="00464B95" w:rsidP="00767CFD">
            <w:pPr>
              <w:snapToGrid w:val="0"/>
              <w:ind w:left="11" w:hanging="11"/>
              <w:jc w:val="center"/>
              <w:rPr>
                <w:sz w:val="28"/>
                <w:szCs w:val="28"/>
              </w:rPr>
            </w:pPr>
            <w:r w:rsidRPr="00704BB5">
              <w:rPr>
                <w:sz w:val="28"/>
                <w:szCs w:val="28"/>
              </w:rPr>
              <w:t>4</w:t>
            </w:r>
          </w:p>
        </w:tc>
        <w:tc>
          <w:tcPr>
            <w:tcW w:w="1736" w:type="dxa"/>
            <w:shd w:val="clear" w:color="auto" w:fill="auto"/>
            <w:vAlign w:val="center"/>
          </w:tcPr>
          <w:p w:rsidR="00464B95" w:rsidRPr="00704BB5" w:rsidRDefault="00464B95" w:rsidP="00767CFD">
            <w:pPr>
              <w:snapToGrid w:val="0"/>
              <w:jc w:val="center"/>
              <w:rPr>
                <w:sz w:val="28"/>
                <w:szCs w:val="28"/>
              </w:rPr>
            </w:pPr>
            <w:r w:rsidRPr="00704BB5">
              <w:rPr>
                <w:sz w:val="28"/>
                <w:szCs w:val="28"/>
              </w:rPr>
              <w:t>5</w:t>
            </w:r>
          </w:p>
        </w:tc>
      </w:tr>
      <w:tr w:rsidR="00464B95" w:rsidRPr="00C26416" w:rsidTr="00767CFD">
        <w:trPr>
          <w:trHeight w:val="246"/>
          <w:jc w:val="center"/>
        </w:trPr>
        <w:tc>
          <w:tcPr>
            <w:tcW w:w="818" w:type="dxa"/>
            <w:shd w:val="clear" w:color="auto" w:fill="auto"/>
            <w:vAlign w:val="center"/>
          </w:tcPr>
          <w:p w:rsidR="00464B95" w:rsidRPr="00EF1683" w:rsidRDefault="00464B95" w:rsidP="00767CFD">
            <w:pPr>
              <w:snapToGrid w:val="0"/>
              <w:jc w:val="center"/>
              <w:rPr>
                <w:b/>
                <w:sz w:val="28"/>
                <w:szCs w:val="28"/>
              </w:rPr>
            </w:pPr>
            <w:r w:rsidRPr="00EF1683">
              <w:rPr>
                <w:b/>
                <w:sz w:val="28"/>
                <w:szCs w:val="28"/>
              </w:rPr>
              <w:t>1</w:t>
            </w:r>
          </w:p>
        </w:tc>
        <w:tc>
          <w:tcPr>
            <w:tcW w:w="4705" w:type="dxa"/>
            <w:shd w:val="clear" w:color="auto" w:fill="auto"/>
            <w:vAlign w:val="center"/>
          </w:tcPr>
          <w:p w:rsidR="00464B95" w:rsidRPr="00EF1683" w:rsidRDefault="00464B95" w:rsidP="00767CFD">
            <w:pPr>
              <w:snapToGrid w:val="0"/>
              <w:rPr>
                <w:b/>
                <w:sz w:val="28"/>
                <w:szCs w:val="28"/>
              </w:rPr>
            </w:pPr>
            <w:r w:rsidRPr="00EF1683">
              <w:rPr>
                <w:b/>
                <w:sz w:val="28"/>
                <w:szCs w:val="28"/>
              </w:rPr>
              <w:t>Территория земель сельского поселения в установленных гран</w:t>
            </w:r>
            <w:r w:rsidRPr="00EF1683">
              <w:rPr>
                <w:b/>
                <w:sz w:val="28"/>
                <w:szCs w:val="28"/>
              </w:rPr>
              <w:t>и</w:t>
            </w:r>
            <w:r w:rsidRPr="00EF1683">
              <w:rPr>
                <w:b/>
                <w:sz w:val="28"/>
                <w:szCs w:val="28"/>
              </w:rPr>
              <w:t>цах,</w:t>
            </w:r>
          </w:p>
        </w:tc>
        <w:tc>
          <w:tcPr>
            <w:tcW w:w="1145" w:type="dxa"/>
            <w:shd w:val="clear" w:color="auto" w:fill="auto"/>
            <w:vAlign w:val="center"/>
          </w:tcPr>
          <w:p w:rsidR="00464B95" w:rsidRPr="00EF1683" w:rsidRDefault="00464B95" w:rsidP="00767CFD">
            <w:pPr>
              <w:snapToGrid w:val="0"/>
              <w:jc w:val="center"/>
              <w:rPr>
                <w:sz w:val="28"/>
                <w:szCs w:val="28"/>
              </w:rPr>
            </w:pPr>
            <w:r w:rsidRPr="00EF1683">
              <w:rPr>
                <w:sz w:val="28"/>
                <w:szCs w:val="28"/>
              </w:rPr>
              <w:t>га</w:t>
            </w:r>
          </w:p>
        </w:tc>
        <w:tc>
          <w:tcPr>
            <w:tcW w:w="1700" w:type="dxa"/>
            <w:shd w:val="clear" w:color="auto" w:fill="auto"/>
            <w:vAlign w:val="center"/>
          </w:tcPr>
          <w:p w:rsidR="00464B95" w:rsidRPr="007C34D7" w:rsidRDefault="00464B95" w:rsidP="00767CFD">
            <w:pPr>
              <w:snapToGrid w:val="0"/>
              <w:jc w:val="center"/>
              <w:rPr>
                <w:sz w:val="28"/>
                <w:szCs w:val="28"/>
              </w:rPr>
            </w:pPr>
            <w:r w:rsidRPr="007C34D7">
              <w:rPr>
                <w:sz w:val="28"/>
                <w:szCs w:val="28"/>
              </w:rPr>
              <w:t>24853</w:t>
            </w:r>
          </w:p>
        </w:tc>
        <w:tc>
          <w:tcPr>
            <w:tcW w:w="1736" w:type="dxa"/>
            <w:shd w:val="clear" w:color="auto" w:fill="auto"/>
            <w:vAlign w:val="center"/>
          </w:tcPr>
          <w:p w:rsidR="00464B95" w:rsidRPr="007C34D7" w:rsidRDefault="00464B95" w:rsidP="00767CFD">
            <w:pPr>
              <w:snapToGrid w:val="0"/>
              <w:jc w:val="center"/>
              <w:rPr>
                <w:sz w:val="28"/>
                <w:szCs w:val="28"/>
              </w:rPr>
            </w:pPr>
            <w:r w:rsidRPr="007C34D7">
              <w:rPr>
                <w:sz w:val="28"/>
                <w:szCs w:val="28"/>
              </w:rPr>
              <w:t>24853</w:t>
            </w:r>
          </w:p>
        </w:tc>
      </w:tr>
      <w:tr w:rsidR="00464B95" w:rsidRPr="00C26416" w:rsidTr="00767CFD">
        <w:trPr>
          <w:trHeight w:val="436"/>
          <w:jc w:val="center"/>
        </w:trPr>
        <w:tc>
          <w:tcPr>
            <w:tcW w:w="818" w:type="dxa"/>
            <w:shd w:val="clear" w:color="auto" w:fill="auto"/>
            <w:vAlign w:val="center"/>
          </w:tcPr>
          <w:p w:rsidR="00464B95" w:rsidRPr="00EF1683" w:rsidRDefault="00464B95" w:rsidP="00767CFD">
            <w:pPr>
              <w:snapToGrid w:val="0"/>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r w:rsidRPr="00EF1683">
              <w:rPr>
                <w:sz w:val="28"/>
                <w:szCs w:val="28"/>
              </w:rPr>
              <w:t>в том числе:</w:t>
            </w:r>
          </w:p>
        </w:tc>
        <w:tc>
          <w:tcPr>
            <w:tcW w:w="1145" w:type="dxa"/>
            <w:shd w:val="clear" w:color="auto" w:fill="auto"/>
            <w:vAlign w:val="center"/>
          </w:tcPr>
          <w:p w:rsidR="00464B95" w:rsidRPr="00EF1683" w:rsidRDefault="00464B95" w:rsidP="00767CFD">
            <w:pPr>
              <w:snapToGrid w:val="0"/>
              <w:jc w:val="center"/>
              <w:rPr>
                <w:sz w:val="28"/>
                <w:szCs w:val="28"/>
              </w:rPr>
            </w:pPr>
          </w:p>
        </w:tc>
        <w:tc>
          <w:tcPr>
            <w:tcW w:w="1700" w:type="dxa"/>
            <w:shd w:val="clear" w:color="auto" w:fill="auto"/>
            <w:vAlign w:val="center"/>
          </w:tcPr>
          <w:p w:rsidR="00464B95" w:rsidRPr="002B1D63" w:rsidRDefault="00464B95" w:rsidP="00767CFD">
            <w:pPr>
              <w:snapToGrid w:val="0"/>
              <w:jc w:val="center"/>
              <w:rPr>
                <w:sz w:val="28"/>
                <w:szCs w:val="28"/>
                <w:highlight w:val="green"/>
              </w:rPr>
            </w:pPr>
          </w:p>
        </w:tc>
        <w:tc>
          <w:tcPr>
            <w:tcW w:w="1736" w:type="dxa"/>
            <w:shd w:val="clear" w:color="auto" w:fill="auto"/>
            <w:vAlign w:val="center"/>
          </w:tcPr>
          <w:p w:rsidR="00464B95" w:rsidRPr="002B1D63" w:rsidRDefault="00464B95" w:rsidP="00767CFD">
            <w:pPr>
              <w:snapToGrid w:val="0"/>
              <w:jc w:val="center"/>
              <w:rPr>
                <w:sz w:val="28"/>
                <w:szCs w:val="28"/>
                <w:highlight w:val="green"/>
              </w:rPr>
            </w:pP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1.1</w:t>
            </w:r>
          </w:p>
        </w:tc>
        <w:tc>
          <w:tcPr>
            <w:tcW w:w="4705" w:type="dxa"/>
            <w:shd w:val="clear" w:color="auto" w:fill="auto"/>
            <w:vAlign w:val="center"/>
          </w:tcPr>
          <w:p w:rsidR="00464B95" w:rsidRPr="00EF1683" w:rsidRDefault="00464B95" w:rsidP="00767CFD">
            <w:pPr>
              <w:snapToGrid w:val="0"/>
              <w:ind w:right="-71"/>
              <w:rPr>
                <w:sz w:val="28"/>
                <w:szCs w:val="28"/>
              </w:rPr>
            </w:pPr>
            <w:r w:rsidRPr="00EF1683">
              <w:rPr>
                <w:sz w:val="28"/>
                <w:szCs w:val="28"/>
              </w:rPr>
              <w:t>Земли населенных пункто</w:t>
            </w:r>
            <w:proofErr w:type="gramStart"/>
            <w:r w:rsidRPr="00EF1683">
              <w:rPr>
                <w:sz w:val="28"/>
                <w:szCs w:val="28"/>
              </w:rPr>
              <w:t>в–</w:t>
            </w:r>
            <w:proofErr w:type="gramEnd"/>
            <w:r w:rsidRPr="00EF1683">
              <w:rPr>
                <w:sz w:val="28"/>
                <w:szCs w:val="28"/>
              </w:rPr>
              <w:t xml:space="preserve"> всего,</w:t>
            </w:r>
          </w:p>
        </w:tc>
        <w:tc>
          <w:tcPr>
            <w:tcW w:w="1145" w:type="dxa"/>
            <w:shd w:val="clear" w:color="auto" w:fill="auto"/>
            <w:vAlign w:val="center"/>
          </w:tcPr>
          <w:p w:rsidR="00464B95" w:rsidRPr="00EF1683" w:rsidRDefault="00464B95" w:rsidP="00767CFD">
            <w:pPr>
              <w:snapToGrid w:val="0"/>
              <w:jc w:val="center"/>
              <w:rPr>
                <w:sz w:val="28"/>
                <w:szCs w:val="28"/>
              </w:rPr>
            </w:pPr>
            <w:r w:rsidRPr="00EF1683">
              <w:rPr>
                <w:sz w:val="28"/>
                <w:szCs w:val="28"/>
              </w:rPr>
              <w:t>га</w:t>
            </w:r>
          </w:p>
        </w:tc>
        <w:tc>
          <w:tcPr>
            <w:tcW w:w="1700" w:type="dxa"/>
            <w:shd w:val="clear" w:color="auto" w:fill="auto"/>
            <w:vAlign w:val="center"/>
          </w:tcPr>
          <w:p w:rsidR="00464B95" w:rsidRPr="00FE0C56" w:rsidRDefault="00464B95" w:rsidP="00767CFD">
            <w:pPr>
              <w:snapToGrid w:val="0"/>
              <w:jc w:val="center"/>
              <w:rPr>
                <w:sz w:val="28"/>
                <w:szCs w:val="28"/>
              </w:rPr>
            </w:pPr>
            <w:r w:rsidRPr="00FE0C56">
              <w:rPr>
                <w:sz w:val="28"/>
                <w:szCs w:val="28"/>
              </w:rPr>
              <w:t>254,50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275,20</w:t>
            </w:r>
          </w:p>
        </w:tc>
      </w:tr>
      <w:tr w:rsidR="00464B95" w:rsidRPr="00C26416" w:rsidTr="00767CFD">
        <w:trPr>
          <w:trHeight w:val="346"/>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FE0C56" w:rsidRDefault="00464B95" w:rsidP="00767CFD">
            <w:pPr>
              <w:snapToGrid w:val="0"/>
              <w:jc w:val="center"/>
              <w:rPr>
                <w:iCs/>
                <w:sz w:val="28"/>
                <w:szCs w:val="28"/>
              </w:rPr>
            </w:pPr>
            <w:r w:rsidRPr="00FE0C56">
              <w:rPr>
                <w:iCs/>
                <w:sz w:val="28"/>
                <w:szCs w:val="28"/>
              </w:rPr>
              <w:t>113,10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181,20</w:t>
            </w:r>
          </w:p>
        </w:tc>
      </w:tr>
      <w:tr w:rsidR="00464B95" w:rsidRPr="00C26416" w:rsidTr="00767CFD">
        <w:trPr>
          <w:trHeight w:val="346"/>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.П</w:t>
            </w:r>
            <w:proofErr w:type="gramEnd"/>
            <w:r>
              <w:rPr>
                <w:sz w:val="28"/>
                <w:szCs w:val="28"/>
              </w:rPr>
              <w:t>лоское</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FE0C56" w:rsidRDefault="00464B95" w:rsidP="00767CFD">
            <w:pPr>
              <w:snapToGrid w:val="0"/>
              <w:jc w:val="center"/>
              <w:rPr>
                <w:iCs/>
                <w:sz w:val="28"/>
                <w:szCs w:val="28"/>
              </w:rPr>
            </w:pPr>
            <w:r w:rsidRPr="00FE0C56">
              <w:rPr>
                <w:iCs/>
                <w:sz w:val="28"/>
                <w:szCs w:val="28"/>
              </w:rPr>
              <w:t>85,60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57,70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FE0C56" w:rsidRDefault="00464B95" w:rsidP="00767CFD">
            <w:pPr>
              <w:snapToGrid w:val="0"/>
              <w:jc w:val="center"/>
              <w:rPr>
                <w:iCs/>
                <w:sz w:val="28"/>
                <w:szCs w:val="28"/>
              </w:rPr>
            </w:pPr>
            <w:r w:rsidRPr="00FE0C56">
              <w:rPr>
                <w:iCs/>
                <w:sz w:val="28"/>
                <w:szCs w:val="28"/>
              </w:rPr>
              <w:t>55,80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36,30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b/>
                <w:sz w:val="28"/>
                <w:szCs w:val="28"/>
              </w:rPr>
            </w:pPr>
            <w:r w:rsidRPr="00EF1683">
              <w:rPr>
                <w:b/>
                <w:sz w:val="28"/>
                <w:szCs w:val="28"/>
              </w:rPr>
              <w:t>2</w:t>
            </w:r>
          </w:p>
        </w:tc>
        <w:tc>
          <w:tcPr>
            <w:tcW w:w="9286" w:type="dxa"/>
            <w:gridSpan w:val="4"/>
            <w:shd w:val="clear" w:color="auto" w:fill="auto"/>
            <w:vAlign w:val="center"/>
          </w:tcPr>
          <w:p w:rsidR="00464B95" w:rsidRPr="00E265A9" w:rsidRDefault="00464B95" w:rsidP="00767CFD">
            <w:pPr>
              <w:snapToGrid w:val="0"/>
              <w:rPr>
                <w:rFonts w:eastAsia="Calibri"/>
                <w:b/>
                <w:sz w:val="28"/>
                <w:szCs w:val="28"/>
              </w:rPr>
            </w:pPr>
            <w:r w:rsidRPr="00E265A9">
              <w:rPr>
                <w:b/>
                <w:sz w:val="28"/>
                <w:szCs w:val="28"/>
              </w:rPr>
              <w:t>Функциональные зоны в границах населенных пунктов</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tcPr>
          <w:p w:rsidR="00464B95" w:rsidRPr="00EF1683" w:rsidRDefault="00464B95" w:rsidP="00767CFD">
            <w:pPr>
              <w:jc w:val="both"/>
              <w:rPr>
                <w:rFonts w:eastAsia="Calibri"/>
                <w:sz w:val="28"/>
                <w:szCs w:val="28"/>
              </w:rPr>
            </w:pPr>
            <w:r w:rsidRPr="00EF1683">
              <w:rPr>
                <w:sz w:val="28"/>
                <w:szCs w:val="28"/>
              </w:rPr>
              <w:t>в том числе:</w:t>
            </w:r>
          </w:p>
        </w:tc>
        <w:tc>
          <w:tcPr>
            <w:tcW w:w="1145" w:type="dxa"/>
            <w:shd w:val="clear" w:color="auto" w:fill="auto"/>
          </w:tcPr>
          <w:p w:rsidR="00464B95" w:rsidRPr="00EF1683" w:rsidRDefault="00464B95" w:rsidP="00767CFD">
            <w:pPr>
              <w:jc w:val="center"/>
              <w:rPr>
                <w:sz w:val="28"/>
                <w:szCs w:val="28"/>
              </w:rPr>
            </w:pPr>
          </w:p>
        </w:tc>
        <w:tc>
          <w:tcPr>
            <w:tcW w:w="1700" w:type="dxa"/>
            <w:shd w:val="clear" w:color="auto" w:fill="auto"/>
          </w:tcPr>
          <w:p w:rsidR="00464B95" w:rsidRPr="00C26416" w:rsidRDefault="00464B95" w:rsidP="00767CFD">
            <w:pPr>
              <w:jc w:val="center"/>
              <w:rPr>
                <w:rFonts w:eastAsia="Calibri"/>
                <w:sz w:val="28"/>
                <w:szCs w:val="28"/>
                <w:highlight w:val="green"/>
              </w:rPr>
            </w:pPr>
          </w:p>
        </w:tc>
        <w:tc>
          <w:tcPr>
            <w:tcW w:w="1736" w:type="dxa"/>
            <w:shd w:val="clear" w:color="auto" w:fill="auto"/>
          </w:tcPr>
          <w:p w:rsidR="00464B95" w:rsidRPr="00E265A9" w:rsidRDefault="00464B95" w:rsidP="00767CFD">
            <w:pPr>
              <w:jc w:val="center"/>
              <w:rPr>
                <w:rFonts w:eastAsia="Calibri"/>
                <w:sz w:val="28"/>
                <w:szCs w:val="28"/>
                <w:highlight w:val="green"/>
              </w:rPr>
            </w:pP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2.1</w:t>
            </w:r>
          </w:p>
        </w:tc>
        <w:tc>
          <w:tcPr>
            <w:tcW w:w="4705" w:type="dxa"/>
            <w:shd w:val="clear" w:color="auto" w:fill="auto"/>
          </w:tcPr>
          <w:p w:rsidR="00464B95" w:rsidRPr="00EF1683" w:rsidRDefault="00464B95" w:rsidP="00767CFD">
            <w:pPr>
              <w:jc w:val="both"/>
              <w:rPr>
                <w:rFonts w:eastAsia="Calibri"/>
                <w:b/>
                <w:sz w:val="28"/>
                <w:szCs w:val="28"/>
              </w:rPr>
            </w:pPr>
            <w:r w:rsidRPr="00EF1683">
              <w:rPr>
                <w:rFonts w:eastAsia="Calibri"/>
                <w:sz w:val="28"/>
                <w:szCs w:val="28"/>
              </w:rPr>
              <w:t>Земельные участки в составе жилых зон</w:t>
            </w:r>
          </w:p>
        </w:tc>
        <w:tc>
          <w:tcPr>
            <w:tcW w:w="1145" w:type="dxa"/>
            <w:shd w:val="clear" w:color="auto" w:fill="auto"/>
          </w:tcPr>
          <w:p w:rsidR="00464B95" w:rsidRPr="00EF1683" w:rsidRDefault="00464B95" w:rsidP="00767CFD">
            <w:pPr>
              <w:jc w:val="center"/>
              <w:rPr>
                <w:rFonts w:eastAsia="Calibri"/>
                <w:sz w:val="28"/>
                <w:szCs w:val="28"/>
              </w:rPr>
            </w:pPr>
            <w:r w:rsidRPr="00EF1683">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109,80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87,0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54,00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56,10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.П</w:t>
            </w:r>
            <w:proofErr w:type="gramEnd"/>
            <w:r>
              <w:rPr>
                <w:sz w:val="28"/>
                <w:szCs w:val="28"/>
              </w:rPr>
              <w:t>лоское</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34,20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16,70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21,60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14,20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2.2</w:t>
            </w:r>
          </w:p>
        </w:tc>
        <w:tc>
          <w:tcPr>
            <w:tcW w:w="4705" w:type="dxa"/>
            <w:shd w:val="clear" w:color="auto" w:fill="auto"/>
          </w:tcPr>
          <w:p w:rsidR="00464B95" w:rsidRPr="00EF1683" w:rsidRDefault="00464B95" w:rsidP="00767CFD">
            <w:pPr>
              <w:jc w:val="both"/>
              <w:rPr>
                <w:rFonts w:eastAsia="Calibri"/>
                <w:b/>
                <w:sz w:val="28"/>
                <w:szCs w:val="28"/>
              </w:rPr>
            </w:pPr>
            <w:r w:rsidRPr="00EF1683">
              <w:rPr>
                <w:rFonts w:eastAsia="Calibri"/>
                <w:sz w:val="28"/>
                <w:szCs w:val="28"/>
              </w:rPr>
              <w:t>Земельные участки в составе общ</w:t>
            </w:r>
            <w:r w:rsidRPr="00EF1683">
              <w:rPr>
                <w:rFonts w:eastAsia="Calibri"/>
                <w:sz w:val="28"/>
                <w:szCs w:val="28"/>
              </w:rPr>
              <w:t>е</w:t>
            </w:r>
            <w:r w:rsidRPr="00EF1683">
              <w:rPr>
                <w:rFonts w:eastAsia="Calibri"/>
                <w:sz w:val="28"/>
                <w:szCs w:val="28"/>
              </w:rPr>
              <w:t>ственно-деловых зон</w:t>
            </w:r>
          </w:p>
        </w:tc>
        <w:tc>
          <w:tcPr>
            <w:tcW w:w="1145" w:type="dxa"/>
            <w:shd w:val="clear" w:color="auto" w:fill="auto"/>
            <w:vAlign w:val="center"/>
          </w:tcPr>
          <w:p w:rsidR="00464B95" w:rsidRPr="00EF1683" w:rsidRDefault="00464B95" w:rsidP="00767CFD">
            <w:pPr>
              <w:snapToGrid w:val="0"/>
              <w:jc w:val="center"/>
              <w:rPr>
                <w:sz w:val="28"/>
                <w:szCs w:val="28"/>
              </w:rPr>
            </w:pPr>
            <w:r w:rsidRPr="00EF1683">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9,70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13,60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8,50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8,80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.П</w:t>
            </w:r>
            <w:proofErr w:type="gramEnd"/>
            <w:r>
              <w:rPr>
                <w:sz w:val="28"/>
                <w:szCs w:val="28"/>
              </w:rPr>
              <w:t>лоское</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0,30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2,90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0,90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1,90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2.3</w:t>
            </w:r>
          </w:p>
        </w:tc>
        <w:tc>
          <w:tcPr>
            <w:tcW w:w="4705" w:type="dxa"/>
            <w:shd w:val="clear" w:color="auto" w:fill="auto"/>
          </w:tcPr>
          <w:p w:rsidR="00464B95" w:rsidRPr="00EF1683" w:rsidRDefault="00464B95" w:rsidP="00767CFD">
            <w:pPr>
              <w:jc w:val="both"/>
              <w:rPr>
                <w:rFonts w:eastAsia="Calibri"/>
                <w:sz w:val="28"/>
                <w:szCs w:val="28"/>
              </w:rPr>
            </w:pPr>
            <w:r w:rsidRPr="00EF1683">
              <w:rPr>
                <w:rFonts w:eastAsia="Calibri"/>
                <w:sz w:val="28"/>
                <w:szCs w:val="28"/>
              </w:rPr>
              <w:t>Земельные участки в составе прои</w:t>
            </w:r>
            <w:r w:rsidRPr="00EF1683">
              <w:rPr>
                <w:rFonts w:eastAsia="Calibri"/>
                <w:sz w:val="28"/>
                <w:szCs w:val="28"/>
              </w:rPr>
              <w:t>з</w:t>
            </w:r>
            <w:r w:rsidRPr="00EF1683">
              <w:rPr>
                <w:rFonts w:eastAsia="Calibri"/>
                <w:sz w:val="28"/>
                <w:szCs w:val="28"/>
              </w:rPr>
              <w:t xml:space="preserve">водственных зон </w:t>
            </w:r>
          </w:p>
        </w:tc>
        <w:tc>
          <w:tcPr>
            <w:tcW w:w="1145" w:type="dxa"/>
            <w:shd w:val="clear" w:color="auto" w:fill="auto"/>
          </w:tcPr>
          <w:p w:rsidR="00464B95" w:rsidRPr="00EF1683" w:rsidRDefault="00464B95" w:rsidP="00767CFD">
            <w:pPr>
              <w:jc w:val="center"/>
              <w:rPr>
                <w:rFonts w:eastAsia="Calibri"/>
                <w:sz w:val="28"/>
                <w:szCs w:val="28"/>
              </w:rPr>
            </w:pPr>
            <w:r w:rsidRPr="00EF1683">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2,40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153,60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2,40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109,40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.П</w:t>
            </w:r>
            <w:proofErr w:type="gramEnd"/>
            <w:r>
              <w:rPr>
                <w:sz w:val="28"/>
                <w:szCs w:val="28"/>
              </w:rPr>
              <w:t>лоское</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29,10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15,10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2.4</w:t>
            </w:r>
          </w:p>
        </w:tc>
        <w:tc>
          <w:tcPr>
            <w:tcW w:w="4705" w:type="dxa"/>
            <w:shd w:val="clear" w:color="auto" w:fill="auto"/>
          </w:tcPr>
          <w:p w:rsidR="00464B95" w:rsidRPr="00EF1683" w:rsidRDefault="00464B95" w:rsidP="00767CFD">
            <w:pPr>
              <w:jc w:val="both"/>
              <w:rPr>
                <w:rFonts w:eastAsia="Calibri"/>
                <w:sz w:val="28"/>
                <w:szCs w:val="28"/>
              </w:rPr>
            </w:pPr>
            <w:r w:rsidRPr="00EF1683">
              <w:rPr>
                <w:rFonts w:eastAsia="Calibri"/>
                <w:sz w:val="28"/>
                <w:szCs w:val="28"/>
              </w:rPr>
              <w:t>Земельные участки в составе</w:t>
            </w:r>
            <w:r w:rsidRPr="00EF1683">
              <w:rPr>
                <w:sz w:val="28"/>
                <w:szCs w:val="28"/>
              </w:rPr>
              <w:t xml:space="preserve"> </w:t>
            </w:r>
            <w:r w:rsidRPr="00EF1683">
              <w:rPr>
                <w:rFonts w:eastAsia="Calibri"/>
                <w:sz w:val="28"/>
                <w:szCs w:val="28"/>
              </w:rPr>
              <w:t>зон р</w:t>
            </w:r>
            <w:r w:rsidRPr="00EF1683">
              <w:rPr>
                <w:rFonts w:eastAsia="Calibri"/>
                <w:sz w:val="28"/>
                <w:szCs w:val="28"/>
              </w:rPr>
              <w:t>е</w:t>
            </w:r>
            <w:r w:rsidRPr="00EF1683">
              <w:rPr>
                <w:rFonts w:eastAsia="Calibri"/>
                <w:sz w:val="28"/>
                <w:szCs w:val="28"/>
              </w:rPr>
              <w:t xml:space="preserve">креационного и санитарно-защитного озеленения </w:t>
            </w:r>
          </w:p>
        </w:tc>
        <w:tc>
          <w:tcPr>
            <w:tcW w:w="1145" w:type="dxa"/>
            <w:shd w:val="clear" w:color="auto" w:fill="auto"/>
            <w:vAlign w:val="center"/>
          </w:tcPr>
          <w:p w:rsidR="00464B95" w:rsidRPr="00EF1683" w:rsidRDefault="00464B95" w:rsidP="00767CFD">
            <w:pPr>
              <w:snapToGrid w:val="0"/>
              <w:jc w:val="center"/>
              <w:rPr>
                <w:sz w:val="28"/>
                <w:szCs w:val="28"/>
              </w:rPr>
            </w:pPr>
            <w:r w:rsidRPr="00EF1683">
              <w:rPr>
                <w:sz w:val="28"/>
                <w:szCs w:val="28"/>
              </w:rPr>
              <w:t>га</w:t>
            </w:r>
          </w:p>
        </w:tc>
        <w:tc>
          <w:tcPr>
            <w:tcW w:w="1700" w:type="dxa"/>
            <w:shd w:val="clear" w:color="auto" w:fill="auto"/>
            <w:vAlign w:val="center"/>
          </w:tcPr>
          <w:p w:rsidR="00464B95" w:rsidRPr="00FE0C56" w:rsidRDefault="00464B95" w:rsidP="00767CFD">
            <w:pPr>
              <w:snapToGrid w:val="0"/>
              <w:jc w:val="center"/>
              <w:rPr>
                <w:sz w:val="28"/>
                <w:szCs w:val="28"/>
              </w:rPr>
            </w:pPr>
            <w:r w:rsidRPr="00FE0C56">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2.5</w:t>
            </w:r>
          </w:p>
        </w:tc>
        <w:tc>
          <w:tcPr>
            <w:tcW w:w="4705" w:type="dxa"/>
            <w:shd w:val="clear" w:color="auto" w:fill="auto"/>
          </w:tcPr>
          <w:p w:rsidR="00464B95" w:rsidRPr="00EF1683" w:rsidRDefault="00464B95" w:rsidP="00767CFD">
            <w:pPr>
              <w:jc w:val="both"/>
              <w:rPr>
                <w:rFonts w:eastAsia="Calibri"/>
                <w:sz w:val="28"/>
                <w:szCs w:val="28"/>
              </w:rPr>
            </w:pPr>
            <w:r w:rsidRPr="00EF1683">
              <w:rPr>
                <w:rFonts w:eastAsia="Calibri"/>
                <w:sz w:val="28"/>
                <w:szCs w:val="28"/>
              </w:rPr>
              <w:t>Земельные участки в составе зон сельскохозяйственного использов</w:t>
            </w:r>
            <w:r w:rsidRPr="00EF1683">
              <w:rPr>
                <w:rFonts w:eastAsia="Calibri"/>
                <w:sz w:val="28"/>
                <w:szCs w:val="28"/>
              </w:rPr>
              <w:t>а</w:t>
            </w:r>
            <w:r w:rsidRPr="00EF1683">
              <w:rPr>
                <w:rFonts w:eastAsia="Calibri"/>
                <w:sz w:val="28"/>
                <w:szCs w:val="28"/>
              </w:rPr>
              <w:t xml:space="preserve">ния </w:t>
            </w:r>
          </w:p>
        </w:tc>
        <w:tc>
          <w:tcPr>
            <w:tcW w:w="1145" w:type="dxa"/>
            <w:shd w:val="clear" w:color="auto" w:fill="auto"/>
          </w:tcPr>
          <w:p w:rsidR="00464B95" w:rsidRPr="00EF1683" w:rsidRDefault="00464B95" w:rsidP="00767CFD">
            <w:pPr>
              <w:jc w:val="center"/>
              <w:rPr>
                <w:rFonts w:eastAsia="Calibri"/>
                <w:sz w:val="28"/>
                <w:szCs w:val="28"/>
              </w:rPr>
            </w:pPr>
            <w:r w:rsidRPr="00EF1683">
              <w:rPr>
                <w:sz w:val="28"/>
                <w:szCs w:val="28"/>
              </w:rPr>
              <w:t>га</w:t>
            </w:r>
          </w:p>
        </w:tc>
        <w:tc>
          <w:tcPr>
            <w:tcW w:w="1700" w:type="dxa"/>
            <w:shd w:val="clear" w:color="auto" w:fill="auto"/>
            <w:vAlign w:val="center"/>
          </w:tcPr>
          <w:p w:rsidR="00464B95" w:rsidRPr="00FE0C56" w:rsidRDefault="00464B95" w:rsidP="00767CFD">
            <w:pPr>
              <w:snapToGrid w:val="0"/>
              <w:jc w:val="center"/>
              <w:rPr>
                <w:sz w:val="28"/>
                <w:szCs w:val="28"/>
              </w:rPr>
            </w:pPr>
            <w:r w:rsidRPr="00FE0C56">
              <w:rPr>
                <w:sz w:val="28"/>
                <w:szCs w:val="28"/>
              </w:rPr>
              <w:t>4,70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FE0C56" w:rsidRDefault="00464B95" w:rsidP="00767CFD">
            <w:pPr>
              <w:snapToGrid w:val="0"/>
              <w:jc w:val="center"/>
              <w:rPr>
                <w:sz w:val="28"/>
                <w:szCs w:val="28"/>
              </w:rPr>
            </w:pPr>
            <w:r w:rsidRPr="00FE0C56">
              <w:rPr>
                <w:sz w:val="28"/>
                <w:szCs w:val="28"/>
              </w:rPr>
              <w:t>4,70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2.6</w:t>
            </w:r>
          </w:p>
        </w:tc>
        <w:tc>
          <w:tcPr>
            <w:tcW w:w="4705" w:type="dxa"/>
            <w:shd w:val="clear" w:color="auto" w:fill="auto"/>
          </w:tcPr>
          <w:p w:rsidR="00464B95" w:rsidRPr="00EF1683" w:rsidRDefault="00464B95" w:rsidP="00767CFD">
            <w:pPr>
              <w:jc w:val="both"/>
              <w:rPr>
                <w:rFonts w:eastAsia="Calibri"/>
                <w:sz w:val="28"/>
                <w:szCs w:val="28"/>
              </w:rPr>
            </w:pPr>
            <w:r w:rsidRPr="00EF1683">
              <w:rPr>
                <w:rFonts w:eastAsia="Calibri"/>
                <w:sz w:val="28"/>
                <w:szCs w:val="28"/>
              </w:rPr>
              <w:t xml:space="preserve">Земельные участки в составе зон специального назначения </w:t>
            </w:r>
          </w:p>
        </w:tc>
        <w:tc>
          <w:tcPr>
            <w:tcW w:w="1145" w:type="dxa"/>
            <w:shd w:val="clear" w:color="auto" w:fill="auto"/>
          </w:tcPr>
          <w:p w:rsidR="00464B95" w:rsidRPr="00EF1683" w:rsidRDefault="00464B95" w:rsidP="00767CFD">
            <w:pPr>
              <w:jc w:val="center"/>
              <w:rPr>
                <w:rFonts w:eastAsia="Calibri"/>
                <w:sz w:val="28"/>
                <w:szCs w:val="28"/>
              </w:rPr>
            </w:pPr>
            <w:r w:rsidRPr="00EF1683">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Pr>
                <w:sz w:val="28"/>
                <w:szCs w:val="28"/>
              </w:rPr>
              <w:t>3,30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21,0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арчино</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1,70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6,90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с</w:t>
            </w:r>
            <w:proofErr w:type="gramStart"/>
            <w:r>
              <w:rPr>
                <w:sz w:val="28"/>
                <w:szCs w:val="28"/>
              </w:rPr>
              <w:t>.П</w:t>
            </w:r>
            <w:proofErr w:type="gramEnd"/>
            <w:r>
              <w:rPr>
                <w:sz w:val="28"/>
                <w:szCs w:val="28"/>
              </w:rPr>
              <w:t>лоское</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1,20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8,70</w:t>
            </w:r>
          </w:p>
        </w:tc>
      </w:tr>
      <w:tr w:rsidR="00464B95" w:rsidRPr="00C26416" w:rsidTr="00767CFD">
        <w:trPr>
          <w:trHeight w:val="270"/>
          <w:jc w:val="center"/>
        </w:trPr>
        <w:tc>
          <w:tcPr>
            <w:tcW w:w="818" w:type="dxa"/>
            <w:shd w:val="clear" w:color="auto" w:fill="auto"/>
            <w:vAlign w:val="center"/>
          </w:tcPr>
          <w:p w:rsidR="00464B95" w:rsidRPr="00EF1683" w:rsidRDefault="00464B95" w:rsidP="00767CFD">
            <w:pPr>
              <w:snapToGrid w:val="0"/>
              <w:jc w:val="center"/>
              <w:rPr>
                <w:sz w:val="28"/>
                <w:szCs w:val="28"/>
              </w:rPr>
            </w:pPr>
          </w:p>
        </w:tc>
        <w:tc>
          <w:tcPr>
            <w:tcW w:w="4705" w:type="dxa"/>
            <w:shd w:val="clear" w:color="auto" w:fill="auto"/>
            <w:vAlign w:val="center"/>
          </w:tcPr>
          <w:p w:rsidR="00464B95" w:rsidRPr="00EF1683" w:rsidRDefault="00464B95" w:rsidP="00767CFD">
            <w:pPr>
              <w:snapToGrid w:val="0"/>
              <w:ind w:right="-71"/>
              <w:rPr>
                <w:sz w:val="28"/>
                <w:szCs w:val="28"/>
              </w:rPr>
            </w:pPr>
            <w:proofErr w:type="spellStart"/>
            <w:r>
              <w:rPr>
                <w:sz w:val="28"/>
                <w:szCs w:val="28"/>
              </w:rPr>
              <w:t>п</w:t>
            </w:r>
            <w:proofErr w:type="gramStart"/>
            <w:r>
              <w:rPr>
                <w:sz w:val="28"/>
                <w:szCs w:val="28"/>
              </w:rPr>
              <w:t>.Ф</w:t>
            </w:r>
            <w:proofErr w:type="gramEnd"/>
            <w:r>
              <w:rPr>
                <w:sz w:val="28"/>
                <w:szCs w:val="28"/>
              </w:rPr>
              <w:t>едоровский</w:t>
            </w:r>
            <w:proofErr w:type="spellEnd"/>
          </w:p>
        </w:tc>
        <w:tc>
          <w:tcPr>
            <w:tcW w:w="1145" w:type="dxa"/>
            <w:shd w:val="clear" w:color="auto" w:fill="auto"/>
          </w:tcPr>
          <w:p w:rsidR="00464B95" w:rsidRDefault="00464B95" w:rsidP="00767CFD">
            <w:pPr>
              <w:jc w:val="center"/>
            </w:pPr>
            <w:r w:rsidRPr="00C45DD9">
              <w:rPr>
                <w:sz w:val="28"/>
                <w:szCs w:val="28"/>
              </w:rPr>
              <w:t>га</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0,40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5,40</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b/>
                <w:sz w:val="28"/>
                <w:szCs w:val="28"/>
              </w:rPr>
            </w:pPr>
            <w:r w:rsidRPr="00EF1683">
              <w:rPr>
                <w:b/>
                <w:sz w:val="28"/>
                <w:szCs w:val="28"/>
              </w:rPr>
              <w:t>3</w:t>
            </w:r>
          </w:p>
        </w:tc>
        <w:tc>
          <w:tcPr>
            <w:tcW w:w="4705" w:type="dxa"/>
            <w:shd w:val="clear" w:color="auto" w:fill="auto"/>
            <w:vAlign w:val="center"/>
          </w:tcPr>
          <w:p w:rsidR="00464B95" w:rsidRPr="00EF1683" w:rsidRDefault="00464B95" w:rsidP="00767CFD">
            <w:pPr>
              <w:snapToGrid w:val="0"/>
              <w:rPr>
                <w:sz w:val="28"/>
                <w:szCs w:val="28"/>
              </w:rPr>
            </w:pPr>
            <w:r w:rsidRPr="00EF1683">
              <w:rPr>
                <w:b/>
                <w:sz w:val="28"/>
                <w:szCs w:val="28"/>
              </w:rPr>
              <w:t>Жилищный фонд</w:t>
            </w:r>
            <w:r w:rsidRPr="00EF1683">
              <w:rPr>
                <w:sz w:val="28"/>
                <w:szCs w:val="28"/>
              </w:rPr>
              <w:t xml:space="preserve"> – всего,</w:t>
            </w:r>
          </w:p>
        </w:tc>
        <w:tc>
          <w:tcPr>
            <w:tcW w:w="1145" w:type="dxa"/>
            <w:shd w:val="clear" w:color="auto" w:fill="auto"/>
            <w:vAlign w:val="center"/>
          </w:tcPr>
          <w:p w:rsidR="00464B95" w:rsidRPr="00EF1683" w:rsidRDefault="00464B95" w:rsidP="00767CFD">
            <w:pPr>
              <w:snapToGrid w:val="0"/>
              <w:ind w:left="-141" w:right="-93"/>
              <w:jc w:val="center"/>
              <w:rPr>
                <w:sz w:val="28"/>
                <w:szCs w:val="28"/>
              </w:rPr>
            </w:pPr>
            <w:r>
              <w:rPr>
                <w:sz w:val="28"/>
                <w:szCs w:val="28"/>
              </w:rPr>
              <w:t>т</w:t>
            </w:r>
            <w:proofErr w:type="gramStart"/>
            <w:r>
              <w:rPr>
                <w:sz w:val="28"/>
                <w:szCs w:val="28"/>
              </w:rPr>
              <w:t>.</w:t>
            </w:r>
            <w:r w:rsidRPr="00EF1683">
              <w:rPr>
                <w:sz w:val="28"/>
                <w:szCs w:val="28"/>
              </w:rPr>
              <w:t>м</w:t>
            </w:r>
            <w:proofErr w:type="gramEnd"/>
            <w:r w:rsidRPr="00EF1683">
              <w:rPr>
                <w:sz w:val="28"/>
                <w:szCs w:val="28"/>
                <w:vertAlign w:val="superscript"/>
              </w:rPr>
              <w:t xml:space="preserve">2 </w:t>
            </w:r>
            <w:r w:rsidRPr="00EF1683">
              <w:rPr>
                <w:sz w:val="28"/>
                <w:szCs w:val="28"/>
              </w:rPr>
              <w:t>общ. пл.</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3.1</w:t>
            </w:r>
          </w:p>
        </w:tc>
        <w:tc>
          <w:tcPr>
            <w:tcW w:w="4705" w:type="dxa"/>
            <w:shd w:val="clear" w:color="auto" w:fill="auto"/>
            <w:vAlign w:val="center"/>
          </w:tcPr>
          <w:p w:rsidR="00464B95" w:rsidRPr="00EF1683" w:rsidRDefault="00464B95" w:rsidP="00767CFD">
            <w:pPr>
              <w:snapToGrid w:val="0"/>
              <w:ind w:left="-94" w:right="-103"/>
              <w:rPr>
                <w:sz w:val="28"/>
                <w:szCs w:val="28"/>
              </w:rPr>
            </w:pPr>
            <w:r w:rsidRPr="00EF1683">
              <w:rPr>
                <w:sz w:val="28"/>
                <w:szCs w:val="28"/>
              </w:rPr>
              <w:t xml:space="preserve">Средняя жилищная обеспеченность </w:t>
            </w:r>
          </w:p>
        </w:tc>
        <w:tc>
          <w:tcPr>
            <w:tcW w:w="1145" w:type="dxa"/>
            <w:shd w:val="clear" w:color="auto" w:fill="auto"/>
            <w:vAlign w:val="center"/>
          </w:tcPr>
          <w:p w:rsidR="00464B95" w:rsidRPr="00EF1683" w:rsidRDefault="00464B95" w:rsidP="00767CFD">
            <w:pPr>
              <w:snapToGrid w:val="0"/>
              <w:jc w:val="center"/>
              <w:rPr>
                <w:sz w:val="28"/>
                <w:szCs w:val="28"/>
              </w:rPr>
            </w:pPr>
            <w:r w:rsidRPr="00EF1683">
              <w:rPr>
                <w:sz w:val="28"/>
                <w:szCs w:val="28"/>
              </w:rPr>
              <w:t>м</w:t>
            </w:r>
            <w:proofErr w:type="gramStart"/>
            <w:r w:rsidRPr="00EF1683">
              <w:rPr>
                <w:sz w:val="28"/>
                <w:szCs w:val="28"/>
                <w:vertAlign w:val="superscript"/>
              </w:rPr>
              <w:t>2</w:t>
            </w:r>
            <w:proofErr w:type="gramEnd"/>
            <w:r w:rsidRPr="00EF1683">
              <w:rPr>
                <w:sz w:val="28"/>
                <w:szCs w:val="28"/>
              </w:rPr>
              <w:t>/чел.</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3.2</w:t>
            </w:r>
          </w:p>
        </w:tc>
        <w:tc>
          <w:tcPr>
            <w:tcW w:w="4705" w:type="dxa"/>
            <w:shd w:val="clear" w:color="auto" w:fill="auto"/>
            <w:vAlign w:val="center"/>
          </w:tcPr>
          <w:p w:rsidR="00464B95" w:rsidRPr="00EF1683" w:rsidRDefault="00464B95" w:rsidP="00767CFD">
            <w:pPr>
              <w:snapToGrid w:val="0"/>
              <w:ind w:left="-94" w:right="-103"/>
              <w:rPr>
                <w:sz w:val="28"/>
                <w:szCs w:val="28"/>
              </w:rPr>
            </w:pPr>
            <w:r w:rsidRPr="00EF1683">
              <w:rPr>
                <w:sz w:val="28"/>
                <w:szCs w:val="28"/>
              </w:rPr>
              <w:t>Обеспеченность жилищного фонда:</w:t>
            </w:r>
          </w:p>
        </w:tc>
        <w:tc>
          <w:tcPr>
            <w:tcW w:w="1145" w:type="dxa"/>
            <w:shd w:val="clear" w:color="auto" w:fill="auto"/>
            <w:vAlign w:val="center"/>
          </w:tcPr>
          <w:p w:rsidR="00464B95" w:rsidRPr="00EF1683" w:rsidRDefault="00464B95" w:rsidP="00767CFD">
            <w:pPr>
              <w:snapToGrid w:val="0"/>
              <w:jc w:val="center"/>
              <w:rPr>
                <w:sz w:val="28"/>
                <w:szCs w:val="28"/>
              </w:rPr>
            </w:pP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3.2.1</w:t>
            </w:r>
          </w:p>
        </w:tc>
        <w:tc>
          <w:tcPr>
            <w:tcW w:w="4705" w:type="dxa"/>
            <w:shd w:val="clear" w:color="auto" w:fill="auto"/>
            <w:vAlign w:val="center"/>
          </w:tcPr>
          <w:p w:rsidR="00464B95" w:rsidRPr="00EF1683" w:rsidRDefault="00464B95" w:rsidP="00767CFD">
            <w:pPr>
              <w:snapToGrid w:val="0"/>
              <w:ind w:left="-94" w:right="-103"/>
              <w:rPr>
                <w:sz w:val="28"/>
                <w:szCs w:val="28"/>
              </w:rPr>
            </w:pPr>
            <w:r w:rsidRPr="00EF1683">
              <w:rPr>
                <w:sz w:val="28"/>
                <w:szCs w:val="28"/>
              </w:rPr>
              <w:t>водопроводом</w:t>
            </w:r>
          </w:p>
        </w:tc>
        <w:tc>
          <w:tcPr>
            <w:tcW w:w="1145" w:type="dxa"/>
            <w:shd w:val="clear" w:color="auto" w:fill="auto"/>
          </w:tcPr>
          <w:p w:rsidR="00464B95" w:rsidRPr="00EF1683" w:rsidRDefault="00464B95" w:rsidP="00767CFD">
            <w:pPr>
              <w:jc w:val="center"/>
              <w:rPr>
                <w:sz w:val="28"/>
                <w:szCs w:val="28"/>
              </w:rPr>
            </w:pPr>
            <w:r w:rsidRPr="00EF1683">
              <w:rPr>
                <w:sz w:val="28"/>
                <w:szCs w:val="28"/>
              </w:rPr>
              <w:t>%</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3.2.2</w:t>
            </w:r>
          </w:p>
        </w:tc>
        <w:tc>
          <w:tcPr>
            <w:tcW w:w="4705" w:type="dxa"/>
            <w:shd w:val="clear" w:color="auto" w:fill="auto"/>
            <w:vAlign w:val="center"/>
          </w:tcPr>
          <w:p w:rsidR="00464B95" w:rsidRPr="00EF1683" w:rsidRDefault="00464B95" w:rsidP="00767CFD">
            <w:pPr>
              <w:snapToGrid w:val="0"/>
              <w:ind w:left="-94" w:right="-103"/>
              <w:rPr>
                <w:sz w:val="28"/>
                <w:szCs w:val="28"/>
              </w:rPr>
            </w:pPr>
            <w:r w:rsidRPr="00EF1683">
              <w:rPr>
                <w:sz w:val="28"/>
                <w:szCs w:val="28"/>
              </w:rPr>
              <w:t>канализацией</w:t>
            </w:r>
          </w:p>
        </w:tc>
        <w:tc>
          <w:tcPr>
            <w:tcW w:w="1145" w:type="dxa"/>
            <w:shd w:val="clear" w:color="auto" w:fill="auto"/>
          </w:tcPr>
          <w:p w:rsidR="00464B95" w:rsidRPr="00EF1683" w:rsidRDefault="00464B95" w:rsidP="00767CFD">
            <w:pPr>
              <w:jc w:val="center"/>
              <w:rPr>
                <w:sz w:val="28"/>
                <w:szCs w:val="28"/>
              </w:rPr>
            </w:pPr>
            <w:r w:rsidRPr="00EF1683">
              <w:rPr>
                <w:sz w:val="28"/>
                <w:szCs w:val="28"/>
              </w:rPr>
              <w:t>%</w:t>
            </w: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3.2.3</w:t>
            </w:r>
          </w:p>
        </w:tc>
        <w:tc>
          <w:tcPr>
            <w:tcW w:w="4705" w:type="dxa"/>
            <w:shd w:val="clear" w:color="auto" w:fill="auto"/>
            <w:vAlign w:val="center"/>
          </w:tcPr>
          <w:p w:rsidR="00464B95" w:rsidRPr="00EF1683" w:rsidRDefault="00464B95" w:rsidP="00767CFD">
            <w:pPr>
              <w:snapToGrid w:val="0"/>
              <w:ind w:left="-94" w:right="-103"/>
              <w:rPr>
                <w:sz w:val="28"/>
                <w:szCs w:val="28"/>
              </w:rPr>
            </w:pPr>
            <w:r w:rsidRPr="00EF1683">
              <w:rPr>
                <w:sz w:val="28"/>
                <w:szCs w:val="28"/>
              </w:rPr>
              <w:t>отоплением</w:t>
            </w:r>
          </w:p>
        </w:tc>
        <w:tc>
          <w:tcPr>
            <w:tcW w:w="1145" w:type="dxa"/>
            <w:shd w:val="clear" w:color="auto" w:fill="auto"/>
          </w:tcPr>
          <w:p w:rsidR="00464B95" w:rsidRPr="00C26416" w:rsidRDefault="00464B95" w:rsidP="00767CFD">
            <w:pPr>
              <w:jc w:val="center"/>
              <w:rPr>
                <w:sz w:val="28"/>
                <w:szCs w:val="28"/>
                <w:highlight w:val="green"/>
              </w:rPr>
            </w:pPr>
          </w:p>
        </w:tc>
        <w:tc>
          <w:tcPr>
            <w:tcW w:w="1700" w:type="dxa"/>
            <w:shd w:val="clear" w:color="auto" w:fill="auto"/>
            <w:vAlign w:val="center"/>
          </w:tcPr>
          <w:p w:rsidR="00464B95" w:rsidRPr="000700CE" w:rsidRDefault="00464B95" w:rsidP="00767CFD">
            <w:pPr>
              <w:snapToGrid w:val="0"/>
              <w:jc w:val="center"/>
              <w:rPr>
                <w:sz w:val="28"/>
                <w:szCs w:val="28"/>
              </w:rPr>
            </w:pPr>
            <w:r w:rsidRPr="000700CE">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w:t>
            </w:r>
          </w:p>
        </w:tc>
      </w:tr>
      <w:tr w:rsidR="00464B95" w:rsidRPr="00C26416" w:rsidTr="00767CFD">
        <w:trPr>
          <w:trHeight w:val="349"/>
          <w:jc w:val="center"/>
        </w:trPr>
        <w:tc>
          <w:tcPr>
            <w:tcW w:w="818" w:type="dxa"/>
            <w:shd w:val="clear" w:color="auto" w:fill="auto"/>
            <w:vAlign w:val="center"/>
          </w:tcPr>
          <w:p w:rsidR="00464B95" w:rsidRPr="00EF1683" w:rsidRDefault="00464B95" w:rsidP="00767CFD">
            <w:pPr>
              <w:snapToGrid w:val="0"/>
              <w:jc w:val="center"/>
              <w:rPr>
                <w:b/>
                <w:sz w:val="28"/>
                <w:szCs w:val="28"/>
              </w:rPr>
            </w:pPr>
            <w:r w:rsidRPr="00EF1683">
              <w:rPr>
                <w:b/>
                <w:sz w:val="28"/>
                <w:szCs w:val="28"/>
              </w:rPr>
              <w:t>4</w:t>
            </w:r>
          </w:p>
        </w:tc>
        <w:tc>
          <w:tcPr>
            <w:tcW w:w="9286" w:type="dxa"/>
            <w:gridSpan w:val="4"/>
            <w:shd w:val="clear" w:color="auto" w:fill="auto"/>
            <w:vAlign w:val="center"/>
          </w:tcPr>
          <w:p w:rsidR="00464B95" w:rsidRPr="00E265A9" w:rsidRDefault="00464B95" w:rsidP="00767CFD">
            <w:pPr>
              <w:snapToGrid w:val="0"/>
              <w:rPr>
                <w:b/>
                <w:sz w:val="28"/>
                <w:szCs w:val="28"/>
              </w:rPr>
            </w:pPr>
            <w:r w:rsidRPr="00E265A9">
              <w:rPr>
                <w:b/>
                <w:sz w:val="28"/>
                <w:szCs w:val="28"/>
              </w:rPr>
              <w:t xml:space="preserve">Объекты социального и культурно-бытового обслуживания </w:t>
            </w: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4.1</w:t>
            </w:r>
          </w:p>
        </w:tc>
        <w:tc>
          <w:tcPr>
            <w:tcW w:w="4705" w:type="dxa"/>
            <w:shd w:val="clear" w:color="auto" w:fill="auto"/>
            <w:vAlign w:val="center"/>
          </w:tcPr>
          <w:p w:rsidR="00464B95" w:rsidRPr="00EF1683" w:rsidRDefault="00464B95" w:rsidP="00767CFD">
            <w:pPr>
              <w:snapToGrid w:val="0"/>
              <w:ind w:right="-43"/>
              <w:rPr>
                <w:sz w:val="28"/>
                <w:szCs w:val="28"/>
              </w:rPr>
            </w:pPr>
            <w:r w:rsidRPr="00EF1683">
              <w:rPr>
                <w:sz w:val="28"/>
                <w:szCs w:val="28"/>
              </w:rPr>
              <w:t>Детские дошкольные учреждения – всего,</w:t>
            </w:r>
          </w:p>
        </w:tc>
        <w:tc>
          <w:tcPr>
            <w:tcW w:w="1145" w:type="dxa"/>
            <w:shd w:val="clear" w:color="auto" w:fill="auto"/>
            <w:vAlign w:val="center"/>
          </w:tcPr>
          <w:p w:rsidR="00464B95" w:rsidRPr="00EF1683" w:rsidRDefault="00464B95" w:rsidP="00767CFD">
            <w:pPr>
              <w:snapToGrid w:val="0"/>
              <w:jc w:val="center"/>
              <w:rPr>
                <w:sz w:val="28"/>
                <w:szCs w:val="28"/>
              </w:rPr>
            </w:pPr>
            <w:r>
              <w:rPr>
                <w:sz w:val="28"/>
                <w:szCs w:val="28"/>
              </w:rPr>
              <w:t>Шт.</w:t>
            </w:r>
          </w:p>
        </w:tc>
        <w:tc>
          <w:tcPr>
            <w:tcW w:w="1700" w:type="dxa"/>
            <w:shd w:val="clear" w:color="auto" w:fill="auto"/>
            <w:vAlign w:val="center"/>
          </w:tcPr>
          <w:p w:rsidR="00464B95" w:rsidRPr="00EF1683" w:rsidRDefault="00464B95" w:rsidP="00767CFD">
            <w:pPr>
              <w:snapToGrid w:val="0"/>
              <w:jc w:val="center"/>
              <w:rPr>
                <w:sz w:val="28"/>
                <w:szCs w:val="28"/>
                <w:highlight w:val="magenta"/>
              </w:rPr>
            </w:pPr>
            <w:r>
              <w:rPr>
                <w:sz w:val="28"/>
                <w:szCs w:val="28"/>
              </w:rPr>
              <w:t>1</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4.2</w:t>
            </w:r>
          </w:p>
        </w:tc>
        <w:tc>
          <w:tcPr>
            <w:tcW w:w="4705" w:type="dxa"/>
            <w:shd w:val="clear" w:color="auto" w:fill="auto"/>
            <w:vAlign w:val="center"/>
          </w:tcPr>
          <w:p w:rsidR="00464B95" w:rsidRPr="00EF1683" w:rsidRDefault="00464B95" w:rsidP="00767CFD">
            <w:pPr>
              <w:snapToGrid w:val="0"/>
              <w:rPr>
                <w:sz w:val="28"/>
                <w:szCs w:val="28"/>
              </w:rPr>
            </w:pPr>
            <w:r w:rsidRPr="00EF1683">
              <w:rPr>
                <w:sz w:val="28"/>
                <w:szCs w:val="28"/>
              </w:rPr>
              <w:t>Общеобразовательные школы – вс</w:t>
            </w:r>
            <w:r w:rsidRPr="00EF1683">
              <w:rPr>
                <w:sz w:val="28"/>
                <w:szCs w:val="28"/>
              </w:rPr>
              <w:t>е</w:t>
            </w:r>
            <w:r w:rsidRPr="00EF1683">
              <w:rPr>
                <w:sz w:val="28"/>
                <w:szCs w:val="28"/>
              </w:rPr>
              <w:t>го,</w:t>
            </w:r>
          </w:p>
        </w:tc>
        <w:tc>
          <w:tcPr>
            <w:tcW w:w="1145" w:type="dxa"/>
            <w:shd w:val="clear" w:color="auto" w:fill="auto"/>
            <w:vAlign w:val="center"/>
          </w:tcPr>
          <w:p w:rsidR="00464B95" w:rsidRPr="00EF1683" w:rsidRDefault="00464B95" w:rsidP="00767CFD">
            <w:pPr>
              <w:snapToGrid w:val="0"/>
              <w:jc w:val="center"/>
              <w:rPr>
                <w:sz w:val="28"/>
                <w:szCs w:val="28"/>
              </w:rPr>
            </w:pPr>
            <w:r>
              <w:rPr>
                <w:sz w:val="28"/>
                <w:szCs w:val="28"/>
              </w:rPr>
              <w:t>Шт.</w:t>
            </w:r>
          </w:p>
        </w:tc>
        <w:tc>
          <w:tcPr>
            <w:tcW w:w="1700" w:type="dxa"/>
            <w:shd w:val="clear" w:color="auto" w:fill="auto"/>
            <w:vAlign w:val="center"/>
          </w:tcPr>
          <w:p w:rsidR="00464B95" w:rsidRPr="00EF1683" w:rsidRDefault="00464B95" w:rsidP="00767CFD">
            <w:pPr>
              <w:snapToGrid w:val="0"/>
              <w:jc w:val="center"/>
              <w:rPr>
                <w:sz w:val="28"/>
                <w:szCs w:val="28"/>
                <w:highlight w:val="magenta"/>
              </w:rPr>
            </w:pPr>
            <w:r>
              <w:rPr>
                <w:sz w:val="28"/>
                <w:szCs w:val="28"/>
              </w:rPr>
              <w:t>3</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EF1683" w:rsidRDefault="00464B95" w:rsidP="00767CFD">
            <w:pPr>
              <w:snapToGrid w:val="0"/>
              <w:jc w:val="center"/>
              <w:rPr>
                <w:sz w:val="28"/>
                <w:szCs w:val="28"/>
              </w:rPr>
            </w:pPr>
            <w:r w:rsidRPr="00EF1683">
              <w:rPr>
                <w:sz w:val="28"/>
                <w:szCs w:val="28"/>
              </w:rPr>
              <w:t>4.3</w:t>
            </w:r>
          </w:p>
        </w:tc>
        <w:tc>
          <w:tcPr>
            <w:tcW w:w="4705" w:type="dxa"/>
            <w:shd w:val="clear" w:color="auto" w:fill="auto"/>
            <w:vAlign w:val="center"/>
          </w:tcPr>
          <w:p w:rsidR="00464B95" w:rsidRPr="00EF1683" w:rsidRDefault="00464B95" w:rsidP="00767CFD">
            <w:pPr>
              <w:snapToGrid w:val="0"/>
              <w:rPr>
                <w:sz w:val="28"/>
                <w:szCs w:val="28"/>
              </w:rPr>
            </w:pPr>
            <w:r w:rsidRPr="00EF1683">
              <w:rPr>
                <w:sz w:val="28"/>
                <w:szCs w:val="28"/>
              </w:rPr>
              <w:t>Учреждения здравоохранения – вс</w:t>
            </w:r>
            <w:r w:rsidRPr="00EF1683">
              <w:rPr>
                <w:sz w:val="28"/>
                <w:szCs w:val="28"/>
              </w:rPr>
              <w:t>е</w:t>
            </w:r>
            <w:r w:rsidRPr="00EF1683">
              <w:rPr>
                <w:sz w:val="28"/>
                <w:szCs w:val="28"/>
              </w:rPr>
              <w:t>го,</w:t>
            </w:r>
          </w:p>
        </w:tc>
        <w:tc>
          <w:tcPr>
            <w:tcW w:w="1145" w:type="dxa"/>
            <w:shd w:val="clear" w:color="auto" w:fill="auto"/>
            <w:vAlign w:val="center"/>
          </w:tcPr>
          <w:p w:rsidR="00464B95" w:rsidRPr="00EF1683" w:rsidRDefault="00464B95" w:rsidP="00767CFD">
            <w:pPr>
              <w:snapToGrid w:val="0"/>
              <w:jc w:val="center"/>
              <w:rPr>
                <w:sz w:val="28"/>
                <w:szCs w:val="28"/>
              </w:rPr>
            </w:pPr>
            <w:r>
              <w:rPr>
                <w:sz w:val="28"/>
                <w:szCs w:val="28"/>
              </w:rPr>
              <w:t>Шт.</w:t>
            </w:r>
          </w:p>
        </w:tc>
        <w:tc>
          <w:tcPr>
            <w:tcW w:w="1700" w:type="dxa"/>
            <w:shd w:val="clear" w:color="auto" w:fill="auto"/>
            <w:vAlign w:val="center"/>
          </w:tcPr>
          <w:p w:rsidR="00464B95" w:rsidRPr="00EF1683" w:rsidRDefault="00464B95" w:rsidP="00767CFD">
            <w:pPr>
              <w:snapToGrid w:val="0"/>
              <w:jc w:val="center"/>
              <w:rPr>
                <w:sz w:val="28"/>
                <w:szCs w:val="28"/>
                <w:highlight w:val="magenta"/>
              </w:rPr>
            </w:pPr>
            <w:r w:rsidRPr="00360F09">
              <w:rPr>
                <w:sz w:val="28"/>
                <w:szCs w:val="28"/>
              </w:rPr>
              <w:t>1</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4.4</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 xml:space="preserve">Предприятия торговли – всего, </w:t>
            </w:r>
          </w:p>
        </w:tc>
        <w:tc>
          <w:tcPr>
            <w:tcW w:w="1145" w:type="dxa"/>
            <w:shd w:val="clear" w:color="auto" w:fill="auto"/>
            <w:vAlign w:val="center"/>
          </w:tcPr>
          <w:p w:rsidR="00464B95" w:rsidRPr="005627EB" w:rsidRDefault="00464B95" w:rsidP="00767CFD">
            <w:pPr>
              <w:snapToGrid w:val="0"/>
              <w:jc w:val="center"/>
              <w:rPr>
                <w:sz w:val="28"/>
                <w:szCs w:val="28"/>
              </w:rPr>
            </w:pPr>
            <w:r>
              <w:rPr>
                <w:sz w:val="28"/>
                <w:szCs w:val="28"/>
              </w:rPr>
              <w:t>Шт.</w:t>
            </w:r>
          </w:p>
        </w:tc>
        <w:tc>
          <w:tcPr>
            <w:tcW w:w="1700" w:type="dxa"/>
            <w:shd w:val="clear" w:color="auto" w:fill="auto"/>
            <w:vAlign w:val="center"/>
          </w:tcPr>
          <w:p w:rsidR="00464B95" w:rsidRPr="00C26416" w:rsidRDefault="00464B95" w:rsidP="00767CFD">
            <w:pPr>
              <w:snapToGrid w:val="0"/>
              <w:jc w:val="center"/>
              <w:rPr>
                <w:sz w:val="28"/>
                <w:szCs w:val="28"/>
                <w:highlight w:val="green"/>
              </w:rPr>
            </w:pPr>
            <w:r>
              <w:rPr>
                <w:sz w:val="28"/>
                <w:szCs w:val="28"/>
              </w:rPr>
              <w:t>5</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trHeight w:val="235"/>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4.5</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Учреждения культуры – всего</w:t>
            </w:r>
            <w:r>
              <w:rPr>
                <w:sz w:val="28"/>
                <w:szCs w:val="28"/>
              </w:rPr>
              <w:t xml:space="preserve"> (</w:t>
            </w:r>
            <w:proofErr w:type="spellStart"/>
            <w:r>
              <w:rPr>
                <w:sz w:val="28"/>
                <w:szCs w:val="28"/>
              </w:rPr>
              <w:t>кл</w:t>
            </w:r>
            <w:r>
              <w:rPr>
                <w:sz w:val="28"/>
                <w:szCs w:val="28"/>
              </w:rPr>
              <w:t>у</w:t>
            </w:r>
            <w:r>
              <w:rPr>
                <w:sz w:val="28"/>
                <w:szCs w:val="28"/>
              </w:rPr>
              <w:t>бы</w:t>
            </w:r>
            <w:proofErr w:type="gramStart"/>
            <w:r>
              <w:rPr>
                <w:sz w:val="28"/>
                <w:szCs w:val="28"/>
              </w:rPr>
              <w:t>,Д</w:t>
            </w:r>
            <w:proofErr w:type="gramEnd"/>
            <w:r>
              <w:rPr>
                <w:sz w:val="28"/>
                <w:szCs w:val="28"/>
              </w:rPr>
              <w:t>К</w:t>
            </w:r>
            <w:proofErr w:type="spellEnd"/>
            <w:r>
              <w:rPr>
                <w:sz w:val="28"/>
                <w:szCs w:val="28"/>
              </w:rPr>
              <w:t>)</w:t>
            </w:r>
            <w:r w:rsidRPr="005627EB">
              <w:rPr>
                <w:sz w:val="28"/>
                <w:szCs w:val="28"/>
              </w:rPr>
              <w:t xml:space="preserve">, </w:t>
            </w:r>
          </w:p>
        </w:tc>
        <w:tc>
          <w:tcPr>
            <w:tcW w:w="1145" w:type="dxa"/>
            <w:shd w:val="clear" w:color="auto" w:fill="auto"/>
            <w:vAlign w:val="center"/>
          </w:tcPr>
          <w:p w:rsidR="00464B95" w:rsidRPr="005627EB" w:rsidRDefault="00464B95" w:rsidP="00767CFD">
            <w:pPr>
              <w:snapToGrid w:val="0"/>
              <w:jc w:val="center"/>
              <w:rPr>
                <w:sz w:val="28"/>
                <w:szCs w:val="28"/>
              </w:rPr>
            </w:pPr>
            <w:r>
              <w:rPr>
                <w:sz w:val="28"/>
                <w:szCs w:val="28"/>
              </w:rPr>
              <w:t>Мест.</w:t>
            </w:r>
          </w:p>
        </w:tc>
        <w:tc>
          <w:tcPr>
            <w:tcW w:w="1700" w:type="dxa"/>
            <w:shd w:val="clear" w:color="auto" w:fill="auto"/>
            <w:vAlign w:val="center"/>
          </w:tcPr>
          <w:p w:rsidR="00464B95" w:rsidRPr="00F20701" w:rsidRDefault="00464B95" w:rsidP="00767CFD">
            <w:pPr>
              <w:snapToGrid w:val="0"/>
              <w:jc w:val="center"/>
              <w:rPr>
                <w:sz w:val="28"/>
                <w:szCs w:val="28"/>
                <w:highlight w:val="magenta"/>
              </w:rPr>
            </w:pPr>
            <w:r>
              <w:rPr>
                <w:sz w:val="28"/>
                <w:szCs w:val="28"/>
              </w:rPr>
              <w:t>1</w:t>
            </w:r>
          </w:p>
        </w:tc>
        <w:tc>
          <w:tcPr>
            <w:tcW w:w="1736" w:type="dxa"/>
            <w:shd w:val="clear" w:color="auto" w:fill="auto"/>
            <w:vAlign w:val="center"/>
          </w:tcPr>
          <w:p w:rsidR="00464B95" w:rsidRPr="00E265A9" w:rsidRDefault="00464B95" w:rsidP="00767CFD">
            <w:pPr>
              <w:snapToGrid w:val="0"/>
              <w:rPr>
                <w:sz w:val="28"/>
                <w:szCs w:val="28"/>
              </w:rPr>
            </w:pP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4.6</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Физкультурно-спортивные сооруж</w:t>
            </w:r>
            <w:r w:rsidRPr="005627EB">
              <w:rPr>
                <w:sz w:val="28"/>
                <w:szCs w:val="28"/>
              </w:rPr>
              <w:t>е</w:t>
            </w:r>
            <w:r w:rsidRPr="005627EB">
              <w:rPr>
                <w:sz w:val="28"/>
                <w:szCs w:val="28"/>
              </w:rPr>
              <w:t xml:space="preserve">ния </w:t>
            </w:r>
            <w:r>
              <w:rPr>
                <w:sz w:val="28"/>
                <w:szCs w:val="28"/>
              </w:rPr>
              <w:t>(</w:t>
            </w:r>
            <w:r w:rsidRPr="005627EB">
              <w:rPr>
                <w:sz w:val="28"/>
                <w:szCs w:val="28"/>
              </w:rPr>
              <w:t>спортивный зал</w:t>
            </w:r>
            <w:r>
              <w:rPr>
                <w:sz w:val="28"/>
                <w:szCs w:val="28"/>
              </w:rPr>
              <w:t>)</w:t>
            </w:r>
            <w:r w:rsidRPr="005627EB">
              <w:rPr>
                <w:sz w:val="28"/>
                <w:szCs w:val="28"/>
              </w:rPr>
              <w:t xml:space="preserve"> – всего, </w:t>
            </w:r>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rPr>
              <w:t>м</w:t>
            </w:r>
            <w:proofErr w:type="gramStart"/>
            <w:r w:rsidRPr="005627EB">
              <w:rPr>
                <w:sz w:val="28"/>
                <w:szCs w:val="28"/>
                <w:vertAlign w:val="superscript"/>
              </w:rPr>
              <w:t>2</w:t>
            </w:r>
            <w:proofErr w:type="gramEnd"/>
          </w:p>
        </w:tc>
        <w:tc>
          <w:tcPr>
            <w:tcW w:w="1700" w:type="dxa"/>
            <w:shd w:val="clear" w:color="auto" w:fill="auto"/>
            <w:vAlign w:val="center"/>
          </w:tcPr>
          <w:p w:rsidR="00464B95" w:rsidRPr="00360F09" w:rsidRDefault="00464B95" w:rsidP="00767CFD">
            <w:pPr>
              <w:snapToGrid w:val="0"/>
              <w:jc w:val="center"/>
              <w:rPr>
                <w:sz w:val="28"/>
                <w:szCs w:val="28"/>
              </w:rPr>
            </w:pPr>
            <w:r w:rsidRPr="00360F09">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4.7</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Предприятия общественного пит</w:t>
            </w:r>
            <w:r w:rsidRPr="005627EB">
              <w:rPr>
                <w:sz w:val="28"/>
                <w:szCs w:val="28"/>
              </w:rPr>
              <w:t>а</w:t>
            </w:r>
            <w:r w:rsidRPr="005627EB">
              <w:rPr>
                <w:sz w:val="28"/>
                <w:szCs w:val="28"/>
              </w:rPr>
              <w:t>ния</w:t>
            </w:r>
          </w:p>
        </w:tc>
        <w:tc>
          <w:tcPr>
            <w:tcW w:w="1145" w:type="dxa"/>
            <w:shd w:val="clear" w:color="auto" w:fill="auto"/>
            <w:vAlign w:val="center"/>
          </w:tcPr>
          <w:p w:rsidR="00464B95" w:rsidRPr="005627EB" w:rsidRDefault="00464B95" w:rsidP="00767CFD">
            <w:pPr>
              <w:snapToGrid w:val="0"/>
              <w:jc w:val="center"/>
              <w:rPr>
                <w:sz w:val="28"/>
                <w:szCs w:val="28"/>
              </w:rPr>
            </w:pPr>
            <w:r>
              <w:rPr>
                <w:sz w:val="28"/>
                <w:szCs w:val="28"/>
              </w:rPr>
              <w:t>Мест.</w:t>
            </w:r>
          </w:p>
        </w:tc>
        <w:tc>
          <w:tcPr>
            <w:tcW w:w="1700" w:type="dxa"/>
            <w:shd w:val="clear" w:color="auto" w:fill="auto"/>
            <w:vAlign w:val="center"/>
          </w:tcPr>
          <w:p w:rsidR="00464B95" w:rsidRPr="00360F09" w:rsidRDefault="00464B95" w:rsidP="00767CFD">
            <w:pPr>
              <w:snapToGrid w:val="0"/>
              <w:jc w:val="center"/>
              <w:rPr>
                <w:sz w:val="28"/>
                <w:szCs w:val="28"/>
              </w:rPr>
            </w:pPr>
            <w:r>
              <w:rPr>
                <w:sz w:val="28"/>
                <w:szCs w:val="28"/>
              </w:rPr>
              <w:t>1</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Pr>
                <w:sz w:val="28"/>
                <w:szCs w:val="28"/>
              </w:rPr>
              <w:t>4.8.</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 xml:space="preserve">Предприятия </w:t>
            </w:r>
            <w:r>
              <w:rPr>
                <w:sz w:val="28"/>
                <w:szCs w:val="28"/>
              </w:rPr>
              <w:t>бытового обслужив</w:t>
            </w:r>
            <w:r>
              <w:rPr>
                <w:sz w:val="28"/>
                <w:szCs w:val="28"/>
              </w:rPr>
              <w:t>а</w:t>
            </w:r>
            <w:r>
              <w:rPr>
                <w:sz w:val="28"/>
                <w:szCs w:val="28"/>
              </w:rPr>
              <w:t>ния</w:t>
            </w:r>
          </w:p>
        </w:tc>
        <w:tc>
          <w:tcPr>
            <w:tcW w:w="1145" w:type="dxa"/>
            <w:shd w:val="clear" w:color="auto" w:fill="auto"/>
            <w:vAlign w:val="center"/>
          </w:tcPr>
          <w:p w:rsidR="00464B95" w:rsidRDefault="00464B95" w:rsidP="00767CFD">
            <w:pPr>
              <w:snapToGrid w:val="0"/>
              <w:jc w:val="center"/>
              <w:rPr>
                <w:sz w:val="28"/>
                <w:szCs w:val="28"/>
              </w:rPr>
            </w:pPr>
            <w:r>
              <w:rPr>
                <w:sz w:val="28"/>
                <w:szCs w:val="28"/>
              </w:rPr>
              <w:t>Мест.</w:t>
            </w:r>
          </w:p>
        </w:tc>
        <w:tc>
          <w:tcPr>
            <w:tcW w:w="1700" w:type="dxa"/>
            <w:shd w:val="clear" w:color="auto" w:fill="auto"/>
            <w:vAlign w:val="center"/>
          </w:tcPr>
          <w:p w:rsidR="00464B95" w:rsidRPr="00360F09" w:rsidRDefault="00464B95" w:rsidP="00767CFD">
            <w:pPr>
              <w:snapToGrid w:val="0"/>
              <w:jc w:val="center"/>
              <w:rPr>
                <w:sz w:val="28"/>
                <w:szCs w:val="28"/>
              </w:rPr>
            </w:pPr>
            <w:r>
              <w:rPr>
                <w:sz w:val="28"/>
                <w:szCs w:val="28"/>
              </w:rPr>
              <w:t>2</w:t>
            </w:r>
          </w:p>
        </w:tc>
        <w:tc>
          <w:tcPr>
            <w:tcW w:w="1736" w:type="dxa"/>
            <w:shd w:val="clear" w:color="auto" w:fill="auto"/>
            <w:vAlign w:val="center"/>
          </w:tcPr>
          <w:p w:rsidR="00464B95" w:rsidRPr="00E265A9" w:rsidRDefault="00464B95" w:rsidP="00767CFD">
            <w:pPr>
              <w:snapToGrid w:val="0"/>
              <w:jc w:val="center"/>
              <w:rPr>
                <w:sz w:val="28"/>
                <w:szCs w:val="28"/>
              </w:rPr>
            </w:pPr>
          </w:p>
        </w:tc>
      </w:tr>
      <w:tr w:rsidR="00464B95" w:rsidRPr="00C26416" w:rsidTr="00767CFD">
        <w:trPr>
          <w:trHeight w:val="253"/>
          <w:jc w:val="center"/>
        </w:trPr>
        <w:tc>
          <w:tcPr>
            <w:tcW w:w="818" w:type="dxa"/>
            <w:shd w:val="clear" w:color="auto" w:fill="auto"/>
            <w:vAlign w:val="center"/>
          </w:tcPr>
          <w:p w:rsidR="00464B95" w:rsidRPr="005627EB" w:rsidRDefault="00464B95" w:rsidP="00767CFD">
            <w:pPr>
              <w:snapToGrid w:val="0"/>
              <w:jc w:val="center"/>
              <w:rPr>
                <w:b/>
                <w:sz w:val="28"/>
                <w:szCs w:val="28"/>
              </w:rPr>
            </w:pPr>
            <w:r w:rsidRPr="005627EB">
              <w:rPr>
                <w:b/>
                <w:sz w:val="28"/>
                <w:szCs w:val="28"/>
              </w:rPr>
              <w:t>5</w:t>
            </w:r>
          </w:p>
        </w:tc>
        <w:tc>
          <w:tcPr>
            <w:tcW w:w="9286" w:type="dxa"/>
            <w:gridSpan w:val="4"/>
            <w:shd w:val="clear" w:color="auto" w:fill="auto"/>
            <w:vAlign w:val="center"/>
          </w:tcPr>
          <w:p w:rsidR="00464B95" w:rsidRPr="00E265A9" w:rsidRDefault="00464B95" w:rsidP="00767CFD">
            <w:pPr>
              <w:snapToGrid w:val="0"/>
              <w:rPr>
                <w:b/>
                <w:sz w:val="28"/>
                <w:szCs w:val="28"/>
              </w:rPr>
            </w:pPr>
            <w:r w:rsidRPr="00E265A9">
              <w:rPr>
                <w:b/>
                <w:sz w:val="28"/>
                <w:szCs w:val="28"/>
              </w:rPr>
              <w:t>Транспортная инфраструктура</w:t>
            </w: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5.1</w:t>
            </w:r>
          </w:p>
        </w:tc>
        <w:tc>
          <w:tcPr>
            <w:tcW w:w="4705" w:type="dxa"/>
            <w:shd w:val="clear" w:color="auto" w:fill="auto"/>
            <w:vAlign w:val="center"/>
          </w:tcPr>
          <w:p w:rsidR="00464B95" w:rsidRPr="005627EB" w:rsidRDefault="00464B95" w:rsidP="00767CFD">
            <w:pPr>
              <w:snapToGrid w:val="0"/>
              <w:rPr>
                <w:sz w:val="28"/>
                <w:szCs w:val="28"/>
              </w:rPr>
            </w:pPr>
            <w:r w:rsidRPr="005627EB">
              <w:rPr>
                <w:sz w:val="28"/>
                <w:szCs w:val="28"/>
              </w:rPr>
              <w:t>Увеличение протяженности улиц и дорог с асфальтовым покрытием</w:t>
            </w:r>
          </w:p>
        </w:tc>
        <w:tc>
          <w:tcPr>
            <w:tcW w:w="1145" w:type="dxa"/>
            <w:shd w:val="clear" w:color="auto" w:fill="auto"/>
            <w:vAlign w:val="center"/>
          </w:tcPr>
          <w:p w:rsidR="00464B95" w:rsidRPr="005627EB" w:rsidRDefault="00464B95" w:rsidP="00767CFD">
            <w:pPr>
              <w:snapToGrid w:val="0"/>
              <w:jc w:val="center"/>
              <w:rPr>
                <w:sz w:val="28"/>
                <w:szCs w:val="28"/>
              </w:rPr>
            </w:pPr>
            <w:r>
              <w:rPr>
                <w:sz w:val="28"/>
                <w:szCs w:val="28"/>
              </w:rPr>
              <w:t>га</w:t>
            </w:r>
          </w:p>
        </w:tc>
        <w:tc>
          <w:tcPr>
            <w:tcW w:w="1700" w:type="dxa"/>
            <w:shd w:val="clear" w:color="auto" w:fill="auto"/>
            <w:vAlign w:val="center"/>
          </w:tcPr>
          <w:p w:rsidR="00464B95" w:rsidRPr="008F3F2B" w:rsidRDefault="00464B95" w:rsidP="00767CFD">
            <w:pPr>
              <w:snapToGrid w:val="0"/>
              <w:jc w:val="center"/>
              <w:rPr>
                <w:sz w:val="28"/>
                <w:szCs w:val="28"/>
              </w:rPr>
            </w:pPr>
            <w:r>
              <w:rPr>
                <w:sz w:val="28"/>
                <w:szCs w:val="28"/>
              </w:rPr>
              <w:t>-</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31,80</w:t>
            </w:r>
          </w:p>
        </w:tc>
      </w:tr>
      <w:tr w:rsidR="00464B95" w:rsidRPr="00C26416" w:rsidTr="00767CFD">
        <w:trPr>
          <w:trHeight w:val="295"/>
          <w:jc w:val="center"/>
        </w:trPr>
        <w:tc>
          <w:tcPr>
            <w:tcW w:w="818" w:type="dxa"/>
            <w:shd w:val="clear" w:color="auto" w:fill="auto"/>
            <w:vAlign w:val="center"/>
          </w:tcPr>
          <w:p w:rsidR="00464B95" w:rsidRPr="005627EB" w:rsidRDefault="00464B95" w:rsidP="00767CFD">
            <w:pPr>
              <w:snapToGrid w:val="0"/>
              <w:jc w:val="center"/>
              <w:rPr>
                <w:b/>
                <w:sz w:val="28"/>
                <w:szCs w:val="28"/>
              </w:rPr>
            </w:pPr>
            <w:r w:rsidRPr="005627EB">
              <w:rPr>
                <w:b/>
                <w:sz w:val="28"/>
                <w:szCs w:val="28"/>
              </w:rPr>
              <w:lastRenderedPageBreak/>
              <w:t>6</w:t>
            </w:r>
          </w:p>
        </w:tc>
        <w:tc>
          <w:tcPr>
            <w:tcW w:w="9286" w:type="dxa"/>
            <w:gridSpan w:val="4"/>
            <w:shd w:val="clear" w:color="auto" w:fill="auto"/>
            <w:vAlign w:val="center"/>
          </w:tcPr>
          <w:p w:rsidR="00464B95" w:rsidRPr="00E265A9" w:rsidRDefault="00464B95" w:rsidP="00767CFD">
            <w:pPr>
              <w:snapToGrid w:val="0"/>
              <w:rPr>
                <w:b/>
                <w:sz w:val="28"/>
                <w:szCs w:val="28"/>
              </w:rPr>
            </w:pPr>
            <w:r w:rsidRPr="00E265A9">
              <w:rPr>
                <w:b/>
                <w:sz w:val="28"/>
                <w:szCs w:val="28"/>
              </w:rPr>
              <w:t>Инженерная инфраструктура</w:t>
            </w: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6.1</w:t>
            </w:r>
          </w:p>
        </w:tc>
        <w:tc>
          <w:tcPr>
            <w:tcW w:w="4705" w:type="dxa"/>
            <w:shd w:val="clear" w:color="auto" w:fill="auto"/>
            <w:vAlign w:val="center"/>
          </w:tcPr>
          <w:p w:rsidR="00464B95" w:rsidRPr="002705F7" w:rsidRDefault="00464B95" w:rsidP="00767CFD">
            <w:pPr>
              <w:snapToGrid w:val="0"/>
              <w:ind w:left="-10" w:right="-104"/>
              <w:rPr>
                <w:sz w:val="28"/>
                <w:szCs w:val="28"/>
                <w:u w:val="single"/>
              </w:rPr>
            </w:pPr>
            <w:r w:rsidRPr="002705F7">
              <w:rPr>
                <w:sz w:val="28"/>
                <w:szCs w:val="28"/>
                <w:u w:val="single"/>
              </w:rPr>
              <w:t>Водопотребление</w:t>
            </w:r>
            <w:proofErr w:type="gramStart"/>
            <w:r w:rsidRPr="002705F7">
              <w:rPr>
                <w:sz w:val="28"/>
                <w:szCs w:val="28"/>
                <w:u w:val="single"/>
              </w:rPr>
              <w:t xml:space="preserve"> </w:t>
            </w:r>
            <w:r>
              <w:rPr>
                <w:sz w:val="28"/>
                <w:szCs w:val="28"/>
                <w:u w:val="single"/>
              </w:rPr>
              <w:t>.</w:t>
            </w:r>
            <w:proofErr w:type="gramEnd"/>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xml:space="preserve">. </w:t>
            </w:r>
            <w:proofErr w:type="gramStart"/>
            <w:r w:rsidRPr="005627EB">
              <w:rPr>
                <w:sz w:val="28"/>
                <w:szCs w:val="28"/>
              </w:rPr>
              <w:t>на</w:t>
            </w:r>
            <w:proofErr w:type="gramEnd"/>
            <w:r w:rsidRPr="005627EB">
              <w:rPr>
                <w:sz w:val="28"/>
                <w:szCs w:val="28"/>
              </w:rPr>
              <w:t xml:space="preserve"> чел.</w:t>
            </w:r>
          </w:p>
        </w:tc>
        <w:tc>
          <w:tcPr>
            <w:tcW w:w="1700" w:type="dxa"/>
            <w:shd w:val="clear" w:color="auto" w:fill="auto"/>
            <w:vAlign w:val="center"/>
          </w:tcPr>
          <w:p w:rsidR="00464B95" w:rsidRPr="008C10CC" w:rsidRDefault="00464B95" w:rsidP="00767CFD">
            <w:pPr>
              <w:snapToGrid w:val="0"/>
              <w:jc w:val="center"/>
              <w:rPr>
                <w:sz w:val="28"/>
                <w:szCs w:val="28"/>
              </w:rPr>
            </w:pPr>
            <w:r w:rsidRPr="008C10CC">
              <w:rPr>
                <w:sz w:val="28"/>
                <w:szCs w:val="28"/>
              </w:rPr>
              <w:t>190</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190</w:t>
            </w:r>
          </w:p>
        </w:tc>
      </w:tr>
      <w:tr w:rsidR="00464B95" w:rsidRPr="00C26416" w:rsidTr="00767CFD">
        <w:trPr>
          <w:jc w:val="center"/>
        </w:trPr>
        <w:tc>
          <w:tcPr>
            <w:tcW w:w="818" w:type="dxa"/>
            <w:shd w:val="clear" w:color="auto" w:fill="auto"/>
            <w:vAlign w:val="center"/>
          </w:tcPr>
          <w:p w:rsidR="00464B95" w:rsidRPr="005627EB" w:rsidRDefault="00464B95" w:rsidP="00767CFD">
            <w:pPr>
              <w:snapToGrid w:val="0"/>
              <w:ind w:left="-108" w:right="-135"/>
              <w:jc w:val="center"/>
              <w:rPr>
                <w:sz w:val="28"/>
                <w:szCs w:val="28"/>
              </w:rPr>
            </w:pPr>
          </w:p>
        </w:tc>
        <w:tc>
          <w:tcPr>
            <w:tcW w:w="4705" w:type="dxa"/>
            <w:shd w:val="clear" w:color="auto" w:fill="auto"/>
            <w:vAlign w:val="center"/>
          </w:tcPr>
          <w:p w:rsidR="00464B95" w:rsidRPr="005627EB" w:rsidRDefault="00464B95" w:rsidP="00767CFD">
            <w:pPr>
              <w:snapToGrid w:val="0"/>
              <w:ind w:left="-10" w:right="-104"/>
              <w:rPr>
                <w:sz w:val="28"/>
                <w:szCs w:val="28"/>
              </w:rPr>
            </w:pPr>
            <w:r w:rsidRPr="005627EB">
              <w:rPr>
                <w:sz w:val="28"/>
                <w:szCs w:val="28"/>
              </w:rPr>
              <w:t>Среднесуточное водопотребление – всего</w:t>
            </w:r>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rPr>
              <w:t>м</w:t>
            </w:r>
            <w:r w:rsidRPr="005627EB">
              <w:rPr>
                <w:sz w:val="28"/>
                <w:szCs w:val="28"/>
                <w:vertAlign w:val="superscript"/>
              </w:rPr>
              <w:t>3</w:t>
            </w:r>
            <w:r w:rsidRPr="005627EB">
              <w:rPr>
                <w:sz w:val="28"/>
                <w:szCs w:val="28"/>
              </w:rPr>
              <w:t>/</w:t>
            </w:r>
            <w:proofErr w:type="spellStart"/>
            <w:r w:rsidRPr="005627EB">
              <w:rPr>
                <w:sz w:val="28"/>
                <w:szCs w:val="28"/>
              </w:rPr>
              <w:t>сут</w:t>
            </w:r>
            <w:proofErr w:type="spellEnd"/>
            <w:r w:rsidRPr="005627EB">
              <w:rPr>
                <w:sz w:val="28"/>
                <w:szCs w:val="28"/>
              </w:rPr>
              <w:t>.</w:t>
            </w:r>
          </w:p>
        </w:tc>
        <w:tc>
          <w:tcPr>
            <w:tcW w:w="1700" w:type="dxa"/>
            <w:shd w:val="clear" w:color="auto" w:fill="auto"/>
            <w:vAlign w:val="center"/>
          </w:tcPr>
          <w:p w:rsidR="00464B95" w:rsidRPr="008C10CC" w:rsidRDefault="00464B95" w:rsidP="00767CFD">
            <w:pPr>
              <w:snapToGrid w:val="0"/>
              <w:jc w:val="center"/>
              <w:rPr>
                <w:sz w:val="28"/>
                <w:szCs w:val="28"/>
              </w:rPr>
            </w:pPr>
            <w:r w:rsidRPr="008C10CC">
              <w:rPr>
                <w:sz w:val="28"/>
                <w:szCs w:val="28"/>
              </w:rPr>
              <w:t>206,53</w:t>
            </w:r>
          </w:p>
        </w:tc>
        <w:tc>
          <w:tcPr>
            <w:tcW w:w="1736" w:type="dxa"/>
            <w:shd w:val="clear" w:color="auto" w:fill="auto"/>
            <w:vAlign w:val="center"/>
          </w:tcPr>
          <w:p w:rsidR="00464B95" w:rsidRPr="00E265A9" w:rsidRDefault="00464B95" w:rsidP="00767CFD">
            <w:pPr>
              <w:snapToGrid w:val="0"/>
              <w:jc w:val="center"/>
              <w:rPr>
                <w:sz w:val="28"/>
                <w:szCs w:val="28"/>
              </w:rPr>
            </w:pPr>
            <w:r w:rsidRPr="00E265A9">
              <w:rPr>
                <w:sz w:val="28"/>
                <w:szCs w:val="28"/>
              </w:rPr>
              <w:t>540,93</w:t>
            </w:r>
          </w:p>
        </w:tc>
      </w:tr>
      <w:tr w:rsidR="00464B95" w:rsidRPr="00C26416" w:rsidTr="00767CFD">
        <w:trPr>
          <w:trHeight w:val="333"/>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6.2</w:t>
            </w:r>
          </w:p>
        </w:tc>
        <w:tc>
          <w:tcPr>
            <w:tcW w:w="4705" w:type="dxa"/>
            <w:shd w:val="clear" w:color="auto" w:fill="auto"/>
            <w:vAlign w:val="center"/>
          </w:tcPr>
          <w:p w:rsidR="00464B95" w:rsidRPr="005627EB" w:rsidRDefault="00464B95" w:rsidP="00767CFD">
            <w:pPr>
              <w:snapToGrid w:val="0"/>
              <w:ind w:left="-10" w:right="-104"/>
              <w:rPr>
                <w:sz w:val="28"/>
                <w:szCs w:val="28"/>
                <w:u w:val="single"/>
              </w:rPr>
            </w:pPr>
            <w:r w:rsidRPr="005627EB">
              <w:rPr>
                <w:sz w:val="28"/>
                <w:szCs w:val="28"/>
                <w:u w:val="single"/>
              </w:rPr>
              <w:t>Водоотведение.</w:t>
            </w:r>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xml:space="preserve">. </w:t>
            </w:r>
            <w:proofErr w:type="gramStart"/>
            <w:r w:rsidRPr="005627EB">
              <w:rPr>
                <w:sz w:val="28"/>
                <w:szCs w:val="28"/>
              </w:rPr>
              <w:t>на</w:t>
            </w:r>
            <w:proofErr w:type="gramEnd"/>
            <w:r w:rsidRPr="005627EB">
              <w:rPr>
                <w:sz w:val="28"/>
                <w:szCs w:val="28"/>
              </w:rPr>
              <w:t xml:space="preserve"> чел.</w:t>
            </w:r>
          </w:p>
        </w:tc>
        <w:tc>
          <w:tcPr>
            <w:tcW w:w="1700" w:type="dxa"/>
            <w:shd w:val="clear" w:color="auto" w:fill="auto"/>
            <w:vAlign w:val="center"/>
          </w:tcPr>
          <w:p w:rsidR="00464B95" w:rsidRPr="008C10CC" w:rsidRDefault="00464B95" w:rsidP="00767CFD">
            <w:pPr>
              <w:snapToGrid w:val="0"/>
              <w:jc w:val="center"/>
              <w:rPr>
                <w:sz w:val="28"/>
                <w:szCs w:val="28"/>
              </w:rPr>
            </w:pPr>
            <w:r w:rsidRPr="008C10CC">
              <w:rPr>
                <w:sz w:val="28"/>
                <w:szCs w:val="28"/>
              </w:rPr>
              <w:t>190</w:t>
            </w:r>
          </w:p>
        </w:tc>
        <w:tc>
          <w:tcPr>
            <w:tcW w:w="1736" w:type="dxa"/>
            <w:shd w:val="clear" w:color="auto" w:fill="auto"/>
            <w:vAlign w:val="center"/>
          </w:tcPr>
          <w:p w:rsidR="00464B95" w:rsidRPr="008C10CC" w:rsidRDefault="00464B95" w:rsidP="00767CFD">
            <w:pPr>
              <w:snapToGrid w:val="0"/>
              <w:jc w:val="center"/>
              <w:rPr>
                <w:sz w:val="28"/>
                <w:szCs w:val="28"/>
              </w:rPr>
            </w:pPr>
            <w:r w:rsidRPr="008C10CC">
              <w:rPr>
                <w:sz w:val="28"/>
                <w:szCs w:val="28"/>
              </w:rPr>
              <w:t>190</w:t>
            </w:r>
          </w:p>
        </w:tc>
      </w:tr>
      <w:tr w:rsidR="00464B95" w:rsidRPr="00C26416" w:rsidTr="00767CFD">
        <w:trPr>
          <w:jc w:val="center"/>
        </w:trPr>
        <w:tc>
          <w:tcPr>
            <w:tcW w:w="818" w:type="dxa"/>
            <w:shd w:val="clear" w:color="auto" w:fill="auto"/>
            <w:vAlign w:val="center"/>
          </w:tcPr>
          <w:p w:rsidR="00464B95" w:rsidRPr="005627EB" w:rsidRDefault="00464B95" w:rsidP="00767CFD">
            <w:pPr>
              <w:snapToGrid w:val="0"/>
              <w:ind w:left="-108" w:right="-135"/>
              <w:jc w:val="center"/>
              <w:rPr>
                <w:sz w:val="28"/>
                <w:szCs w:val="28"/>
              </w:rPr>
            </w:pPr>
          </w:p>
        </w:tc>
        <w:tc>
          <w:tcPr>
            <w:tcW w:w="4705" w:type="dxa"/>
            <w:shd w:val="clear" w:color="auto" w:fill="auto"/>
            <w:vAlign w:val="center"/>
          </w:tcPr>
          <w:p w:rsidR="00464B95" w:rsidRPr="005627EB" w:rsidRDefault="00464B95" w:rsidP="00767CFD">
            <w:pPr>
              <w:snapToGrid w:val="0"/>
              <w:ind w:left="-10" w:right="-104"/>
              <w:rPr>
                <w:sz w:val="28"/>
                <w:szCs w:val="28"/>
              </w:rPr>
            </w:pPr>
            <w:r w:rsidRPr="005627EB">
              <w:rPr>
                <w:sz w:val="28"/>
                <w:szCs w:val="28"/>
              </w:rPr>
              <w:t>Среднесуточное</w:t>
            </w:r>
            <w:r w:rsidRPr="005627EB">
              <w:rPr>
                <w:bCs/>
                <w:sz w:val="28"/>
                <w:szCs w:val="28"/>
              </w:rPr>
              <w:t xml:space="preserve"> потребление</w:t>
            </w:r>
            <w:r>
              <w:rPr>
                <w:bCs/>
                <w:sz w:val="28"/>
                <w:szCs w:val="28"/>
              </w:rPr>
              <w:t xml:space="preserve"> - всего</w:t>
            </w:r>
            <w:r w:rsidRPr="005627EB">
              <w:rPr>
                <w:bCs/>
                <w:sz w:val="28"/>
                <w:szCs w:val="28"/>
              </w:rPr>
              <w:t xml:space="preserve"> </w:t>
            </w:r>
          </w:p>
        </w:tc>
        <w:tc>
          <w:tcPr>
            <w:tcW w:w="1145" w:type="dxa"/>
            <w:shd w:val="clear" w:color="auto" w:fill="auto"/>
            <w:vAlign w:val="center"/>
          </w:tcPr>
          <w:p w:rsidR="00464B95" w:rsidRPr="005627EB" w:rsidRDefault="00464B95" w:rsidP="00767CFD">
            <w:pPr>
              <w:snapToGrid w:val="0"/>
              <w:jc w:val="center"/>
              <w:rPr>
                <w:sz w:val="28"/>
                <w:szCs w:val="28"/>
              </w:rPr>
            </w:pPr>
            <w:proofErr w:type="gramStart"/>
            <w:r w:rsidRPr="005627EB">
              <w:rPr>
                <w:bCs/>
                <w:sz w:val="28"/>
                <w:szCs w:val="28"/>
              </w:rPr>
              <w:t>м</w:t>
            </w:r>
            <w:proofErr w:type="gramEnd"/>
            <w:r w:rsidRPr="005627EB">
              <w:rPr>
                <w:bCs/>
                <w:sz w:val="28"/>
                <w:szCs w:val="28"/>
              </w:rPr>
              <w:t>³/год</w:t>
            </w:r>
          </w:p>
        </w:tc>
        <w:tc>
          <w:tcPr>
            <w:tcW w:w="1700" w:type="dxa"/>
            <w:shd w:val="clear" w:color="auto" w:fill="auto"/>
            <w:vAlign w:val="center"/>
          </w:tcPr>
          <w:p w:rsidR="00464B95" w:rsidRPr="008C10CC" w:rsidRDefault="00464B95" w:rsidP="00767CFD">
            <w:pPr>
              <w:snapToGrid w:val="0"/>
              <w:jc w:val="center"/>
              <w:rPr>
                <w:sz w:val="28"/>
                <w:szCs w:val="28"/>
              </w:rPr>
            </w:pPr>
            <w:r w:rsidRPr="008C10CC">
              <w:rPr>
                <w:sz w:val="28"/>
                <w:szCs w:val="28"/>
              </w:rPr>
              <w:t>206,53</w:t>
            </w:r>
          </w:p>
        </w:tc>
        <w:tc>
          <w:tcPr>
            <w:tcW w:w="1736" w:type="dxa"/>
            <w:shd w:val="clear" w:color="auto" w:fill="auto"/>
            <w:vAlign w:val="center"/>
          </w:tcPr>
          <w:p w:rsidR="00464B95" w:rsidRPr="008C10CC" w:rsidRDefault="00464B95" w:rsidP="00767CFD">
            <w:pPr>
              <w:snapToGrid w:val="0"/>
              <w:jc w:val="center"/>
              <w:rPr>
                <w:sz w:val="28"/>
                <w:szCs w:val="28"/>
              </w:rPr>
            </w:pPr>
            <w:r w:rsidRPr="008C10CC">
              <w:rPr>
                <w:sz w:val="28"/>
                <w:szCs w:val="28"/>
              </w:rPr>
              <w:t>540,93</w:t>
            </w:r>
          </w:p>
        </w:tc>
      </w:tr>
      <w:tr w:rsidR="00464B95" w:rsidRPr="00C26416" w:rsidTr="00767CFD">
        <w:trPr>
          <w:trHeight w:val="393"/>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6.3</w:t>
            </w:r>
          </w:p>
        </w:tc>
        <w:tc>
          <w:tcPr>
            <w:tcW w:w="4705" w:type="dxa"/>
            <w:shd w:val="clear" w:color="auto" w:fill="auto"/>
            <w:vAlign w:val="center"/>
          </w:tcPr>
          <w:p w:rsidR="00464B95" w:rsidRPr="005627EB" w:rsidRDefault="00464B95" w:rsidP="00767CFD">
            <w:pPr>
              <w:snapToGrid w:val="0"/>
              <w:ind w:left="-10" w:right="-104"/>
              <w:rPr>
                <w:sz w:val="28"/>
                <w:szCs w:val="28"/>
                <w:u w:val="single"/>
              </w:rPr>
            </w:pPr>
            <w:r w:rsidRPr="005627EB">
              <w:rPr>
                <w:sz w:val="28"/>
                <w:szCs w:val="28"/>
                <w:u w:val="single"/>
              </w:rPr>
              <w:t>Электроснабжение.</w:t>
            </w:r>
          </w:p>
        </w:tc>
        <w:tc>
          <w:tcPr>
            <w:tcW w:w="1145" w:type="dxa"/>
            <w:shd w:val="clear" w:color="auto" w:fill="auto"/>
            <w:vAlign w:val="center"/>
          </w:tcPr>
          <w:p w:rsidR="00464B95" w:rsidRPr="005627EB" w:rsidRDefault="00464B95" w:rsidP="00767CFD">
            <w:pPr>
              <w:snapToGrid w:val="0"/>
              <w:jc w:val="center"/>
              <w:rPr>
                <w:sz w:val="28"/>
                <w:szCs w:val="28"/>
              </w:rPr>
            </w:pPr>
          </w:p>
        </w:tc>
        <w:tc>
          <w:tcPr>
            <w:tcW w:w="1700" w:type="dxa"/>
            <w:shd w:val="clear" w:color="auto" w:fill="auto"/>
            <w:vAlign w:val="center"/>
          </w:tcPr>
          <w:p w:rsidR="00464B95" w:rsidRPr="00C26416" w:rsidRDefault="00464B95" w:rsidP="00767CFD">
            <w:pPr>
              <w:snapToGrid w:val="0"/>
              <w:jc w:val="center"/>
              <w:rPr>
                <w:sz w:val="28"/>
                <w:szCs w:val="28"/>
                <w:highlight w:val="green"/>
              </w:rPr>
            </w:pPr>
          </w:p>
        </w:tc>
        <w:tc>
          <w:tcPr>
            <w:tcW w:w="1736" w:type="dxa"/>
            <w:shd w:val="clear" w:color="auto" w:fill="auto"/>
            <w:vAlign w:val="center"/>
          </w:tcPr>
          <w:p w:rsidR="00464B95" w:rsidRPr="00C26416" w:rsidRDefault="00464B95" w:rsidP="00767CFD">
            <w:pPr>
              <w:snapToGrid w:val="0"/>
              <w:jc w:val="center"/>
              <w:rPr>
                <w:sz w:val="28"/>
                <w:szCs w:val="28"/>
                <w:highlight w:val="green"/>
              </w:rPr>
            </w:pPr>
          </w:p>
        </w:tc>
      </w:tr>
      <w:tr w:rsidR="00464B95" w:rsidRPr="00C26416" w:rsidTr="00767CFD">
        <w:trPr>
          <w:trHeight w:val="891"/>
          <w:jc w:val="center"/>
        </w:trPr>
        <w:tc>
          <w:tcPr>
            <w:tcW w:w="818" w:type="dxa"/>
            <w:shd w:val="clear" w:color="auto" w:fill="auto"/>
            <w:vAlign w:val="center"/>
          </w:tcPr>
          <w:p w:rsidR="00464B95" w:rsidRPr="005627EB" w:rsidRDefault="00464B95" w:rsidP="00767CFD">
            <w:pPr>
              <w:snapToGrid w:val="0"/>
              <w:jc w:val="center"/>
              <w:rPr>
                <w:sz w:val="28"/>
                <w:szCs w:val="28"/>
              </w:rPr>
            </w:pPr>
          </w:p>
        </w:tc>
        <w:tc>
          <w:tcPr>
            <w:tcW w:w="4705" w:type="dxa"/>
            <w:shd w:val="clear" w:color="auto" w:fill="auto"/>
            <w:vAlign w:val="center"/>
          </w:tcPr>
          <w:p w:rsidR="00464B95" w:rsidRPr="005627EB" w:rsidRDefault="00464B95" w:rsidP="00767CFD">
            <w:pPr>
              <w:snapToGrid w:val="0"/>
              <w:ind w:left="-10" w:right="-104"/>
              <w:rPr>
                <w:sz w:val="28"/>
                <w:szCs w:val="28"/>
              </w:rPr>
            </w:pPr>
            <w:r w:rsidRPr="005627EB">
              <w:rPr>
                <w:sz w:val="28"/>
                <w:szCs w:val="28"/>
              </w:rPr>
              <w:t>потребляемая нагрузка - всего</w:t>
            </w:r>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shd w:val="clear" w:color="auto" w:fill="FFFFFF"/>
              </w:rPr>
              <w:t>тыс. кВт</w:t>
            </w:r>
            <w:proofErr w:type="gramStart"/>
            <w:r w:rsidRPr="005627EB">
              <w:rPr>
                <w:sz w:val="28"/>
                <w:szCs w:val="28"/>
                <w:shd w:val="clear" w:color="auto" w:fill="FFFFFF"/>
              </w:rPr>
              <w:t>.</w:t>
            </w:r>
            <w:proofErr w:type="gramEnd"/>
            <w:r w:rsidRPr="005627EB">
              <w:rPr>
                <w:sz w:val="28"/>
                <w:szCs w:val="28"/>
                <w:shd w:val="clear" w:color="auto" w:fill="FFFFFF"/>
              </w:rPr>
              <w:t xml:space="preserve"> </w:t>
            </w:r>
            <w:proofErr w:type="gramStart"/>
            <w:r w:rsidRPr="005627EB">
              <w:rPr>
                <w:sz w:val="28"/>
                <w:szCs w:val="28"/>
                <w:shd w:val="clear" w:color="auto" w:fill="FFFFFF"/>
              </w:rPr>
              <w:t>ч</w:t>
            </w:r>
            <w:proofErr w:type="gramEnd"/>
            <w:r w:rsidRPr="005627EB">
              <w:rPr>
                <w:sz w:val="28"/>
                <w:szCs w:val="28"/>
                <w:shd w:val="clear" w:color="auto" w:fill="FFFFFF"/>
              </w:rPr>
              <w:t>ас</w:t>
            </w:r>
          </w:p>
        </w:tc>
        <w:tc>
          <w:tcPr>
            <w:tcW w:w="1700" w:type="dxa"/>
            <w:shd w:val="clear" w:color="auto" w:fill="auto"/>
            <w:vAlign w:val="center"/>
          </w:tcPr>
          <w:p w:rsidR="00464B95" w:rsidRPr="008C10CC" w:rsidRDefault="00464B95" w:rsidP="00767CFD">
            <w:pPr>
              <w:snapToGrid w:val="0"/>
              <w:jc w:val="center"/>
              <w:rPr>
                <w:sz w:val="28"/>
                <w:szCs w:val="28"/>
              </w:rPr>
            </w:pPr>
            <w:r w:rsidRPr="008C10CC">
              <w:rPr>
                <w:sz w:val="28"/>
                <w:szCs w:val="28"/>
              </w:rPr>
              <w:t>-</w:t>
            </w:r>
          </w:p>
        </w:tc>
        <w:tc>
          <w:tcPr>
            <w:tcW w:w="1736" w:type="dxa"/>
            <w:shd w:val="clear" w:color="auto" w:fill="auto"/>
            <w:vAlign w:val="center"/>
          </w:tcPr>
          <w:p w:rsidR="00464B95" w:rsidRPr="008C10CC" w:rsidRDefault="00464B95" w:rsidP="00767CFD">
            <w:pPr>
              <w:snapToGrid w:val="0"/>
              <w:jc w:val="center"/>
              <w:rPr>
                <w:sz w:val="28"/>
                <w:szCs w:val="28"/>
              </w:rPr>
            </w:pPr>
            <w:r w:rsidRPr="008C10CC">
              <w:rPr>
                <w:sz w:val="28"/>
                <w:szCs w:val="28"/>
                <w:shd w:val="clear" w:color="auto" w:fill="FFFFFF"/>
              </w:rPr>
              <w:t>-</w:t>
            </w:r>
          </w:p>
        </w:tc>
      </w:tr>
      <w:tr w:rsidR="00464B95" w:rsidRPr="00C26416" w:rsidTr="00767CFD">
        <w:trPr>
          <w:trHeight w:val="376"/>
          <w:jc w:val="center"/>
        </w:trPr>
        <w:tc>
          <w:tcPr>
            <w:tcW w:w="818" w:type="dxa"/>
            <w:shd w:val="clear" w:color="auto" w:fill="auto"/>
            <w:vAlign w:val="center"/>
          </w:tcPr>
          <w:p w:rsidR="00464B95" w:rsidRPr="005627EB" w:rsidRDefault="00464B95" w:rsidP="00767CFD">
            <w:pPr>
              <w:snapToGrid w:val="0"/>
              <w:jc w:val="center"/>
              <w:rPr>
                <w:sz w:val="28"/>
                <w:szCs w:val="28"/>
              </w:rPr>
            </w:pPr>
            <w:r w:rsidRPr="005627EB">
              <w:rPr>
                <w:sz w:val="28"/>
                <w:szCs w:val="28"/>
              </w:rPr>
              <w:t>6.4</w:t>
            </w:r>
          </w:p>
        </w:tc>
        <w:tc>
          <w:tcPr>
            <w:tcW w:w="4705" w:type="dxa"/>
            <w:shd w:val="clear" w:color="auto" w:fill="auto"/>
            <w:vAlign w:val="center"/>
          </w:tcPr>
          <w:p w:rsidR="00464B95" w:rsidRPr="005627EB" w:rsidRDefault="00464B95" w:rsidP="00767CFD">
            <w:pPr>
              <w:snapToGrid w:val="0"/>
              <w:ind w:left="-10" w:right="-104"/>
              <w:rPr>
                <w:sz w:val="28"/>
                <w:szCs w:val="28"/>
              </w:rPr>
            </w:pPr>
            <w:r w:rsidRPr="005627EB">
              <w:rPr>
                <w:sz w:val="28"/>
                <w:szCs w:val="28"/>
                <w:u w:val="single"/>
              </w:rPr>
              <w:t>Теплоснабжение</w:t>
            </w:r>
            <w:r w:rsidRPr="005627EB">
              <w:rPr>
                <w:sz w:val="28"/>
                <w:szCs w:val="28"/>
              </w:rPr>
              <w:t>.</w:t>
            </w:r>
          </w:p>
        </w:tc>
        <w:tc>
          <w:tcPr>
            <w:tcW w:w="1145" w:type="dxa"/>
            <w:shd w:val="clear" w:color="auto" w:fill="auto"/>
            <w:vAlign w:val="center"/>
          </w:tcPr>
          <w:p w:rsidR="00464B95" w:rsidRPr="005627EB" w:rsidRDefault="00464B95" w:rsidP="00767CFD">
            <w:pPr>
              <w:snapToGrid w:val="0"/>
              <w:jc w:val="center"/>
              <w:rPr>
                <w:sz w:val="28"/>
                <w:szCs w:val="28"/>
              </w:rPr>
            </w:pPr>
          </w:p>
        </w:tc>
        <w:tc>
          <w:tcPr>
            <w:tcW w:w="1700" w:type="dxa"/>
            <w:shd w:val="clear" w:color="auto" w:fill="auto"/>
            <w:vAlign w:val="center"/>
          </w:tcPr>
          <w:p w:rsidR="00464B95" w:rsidRPr="008C10CC" w:rsidRDefault="00464B95" w:rsidP="00767CFD">
            <w:pPr>
              <w:snapToGrid w:val="0"/>
              <w:jc w:val="center"/>
              <w:rPr>
                <w:sz w:val="28"/>
                <w:szCs w:val="28"/>
              </w:rPr>
            </w:pPr>
          </w:p>
        </w:tc>
        <w:tc>
          <w:tcPr>
            <w:tcW w:w="1736" w:type="dxa"/>
            <w:shd w:val="clear" w:color="auto" w:fill="auto"/>
            <w:vAlign w:val="center"/>
          </w:tcPr>
          <w:p w:rsidR="00464B95" w:rsidRPr="008C10CC" w:rsidRDefault="00464B95" w:rsidP="00767CFD">
            <w:pPr>
              <w:snapToGrid w:val="0"/>
              <w:jc w:val="center"/>
              <w:rPr>
                <w:sz w:val="28"/>
                <w:szCs w:val="28"/>
              </w:rPr>
            </w:pPr>
          </w:p>
        </w:tc>
      </w:tr>
      <w:tr w:rsidR="00464B95" w:rsidRPr="00C26416" w:rsidTr="00767CFD">
        <w:trPr>
          <w:jc w:val="center"/>
        </w:trPr>
        <w:tc>
          <w:tcPr>
            <w:tcW w:w="818" w:type="dxa"/>
            <w:shd w:val="clear" w:color="auto" w:fill="auto"/>
            <w:vAlign w:val="center"/>
          </w:tcPr>
          <w:p w:rsidR="00464B95" w:rsidRPr="005627EB" w:rsidRDefault="00464B95" w:rsidP="00767CFD">
            <w:pPr>
              <w:snapToGrid w:val="0"/>
              <w:jc w:val="center"/>
              <w:rPr>
                <w:sz w:val="28"/>
                <w:szCs w:val="28"/>
              </w:rPr>
            </w:pPr>
          </w:p>
        </w:tc>
        <w:tc>
          <w:tcPr>
            <w:tcW w:w="4705" w:type="dxa"/>
            <w:shd w:val="clear" w:color="auto" w:fill="auto"/>
            <w:vAlign w:val="center"/>
          </w:tcPr>
          <w:p w:rsidR="00464B95" w:rsidRPr="005627EB" w:rsidRDefault="00464B95" w:rsidP="00767CFD">
            <w:pPr>
              <w:snapToGrid w:val="0"/>
              <w:ind w:left="-10" w:right="-104"/>
              <w:rPr>
                <w:sz w:val="28"/>
                <w:szCs w:val="28"/>
              </w:rPr>
            </w:pPr>
            <w:r w:rsidRPr="005627EB">
              <w:rPr>
                <w:sz w:val="28"/>
                <w:szCs w:val="28"/>
              </w:rPr>
              <w:t xml:space="preserve">расход тепла </w:t>
            </w:r>
          </w:p>
        </w:tc>
        <w:tc>
          <w:tcPr>
            <w:tcW w:w="1145" w:type="dxa"/>
            <w:shd w:val="clear" w:color="auto" w:fill="auto"/>
            <w:vAlign w:val="center"/>
          </w:tcPr>
          <w:p w:rsidR="00464B95" w:rsidRPr="005627EB" w:rsidRDefault="00464B95" w:rsidP="00767CFD">
            <w:pPr>
              <w:snapToGrid w:val="0"/>
              <w:jc w:val="center"/>
              <w:rPr>
                <w:sz w:val="28"/>
                <w:szCs w:val="28"/>
              </w:rPr>
            </w:pPr>
            <w:r w:rsidRPr="005627EB">
              <w:rPr>
                <w:sz w:val="28"/>
                <w:szCs w:val="28"/>
              </w:rPr>
              <w:t>МВт.</w:t>
            </w:r>
          </w:p>
        </w:tc>
        <w:tc>
          <w:tcPr>
            <w:tcW w:w="1700" w:type="dxa"/>
            <w:shd w:val="clear" w:color="auto" w:fill="auto"/>
            <w:vAlign w:val="center"/>
          </w:tcPr>
          <w:p w:rsidR="00464B95" w:rsidRPr="008C10CC" w:rsidRDefault="00464B95" w:rsidP="00767CFD">
            <w:pPr>
              <w:snapToGrid w:val="0"/>
              <w:jc w:val="center"/>
              <w:rPr>
                <w:sz w:val="28"/>
                <w:szCs w:val="28"/>
              </w:rPr>
            </w:pPr>
            <w:r>
              <w:rPr>
                <w:sz w:val="28"/>
                <w:szCs w:val="28"/>
              </w:rPr>
              <w:t>800</w:t>
            </w:r>
            <w:r w:rsidRPr="008C10CC">
              <w:rPr>
                <w:sz w:val="28"/>
                <w:szCs w:val="28"/>
              </w:rPr>
              <w:t>тнт</w:t>
            </w:r>
          </w:p>
        </w:tc>
        <w:tc>
          <w:tcPr>
            <w:tcW w:w="1736" w:type="dxa"/>
            <w:shd w:val="clear" w:color="auto" w:fill="auto"/>
            <w:vAlign w:val="center"/>
          </w:tcPr>
          <w:p w:rsidR="00464B95" w:rsidRPr="008C10CC" w:rsidRDefault="00464B95" w:rsidP="00767CFD">
            <w:pPr>
              <w:snapToGrid w:val="0"/>
              <w:jc w:val="center"/>
              <w:rPr>
                <w:sz w:val="28"/>
                <w:szCs w:val="28"/>
              </w:rPr>
            </w:pPr>
            <w:r w:rsidRPr="008C10CC">
              <w:rPr>
                <w:rStyle w:val="11"/>
                <w:sz w:val="28"/>
                <w:szCs w:val="28"/>
              </w:rPr>
              <w:t xml:space="preserve">- </w:t>
            </w:r>
          </w:p>
        </w:tc>
      </w:tr>
    </w:tbl>
    <w:p w:rsidR="00464B95" w:rsidRPr="00C26416" w:rsidRDefault="00464B95" w:rsidP="00464B95">
      <w:pPr>
        <w:rPr>
          <w:sz w:val="28"/>
          <w:szCs w:val="28"/>
        </w:rPr>
      </w:pPr>
    </w:p>
    <w:p w:rsidR="001F46D3" w:rsidRPr="0099169B" w:rsidRDefault="001F46D3" w:rsidP="001F46D3">
      <w:pPr>
        <w:jc w:val="center"/>
        <w:rPr>
          <w:b/>
          <w:sz w:val="28"/>
          <w:szCs w:val="28"/>
        </w:rPr>
      </w:pPr>
      <w:bookmarkStart w:id="236" w:name="_GoBack"/>
      <w:bookmarkEnd w:id="236"/>
      <w:r w:rsidRPr="0099169B">
        <w:rPr>
          <w:b/>
          <w:sz w:val="28"/>
          <w:szCs w:val="28"/>
        </w:rPr>
        <w:t>Законы Российской Федерации и Новосибирской области</w:t>
      </w:r>
    </w:p>
    <w:p w:rsidR="001F46D3" w:rsidRPr="0099169B" w:rsidRDefault="001F46D3" w:rsidP="001F46D3">
      <w:pPr>
        <w:pStyle w:val="ConsPlusNormal"/>
        <w:jc w:val="both"/>
        <w:rPr>
          <w:rFonts w:ascii="Times New Roman" w:hAnsi="Times New Roman" w:cs="Times New Roman"/>
          <w:sz w:val="28"/>
          <w:szCs w:val="28"/>
        </w:rPr>
      </w:pP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Градостроительный кодекс Российской Федерации (№190-ФЗ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Земельный кодекс Российской Федерации (№136-ФЗ от 25.10.2001);</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Лесной кодекс Российской Федерации (№200-ФЗ от 04.12.2006);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Водный кодекс Российской Федерации (№74-ФЗ от 03.06.2006)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введении в действие Градостроительного кодекса Российской Федерации» (№191 - 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общих принципах организации местного самоуправления в Российской Федерации» (№ 131-ФЗ от 06.10.2003);</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 xml:space="preserve">Закон НСО «О статусе и границах муниципальных образований Новосибирской области» от 2 июня 2004г. №200-ОЗ; </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Закон Новосибирской области от 27.04.2010 №481 – ОЗ «О регулировании градостроительной деятельности в Новосибирской области»;</w:t>
      </w:r>
    </w:p>
    <w:p w:rsidR="001F46D3" w:rsidRPr="0099169B" w:rsidRDefault="001F46D3" w:rsidP="001F46D3">
      <w:pPr>
        <w:ind w:left="426"/>
        <w:jc w:val="both"/>
        <w:rPr>
          <w:rFonts w:eastAsia="TimesNewRoman"/>
          <w:sz w:val="28"/>
          <w:szCs w:val="28"/>
        </w:rPr>
      </w:pPr>
    </w:p>
    <w:p w:rsidR="001F46D3" w:rsidRPr="0099169B" w:rsidRDefault="001F46D3" w:rsidP="001F46D3">
      <w:pPr>
        <w:jc w:val="center"/>
        <w:rPr>
          <w:b/>
          <w:sz w:val="28"/>
          <w:szCs w:val="28"/>
        </w:rPr>
      </w:pPr>
      <w:r w:rsidRPr="0099169B">
        <w:rPr>
          <w:b/>
          <w:sz w:val="28"/>
          <w:szCs w:val="28"/>
        </w:rPr>
        <w:t>Строительные нормы и правила:</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t xml:space="preserve">СНиП </w:t>
      </w:r>
      <w:r w:rsidRPr="0099169B">
        <w:rPr>
          <w:sz w:val="28"/>
          <w:szCs w:val="28"/>
        </w:rPr>
        <w:t>2.07.01-89* «</w:t>
      </w:r>
      <w:r w:rsidRPr="0099169B">
        <w:rPr>
          <w:rFonts w:eastAsia="TimesNewRoman"/>
          <w:sz w:val="28"/>
          <w:szCs w:val="28"/>
        </w:rPr>
        <w:t>Градостроительство</w:t>
      </w:r>
      <w:r w:rsidRPr="0099169B">
        <w:rPr>
          <w:sz w:val="28"/>
          <w:szCs w:val="28"/>
        </w:rPr>
        <w:t xml:space="preserve">. </w:t>
      </w:r>
      <w:r w:rsidRPr="0099169B">
        <w:rPr>
          <w:rFonts w:eastAsia="TimesNewRoman"/>
          <w:sz w:val="28"/>
          <w:szCs w:val="28"/>
        </w:rPr>
        <w:t>Планировка и застройка городских и сельских поселений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lastRenderedPageBreak/>
        <w:t xml:space="preserve">СНиП </w:t>
      </w:r>
      <w:r w:rsidRPr="0099169B">
        <w:rPr>
          <w:sz w:val="28"/>
          <w:szCs w:val="28"/>
        </w:rPr>
        <w:t>2.02.01-83* «</w:t>
      </w:r>
      <w:r w:rsidRPr="0099169B">
        <w:rPr>
          <w:rFonts w:eastAsia="TimesNewRoman"/>
          <w:sz w:val="28"/>
          <w:szCs w:val="28"/>
        </w:rPr>
        <w:t>Основание зданий и сооружений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2.04.03-85 «</w:t>
      </w:r>
      <w:r w:rsidRPr="0099169B">
        <w:rPr>
          <w:rFonts w:eastAsia="TimesNewRoman"/>
          <w:sz w:val="28"/>
          <w:szCs w:val="28"/>
        </w:rPr>
        <w:t>Канализация</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2.04.02-84* «</w:t>
      </w:r>
      <w:r w:rsidRPr="0099169B">
        <w:rPr>
          <w:rFonts w:eastAsia="TimesNewRoman"/>
          <w:sz w:val="28"/>
          <w:szCs w:val="28"/>
        </w:rPr>
        <w:t>Водоснабжение</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2.05.06-85 «</w:t>
      </w:r>
      <w:r w:rsidRPr="0099169B">
        <w:rPr>
          <w:rFonts w:eastAsia="TimesNewRoman"/>
          <w:sz w:val="28"/>
          <w:szCs w:val="28"/>
        </w:rPr>
        <w:t>Магистральные трубопроводы</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2.06.15-85 «</w:t>
      </w:r>
      <w:r w:rsidRPr="0099169B">
        <w:rPr>
          <w:rFonts w:eastAsia="TimesNewRoman"/>
          <w:sz w:val="28"/>
          <w:szCs w:val="28"/>
        </w:rPr>
        <w:t>Инженерная защита территорий от затопления и подтопления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32-01-95 «</w:t>
      </w:r>
      <w:r w:rsidRPr="0099169B">
        <w:rPr>
          <w:rFonts w:eastAsia="TimesNewRoman"/>
          <w:sz w:val="28"/>
          <w:szCs w:val="28"/>
        </w:rPr>
        <w:t xml:space="preserve">Железные дороги колеи </w:t>
      </w:r>
      <w:r w:rsidRPr="0099169B">
        <w:rPr>
          <w:sz w:val="28"/>
          <w:szCs w:val="28"/>
        </w:rPr>
        <w:t xml:space="preserve">1520 </w:t>
      </w:r>
      <w:r w:rsidRPr="0099169B">
        <w:rPr>
          <w:rFonts w:eastAsia="TimesNewRoman"/>
          <w:sz w:val="28"/>
          <w:szCs w:val="28"/>
        </w:rPr>
        <w:t>мм</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2.05.02-85 «</w:t>
      </w:r>
      <w:r w:rsidRPr="0099169B">
        <w:rPr>
          <w:rFonts w:eastAsia="TimesNewRoman"/>
          <w:sz w:val="28"/>
          <w:szCs w:val="28"/>
        </w:rPr>
        <w:t>Автомобильные дороги</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СП </w:t>
      </w:r>
      <w:r w:rsidRPr="0099169B">
        <w:rPr>
          <w:sz w:val="28"/>
          <w:szCs w:val="28"/>
        </w:rPr>
        <w:t>11-102-97 «</w:t>
      </w:r>
      <w:r w:rsidRPr="0099169B">
        <w:rPr>
          <w:rFonts w:eastAsia="TimesNewRoman"/>
          <w:sz w:val="28"/>
          <w:szCs w:val="28"/>
        </w:rPr>
        <w:t>Инженерно</w:t>
      </w:r>
      <w:r w:rsidRPr="0099169B">
        <w:rPr>
          <w:sz w:val="28"/>
          <w:szCs w:val="28"/>
        </w:rPr>
        <w:t>-</w:t>
      </w:r>
      <w:r w:rsidRPr="0099169B">
        <w:rPr>
          <w:rFonts w:eastAsia="TimesNewRoman"/>
          <w:sz w:val="28"/>
          <w:szCs w:val="28"/>
        </w:rPr>
        <w:t>экологические изыскания для строительства</w:t>
      </w:r>
      <w:r w:rsidRPr="0099169B">
        <w:rPr>
          <w:sz w:val="28"/>
          <w:szCs w:val="28"/>
        </w:rPr>
        <w:t>»;</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t xml:space="preserve">СНиП </w:t>
      </w:r>
      <w:r w:rsidRPr="0099169B">
        <w:rPr>
          <w:sz w:val="28"/>
          <w:szCs w:val="28"/>
        </w:rPr>
        <w:t>11-04-2003 «</w:t>
      </w:r>
      <w:r w:rsidRPr="0099169B">
        <w:rPr>
          <w:rFonts w:eastAsia="TimesNewRoman"/>
          <w:sz w:val="28"/>
          <w:szCs w:val="28"/>
        </w:rPr>
        <w:t>Инструкция о порядке разработки</w:t>
      </w:r>
      <w:r w:rsidRPr="0099169B">
        <w:rPr>
          <w:sz w:val="28"/>
          <w:szCs w:val="28"/>
        </w:rPr>
        <w:t xml:space="preserve">, </w:t>
      </w:r>
      <w:r w:rsidRPr="0099169B">
        <w:rPr>
          <w:rFonts w:eastAsia="TimesNewRoman"/>
          <w:sz w:val="28"/>
          <w:szCs w:val="28"/>
        </w:rPr>
        <w:t>согласования</w:t>
      </w:r>
      <w:r w:rsidRPr="0099169B">
        <w:rPr>
          <w:sz w:val="28"/>
          <w:szCs w:val="28"/>
        </w:rPr>
        <w:t xml:space="preserve">, </w:t>
      </w:r>
      <w:r w:rsidRPr="0099169B">
        <w:rPr>
          <w:rFonts w:eastAsia="TimesNewRoman"/>
          <w:sz w:val="28"/>
          <w:szCs w:val="28"/>
        </w:rPr>
        <w:t>экспертизы и утверждения градостроительной документации</w:t>
      </w:r>
      <w:r w:rsidRPr="0099169B">
        <w:rPr>
          <w:sz w:val="28"/>
          <w:szCs w:val="28"/>
        </w:rPr>
        <w:t xml:space="preserve">» </w:t>
      </w:r>
      <w:r w:rsidRPr="0099169B">
        <w:rPr>
          <w:rFonts w:eastAsia="TimesNewRoman"/>
          <w:sz w:val="28"/>
          <w:szCs w:val="28"/>
        </w:rPr>
        <w:t>и др</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Санитарные правила и нормы (СанПиН):</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2.2.1/2.1.1.1200-03 «</w:t>
      </w:r>
      <w:r w:rsidRPr="0099169B">
        <w:rPr>
          <w:rFonts w:eastAsia="TimesNewRoman"/>
          <w:sz w:val="28"/>
          <w:szCs w:val="28"/>
        </w:rPr>
        <w:t>Санитарно</w:t>
      </w:r>
      <w:r w:rsidRPr="0099169B">
        <w:rPr>
          <w:sz w:val="28"/>
          <w:szCs w:val="28"/>
        </w:rPr>
        <w:t>-</w:t>
      </w:r>
      <w:r w:rsidRPr="0099169B">
        <w:rPr>
          <w:rFonts w:eastAsia="TimesNewRoman"/>
          <w:sz w:val="28"/>
          <w:szCs w:val="28"/>
        </w:rPr>
        <w:t>защитные зоны и санитарная классификация предприятий</w:t>
      </w:r>
      <w:r w:rsidRPr="0099169B">
        <w:rPr>
          <w:sz w:val="28"/>
          <w:szCs w:val="28"/>
        </w:rPr>
        <w:t xml:space="preserve">, </w:t>
      </w:r>
      <w:r w:rsidRPr="0099169B">
        <w:rPr>
          <w:rFonts w:eastAsia="TimesNewRoman"/>
          <w:sz w:val="28"/>
          <w:szCs w:val="28"/>
        </w:rPr>
        <w:t>сооружений и иных объектов</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2.1.4.1110-02 «</w:t>
      </w:r>
      <w:r w:rsidRPr="0099169B">
        <w:rPr>
          <w:rFonts w:eastAsia="TimesNewRoman"/>
          <w:sz w:val="28"/>
          <w:szCs w:val="28"/>
        </w:rPr>
        <w:t>Зоны санитарной охраны источников водоснабжения и водопроводов питьевого назначения</w:t>
      </w:r>
      <w:r w:rsidRPr="0099169B">
        <w:rPr>
          <w:sz w:val="28"/>
          <w:szCs w:val="28"/>
        </w:rPr>
        <w:t>»;</w:t>
      </w:r>
    </w:p>
    <w:p w:rsidR="001F46D3" w:rsidRPr="0099169B" w:rsidRDefault="001F46D3" w:rsidP="001F46D3">
      <w:pPr>
        <w:numPr>
          <w:ilvl w:val="0"/>
          <w:numId w:val="99"/>
        </w:numPr>
        <w:ind w:left="426"/>
        <w:jc w:val="both"/>
        <w:rPr>
          <w:sz w:val="28"/>
          <w:szCs w:val="28"/>
        </w:rPr>
      </w:pPr>
      <w:proofErr w:type="spellStart"/>
      <w:r w:rsidRPr="0099169B">
        <w:rPr>
          <w:rFonts w:eastAsia="TimesNewRoman"/>
          <w:sz w:val="28"/>
          <w:szCs w:val="28"/>
        </w:rPr>
        <w:t>СанПин</w:t>
      </w:r>
      <w:proofErr w:type="spellEnd"/>
      <w:r w:rsidRPr="0099169B">
        <w:rPr>
          <w:rFonts w:eastAsia="TimesNewRoman"/>
          <w:sz w:val="28"/>
          <w:szCs w:val="28"/>
        </w:rPr>
        <w:t xml:space="preserve"> </w:t>
      </w:r>
      <w:r w:rsidRPr="0099169B">
        <w:rPr>
          <w:sz w:val="28"/>
          <w:szCs w:val="28"/>
        </w:rPr>
        <w:t>2.1.7.728-99 «</w:t>
      </w:r>
      <w:r w:rsidRPr="0099169B">
        <w:rPr>
          <w:rFonts w:eastAsia="TimesNewRoman"/>
          <w:sz w:val="28"/>
          <w:szCs w:val="28"/>
        </w:rPr>
        <w:t>Правила сбора</w:t>
      </w:r>
      <w:r w:rsidRPr="0099169B">
        <w:rPr>
          <w:sz w:val="28"/>
          <w:szCs w:val="28"/>
        </w:rPr>
        <w:t xml:space="preserve">, </w:t>
      </w:r>
      <w:r w:rsidRPr="0099169B">
        <w:rPr>
          <w:rFonts w:eastAsia="TimesNewRoman"/>
          <w:sz w:val="28"/>
          <w:szCs w:val="28"/>
        </w:rPr>
        <w:t>хранения и удаления отходов лечебно</w:t>
      </w:r>
      <w:r w:rsidRPr="0099169B">
        <w:rPr>
          <w:sz w:val="28"/>
          <w:szCs w:val="28"/>
        </w:rPr>
        <w:t xml:space="preserve">- </w:t>
      </w:r>
      <w:r w:rsidRPr="0099169B">
        <w:rPr>
          <w:rFonts w:eastAsia="TimesNewRoman"/>
          <w:sz w:val="28"/>
          <w:szCs w:val="28"/>
        </w:rPr>
        <w:t>профилактических учреждений</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2971-84 «</w:t>
      </w:r>
      <w:r w:rsidRPr="0099169B">
        <w:rPr>
          <w:rFonts w:eastAsia="TimesNewRoman"/>
          <w:sz w:val="28"/>
          <w:szCs w:val="28"/>
        </w:rPr>
        <w:t>Санитарные правила и нормы защиты населения от воздействия электрического поля</w:t>
      </w:r>
      <w:r w:rsidRPr="0099169B">
        <w:rPr>
          <w:sz w:val="28"/>
          <w:szCs w:val="28"/>
        </w:rPr>
        <w:t xml:space="preserve">, </w:t>
      </w:r>
      <w:r w:rsidRPr="0099169B">
        <w:rPr>
          <w:rFonts w:eastAsia="TimesNewRoman"/>
          <w:sz w:val="28"/>
          <w:szCs w:val="28"/>
        </w:rPr>
        <w:t xml:space="preserve">создаваемого воздушными линиями электропередачи </w:t>
      </w:r>
      <w:r w:rsidRPr="0099169B">
        <w:rPr>
          <w:sz w:val="28"/>
          <w:szCs w:val="28"/>
        </w:rPr>
        <w:t>(</w:t>
      </w:r>
      <w:r w:rsidRPr="0099169B">
        <w:rPr>
          <w:rFonts w:eastAsia="TimesNewRoman"/>
          <w:sz w:val="28"/>
          <w:szCs w:val="28"/>
        </w:rPr>
        <w:t>ВЛ</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Прочие документы:</w:t>
      </w:r>
    </w:p>
    <w:p w:rsidR="001F46D3" w:rsidRPr="0099169B" w:rsidRDefault="001F46D3" w:rsidP="001F46D3">
      <w:pPr>
        <w:numPr>
          <w:ilvl w:val="0"/>
          <w:numId w:val="101"/>
        </w:numPr>
        <w:ind w:left="426" w:hanging="426"/>
        <w:jc w:val="both"/>
        <w:rPr>
          <w:b/>
          <w:sz w:val="28"/>
          <w:szCs w:val="28"/>
        </w:rPr>
      </w:pPr>
      <w:r w:rsidRPr="0099169B">
        <w:rPr>
          <w:sz w:val="28"/>
          <w:szCs w:val="28"/>
        </w:rPr>
        <w:t>«Стратегия социально-экономического развития Сузунского района Новосибирской области до 2025г.»;</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Приказ Министерства Регионального развития РФ №224 от 26.05.2011г. «Об утверждении рекомендаций по разработке проектов генеральных планов поселений и городских округов»;</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 xml:space="preserve">Приказ Министерства регионального развития РФ от 30 января 2012 г. N 19 </w:t>
      </w:r>
      <w:r w:rsidRPr="0099169B">
        <w:rPr>
          <w:bCs/>
          <w:sz w:val="28"/>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Постановление администрации Новосибирской области от 25.12.2009 N 471-па "О местной системе координат, устанавливаемой в отношении Новосибирской области";</w:t>
      </w:r>
    </w:p>
    <w:p w:rsidR="001F46D3" w:rsidRPr="0099169B" w:rsidRDefault="001F46D3" w:rsidP="001F46D3">
      <w:pPr>
        <w:numPr>
          <w:ilvl w:val="0"/>
          <w:numId w:val="101"/>
        </w:numPr>
        <w:ind w:left="426" w:hanging="426"/>
        <w:jc w:val="both"/>
        <w:rPr>
          <w:rStyle w:val="st1"/>
          <w:color w:val="000000"/>
          <w:sz w:val="28"/>
          <w:szCs w:val="28"/>
        </w:rPr>
      </w:pPr>
      <w:r w:rsidRPr="0099169B">
        <w:rPr>
          <w:rStyle w:val="st1"/>
          <w:sz w:val="28"/>
          <w:szCs w:val="28"/>
        </w:rPr>
        <w:t xml:space="preserve">Постановление Правительства </w:t>
      </w:r>
      <w:r w:rsidRPr="0099169B">
        <w:rPr>
          <w:rStyle w:val="st1"/>
          <w:bCs/>
          <w:color w:val="000000"/>
          <w:sz w:val="28"/>
          <w:szCs w:val="28"/>
        </w:rPr>
        <w:t>Новосибирской области</w:t>
      </w:r>
      <w:r w:rsidRPr="0099169B">
        <w:rPr>
          <w:rStyle w:val="st1"/>
          <w:sz w:val="28"/>
          <w:szCs w:val="28"/>
        </w:rPr>
        <w:t xml:space="preserve"> от 28.12.2011 N 608 -п «О введении в действие </w:t>
      </w:r>
      <w:r w:rsidRPr="0099169B">
        <w:rPr>
          <w:rStyle w:val="st1"/>
          <w:bCs/>
          <w:color w:val="000000"/>
          <w:sz w:val="28"/>
          <w:szCs w:val="28"/>
        </w:rPr>
        <w:t>местной системы координат</w:t>
      </w:r>
      <w:r w:rsidRPr="0099169B">
        <w:rPr>
          <w:rStyle w:val="st1"/>
          <w:sz w:val="28"/>
          <w:szCs w:val="28"/>
        </w:rPr>
        <w:t xml:space="preserve"> Новосибирской области».</w:t>
      </w: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272F0D" w:rsidRDefault="00272F0D"/>
    <w:sectPr w:rsidR="00272F0D" w:rsidSect="00127984">
      <w:headerReference w:type="default" r:id="rId9"/>
      <w:footerReference w:type="default" r:id="rId10"/>
      <w:headerReference w:type="first" r:id="rId11"/>
      <w:footerReference w:type="first" r:id="rId12"/>
      <w:footnotePr>
        <w:pos w:val="beneathText"/>
      </w:footnotePr>
      <w:pgSz w:w="11905" w:h="16837"/>
      <w:pgMar w:top="736" w:right="567" w:bottom="2041" w:left="1418" w:header="680" w:footer="198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EB" w:rsidRDefault="005C2EEB" w:rsidP="00127984">
      <w:r>
        <w:separator/>
      </w:r>
    </w:p>
  </w:endnote>
  <w:endnote w:type="continuationSeparator" w:id="0">
    <w:p w:rsidR="005C2EEB" w:rsidRDefault="005C2EEB" w:rsidP="001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00000003" w:usb1="1001ECEA" w:usb2="00000000" w:usb3="00000000" w:csb0="00000001" w:csb1="00000000"/>
  </w:font>
  <w:font w:name="TimesNewRomanPSMT">
    <w:altName w:val="Times New Roman"/>
    <w:charset w:val="CC"/>
    <w:family w:val="roman"/>
    <w:pitch w:val="default"/>
    <w:sig w:usb0="00000201" w:usb1="08070000" w:usb2="00000010" w:usb3="00000000" w:csb0="00020004" w:csb1="00000000"/>
  </w:font>
  <w:font w:name="Arial CYR">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6C" w:rsidRDefault="0046336C">
    <w:pPr>
      <w:pStyle w:val="ae"/>
      <w:rPr>
        <w:sz w:val="20"/>
      </w:rPr>
    </w:pPr>
    <w:r>
      <w:pict>
        <v:shapetype id="_x0000_t202" coordsize="21600,21600" o:spt="202" path="m,l,21600r21600,l21600,xe">
          <v:stroke joinstyle="miter"/>
          <v:path gradientshapeok="t" o:connecttype="rect"/>
        </v:shapetype>
        <v:shape id="_x0000_s2053" type="#_x0000_t202" style="position:absolute;margin-left:55.55pt;margin-top:752.7pt;width:518.5pt;height:42.25pt;z-index:-251657728;mso-wrap-distance-left:9.05pt;mso-wrap-distance-right:9.05pt;mso-position-horizontal-relative:page;mso-position-vertical-relative:page" stroked="f">
          <v:fill opacity="0" color2="black"/>
          <v:textbox inset="0,0,0,0">
            <w:txbxContent>
              <w:tbl>
                <w:tblPr>
                  <w:tblW w:w="0" w:type="auto"/>
                  <w:tblInd w:w="2" w:type="dxa"/>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124"/>
                  <w:gridCol w:w="677"/>
                </w:tblGrid>
                <w:tr w:rsidR="0046336C">
                  <w:trPr>
                    <w:cantSplit/>
                    <w:trHeight w:hRule="exact" w:val="251"/>
                  </w:trPr>
                  <w:tc>
                    <w:tcPr>
                      <w:tcW w:w="567"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851"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46336C" w:rsidRDefault="0046336C">
                      <w:pPr>
                        <w:pStyle w:val="ae"/>
                        <w:snapToGrid w:val="0"/>
                      </w:pPr>
                    </w:p>
                  </w:tc>
                  <w:tc>
                    <w:tcPr>
                      <w:tcW w:w="6124" w:type="dxa"/>
                      <w:vMerge w:val="restart"/>
                      <w:tcBorders>
                        <w:top w:val="single" w:sz="8" w:space="0" w:color="000000"/>
                        <w:left w:val="single" w:sz="8" w:space="0" w:color="000000"/>
                        <w:bottom w:val="single" w:sz="8" w:space="0" w:color="000000"/>
                      </w:tcBorders>
                      <w:vAlign w:val="center"/>
                    </w:tcPr>
                    <w:p w:rsidR="0046336C" w:rsidRDefault="0046336C" w:rsidP="00BC21D3">
                      <w:pPr>
                        <w:pStyle w:val="ae"/>
                        <w:snapToGrid w:val="0"/>
                        <w:jc w:val="center"/>
                        <w:rPr>
                          <w:sz w:val="28"/>
                        </w:rPr>
                      </w:pPr>
                      <w:r w:rsidRPr="00781BB3">
                        <w:rPr>
                          <w:sz w:val="28"/>
                          <w:szCs w:val="28"/>
                        </w:rPr>
                        <w:t>2012.102640-ПП</w:t>
                      </w:r>
                    </w:p>
                  </w:tc>
                  <w:tc>
                    <w:tcPr>
                      <w:tcW w:w="677" w:type="dxa"/>
                      <w:tcBorders>
                        <w:top w:val="single" w:sz="8" w:space="0" w:color="000000"/>
                        <w:left w:val="single" w:sz="8" w:space="0" w:color="000000"/>
                        <w:bottom w:val="single" w:sz="8" w:space="0" w:color="000000"/>
                        <w:right w:val="single" w:sz="8" w:space="0" w:color="000000"/>
                      </w:tcBorders>
                      <w:vAlign w:val="center"/>
                    </w:tcPr>
                    <w:p w:rsidR="0046336C" w:rsidRDefault="0046336C">
                      <w:pPr>
                        <w:pStyle w:val="ae"/>
                        <w:snapToGrid w:val="0"/>
                        <w:ind w:right="50"/>
                        <w:jc w:val="center"/>
                        <w:rPr>
                          <w:spacing w:val="-20"/>
                          <w:sz w:val="20"/>
                        </w:rPr>
                      </w:pPr>
                      <w:r>
                        <w:rPr>
                          <w:spacing w:val="-20"/>
                          <w:sz w:val="20"/>
                        </w:rPr>
                        <w:t>Лист</w:t>
                      </w:r>
                    </w:p>
                  </w:tc>
                </w:tr>
                <w:tr w:rsidR="0046336C">
                  <w:trPr>
                    <w:cantSplit/>
                    <w:trHeight w:hRule="exact" w:val="45"/>
                  </w:trPr>
                  <w:tc>
                    <w:tcPr>
                      <w:tcW w:w="567" w:type="dxa"/>
                      <w:vMerge/>
                      <w:tcBorders>
                        <w:top w:val="single" w:sz="8" w:space="0" w:color="000000"/>
                        <w:left w:val="single" w:sz="8" w:space="0" w:color="000000"/>
                        <w:bottom w:val="single" w:sz="8" w:space="0" w:color="000000"/>
                      </w:tcBorders>
                      <w:vAlign w:val="center"/>
                    </w:tcPr>
                    <w:p w:rsidR="0046336C" w:rsidRDefault="0046336C"/>
                  </w:tc>
                  <w:tc>
                    <w:tcPr>
                      <w:tcW w:w="567" w:type="dxa"/>
                      <w:vMerge/>
                      <w:tcBorders>
                        <w:top w:val="single" w:sz="8" w:space="0" w:color="000000"/>
                        <w:left w:val="single" w:sz="8" w:space="0" w:color="000000"/>
                        <w:bottom w:val="single" w:sz="8" w:space="0" w:color="000000"/>
                      </w:tcBorders>
                      <w:vAlign w:val="center"/>
                    </w:tcPr>
                    <w:p w:rsidR="0046336C" w:rsidRDefault="0046336C"/>
                  </w:tc>
                  <w:tc>
                    <w:tcPr>
                      <w:tcW w:w="567" w:type="dxa"/>
                      <w:vMerge/>
                      <w:tcBorders>
                        <w:top w:val="single" w:sz="8" w:space="0" w:color="000000"/>
                        <w:left w:val="single" w:sz="8" w:space="0" w:color="000000"/>
                        <w:bottom w:val="single" w:sz="8" w:space="0" w:color="000000"/>
                      </w:tcBorders>
                      <w:vAlign w:val="center"/>
                    </w:tcPr>
                    <w:p w:rsidR="0046336C" w:rsidRDefault="0046336C"/>
                  </w:tc>
                  <w:tc>
                    <w:tcPr>
                      <w:tcW w:w="567" w:type="dxa"/>
                      <w:vMerge/>
                      <w:tcBorders>
                        <w:top w:val="single" w:sz="8" w:space="0" w:color="000000"/>
                        <w:left w:val="single" w:sz="8" w:space="0" w:color="000000"/>
                        <w:bottom w:val="single" w:sz="8" w:space="0" w:color="000000"/>
                      </w:tcBorders>
                      <w:vAlign w:val="center"/>
                    </w:tcPr>
                    <w:p w:rsidR="0046336C" w:rsidRDefault="0046336C"/>
                  </w:tc>
                  <w:tc>
                    <w:tcPr>
                      <w:tcW w:w="851" w:type="dxa"/>
                      <w:vMerge/>
                      <w:tcBorders>
                        <w:top w:val="single" w:sz="8" w:space="0" w:color="000000"/>
                        <w:left w:val="single" w:sz="8" w:space="0" w:color="000000"/>
                        <w:bottom w:val="single" w:sz="8" w:space="0" w:color="000000"/>
                      </w:tcBorders>
                      <w:vAlign w:val="center"/>
                    </w:tcPr>
                    <w:p w:rsidR="0046336C" w:rsidRDefault="0046336C"/>
                  </w:tc>
                  <w:tc>
                    <w:tcPr>
                      <w:tcW w:w="567" w:type="dxa"/>
                      <w:vMerge/>
                      <w:tcBorders>
                        <w:top w:val="single" w:sz="8" w:space="0" w:color="000000"/>
                        <w:left w:val="single" w:sz="8" w:space="0" w:color="000000"/>
                        <w:bottom w:val="single" w:sz="8" w:space="0" w:color="000000"/>
                      </w:tcBorders>
                      <w:vAlign w:val="center"/>
                    </w:tcPr>
                    <w:p w:rsidR="0046336C" w:rsidRDefault="0046336C"/>
                  </w:tc>
                  <w:tc>
                    <w:tcPr>
                      <w:tcW w:w="6124" w:type="dxa"/>
                      <w:vMerge/>
                      <w:tcBorders>
                        <w:top w:val="single" w:sz="8" w:space="0" w:color="000000"/>
                        <w:left w:val="single" w:sz="8" w:space="0" w:color="000000"/>
                        <w:bottom w:val="single" w:sz="8" w:space="0" w:color="000000"/>
                      </w:tcBorders>
                      <w:vAlign w:val="center"/>
                    </w:tcPr>
                    <w:p w:rsidR="0046336C" w:rsidRDefault="0046336C"/>
                  </w:tc>
                  <w:tc>
                    <w:tcPr>
                      <w:tcW w:w="677" w:type="dxa"/>
                      <w:vMerge w:val="restart"/>
                      <w:tcBorders>
                        <w:left w:val="single" w:sz="8" w:space="0" w:color="000000"/>
                        <w:bottom w:val="single" w:sz="8" w:space="0" w:color="000000"/>
                        <w:right w:val="single" w:sz="8" w:space="0" w:color="000000"/>
                      </w:tcBorders>
                      <w:vAlign w:val="center"/>
                    </w:tcPr>
                    <w:p w:rsidR="0046336C" w:rsidRDefault="0046336C">
                      <w:pPr>
                        <w:pStyle w:val="ae"/>
                        <w:snapToGrid w:val="0"/>
                        <w:ind w:left="-57" w:right="50"/>
                        <w:jc w:val="center"/>
                        <w:rPr>
                          <w:spacing w:val="-20"/>
                          <w:sz w:val="20"/>
                        </w:rPr>
                      </w:pPr>
                    </w:p>
                    <w:p w:rsidR="0046336C" w:rsidRDefault="0046336C" w:rsidP="00BC21D3">
                      <w:pPr>
                        <w:pStyle w:val="ae"/>
                        <w:snapToGrid w:val="0"/>
                        <w:ind w:left="-57" w:right="50"/>
                        <w:rPr>
                          <w:spacing w:val="-20"/>
                          <w:sz w:val="20"/>
                        </w:rPr>
                      </w:pPr>
                    </w:p>
                    <w:p w:rsidR="0046336C" w:rsidRDefault="0046336C" w:rsidP="00BC21D3">
                      <w:pPr>
                        <w:pStyle w:val="ae"/>
                        <w:snapToGrid w:val="0"/>
                        <w:ind w:left="-57" w:right="50"/>
                        <w:rPr>
                          <w:spacing w:val="-20"/>
                          <w:sz w:val="20"/>
                        </w:rPr>
                      </w:pPr>
                    </w:p>
                    <w:p w:rsidR="0046336C" w:rsidRDefault="0046336C" w:rsidP="00BC21D3">
                      <w:pPr>
                        <w:pStyle w:val="ae"/>
                        <w:snapToGrid w:val="0"/>
                        <w:ind w:right="50"/>
                        <w:rPr>
                          <w:spacing w:val="-20"/>
                          <w:sz w:val="20"/>
                        </w:rPr>
                      </w:pPr>
                    </w:p>
                  </w:tc>
                </w:tr>
                <w:tr w:rsidR="0046336C">
                  <w:trPr>
                    <w:cantSplit/>
                    <w:trHeight w:hRule="exact" w:val="296"/>
                  </w:trPr>
                  <w:tc>
                    <w:tcPr>
                      <w:tcW w:w="567" w:type="dxa"/>
                      <w:tcBorders>
                        <w:left w:val="single" w:sz="8" w:space="0" w:color="000000"/>
                        <w:bottom w:val="single" w:sz="8" w:space="0" w:color="000000"/>
                      </w:tcBorders>
                      <w:vAlign w:val="center"/>
                    </w:tcPr>
                    <w:p w:rsidR="0046336C" w:rsidRDefault="0046336C">
                      <w:pPr>
                        <w:pStyle w:val="ae"/>
                        <w:snapToGrid w:val="0"/>
                        <w:rPr>
                          <w:spacing w:val="-20"/>
                          <w:sz w:val="20"/>
                        </w:rPr>
                      </w:pPr>
                    </w:p>
                  </w:tc>
                  <w:tc>
                    <w:tcPr>
                      <w:tcW w:w="567" w:type="dxa"/>
                      <w:tcBorders>
                        <w:left w:val="single" w:sz="8" w:space="0" w:color="000000"/>
                        <w:bottom w:val="single" w:sz="8" w:space="0" w:color="000000"/>
                      </w:tcBorders>
                      <w:vAlign w:val="center"/>
                    </w:tcPr>
                    <w:p w:rsidR="0046336C" w:rsidRDefault="0046336C">
                      <w:pPr>
                        <w:pStyle w:val="ae"/>
                        <w:snapToGrid w:val="0"/>
                      </w:pPr>
                    </w:p>
                  </w:tc>
                  <w:tc>
                    <w:tcPr>
                      <w:tcW w:w="567" w:type="dxa"/>
                      <w:tcBorders>
                        <w:left w:val="single" w:sz="8" w:space="0" w:color="000000"/>
                        <w:bottom w:val="single" w:sz="8" w:space="0" w:color="000000"/>
                      </w:tcBorders>
                      <w:vAlign w:val="center"/>
                    </w:tcPr>
                    <w:p w:rsidR="0046336C" w:rsidRDefault="0046336C">
                      <w:pPr>
                        <w:pStyle w:val="ae"/>
                        <w:snapToGrid w:val="0"/>
                      </w:pPr>
                    </w:p>
                  </w:tc>
                  <w:tc>
                    <w:tcPr>
                      <w:tcW w:w="567" w:type="dxa"/>
                      <w:tcBorders>
                        <w:left w:val="single" w:sz="8" w:space="0" w:color="000000"/>
                        <w:bottom w:val="single" w:sz="8" w:space="0" w:color="000000"/>
                      </w:tcBorders>
                      <w:vAlign w:val="center"/>
                    </w:tcPr>
                    <w:p w:rsidR="0046336C" w:rsidRDefault="0046336C">
                      <w:pPr>
                        <w:pStyle w:val="ae"/>
                        <w:snapToGrid w:val="0"/>
                      </w:pPr>
                    </w:p>
                  </w:tc>
                  <w:tc>
                    <w:tcPr>
                      <w:tcW w:w="851" w:type="dxa"/>
                      <w:tcBorders>
                        <w:left w:val="single" w:sz="8" w:space="0" w:color="000000"/>
                        <w:bottom w:val="single" w:sz="8" w:space="0" w:color="000000"/>
                      </w:tcBorders>
                      <w:vAlign w:val="center"/>
                    </w:tcPr>
                    <w:p w:rsidR="0046336C" w:rsidRDefault="0046336C">
                      <w:pPr>
                        <w:pStyle w:val="ae"/>
                        <w:snapToGrid w:val="0"/>
                      </w:pPr>
                    </w:p>
                  </w:tc>
                  <w:tc>
                    <w:tcPr>
                      <w:tcW w:w="567" w:type="dxa"/>
                      <w:tcBorders>
                        <w:left w:val="single" w:sz="8" w:space="0" w:color="000000"/>
                        <w:bottom w:val="single" w:sz="8" w:space="0" w:color="000000"/>
                      </w:tcBorders>
                      <w:vAlign w:val="center"/>
                    </w:tcPr>
                    <w:p w:rsidR="0046336C" w:rsidRDefault="0046336C">
                      <w:pPr>
                        <w:pStyle w:val="ae"/>
                        <w:snapToGrid w:val="0"/>
                      </w:pPr>
                    </w:p>
                  </w:tc>
                  <w:tc>
                    <w:tcPr>
                      <w:tcW w:w="6124" w:type="dxa"/>
                      <w:vMerge/>
                      <w:tcBorders>
                        <w:top w:val="single" w:sz="8" w:space="0" w:color="000000"/>
                        <w:left w:val="single" w:sz="8" w:space="0" w:color="000000"/>
                        <w:bottom w:val="single" w:sz="8" w:space="0" w:color="000000"/>
                      </w:tcBorders>
                      <w:vAlign w:val="center"/>
                    </w:tcPr>
                    <w:p w:rsidR="0046336C" w:rsidRDefault="0046336C"/>
                  </w:tc>
                  <w:tc>
                    <w:tcPr>
                      <w:tcW w:w="677" w:type="dxa"/>
                      <w:vMerge/>
                      <w:tcBorders>
                        <w:left w:val="single" w:sz="8" w:space="0" w:color="000000"/>
                        <w:bottom w:val="single" w:sz="8" w:space="0" w:color="000000"/>
                        <w:right w:val="single" w:sz="8" w:space="0" w:color="000000"/>
                      </w:tcBorders>
                      <w:vAlign w:val="center"/>
                    </w:tcPr>
                    <w:p w:rsidR="0046336C" w:rsidRDefault="0046336C"/>
                  </w:tc>
                </w:tr>
                <w:tr w:rsidR="0046336C">
                  <w:trPr>
                    <w:cantSplit/>
                    <w:trHeight w:hRule="exact" w:val="284"/>
                  </w:trPr>
                  <w:tc>
                    <w:tcPr>
                      <w:tcW w:w="567" w:type="dxa"/>
                      <w:tcBorders>
                        <w:left w:val="single" w:sz="8" w:space="0" w:color="000000"/>
                        <w:bottom w:val="single" w:sz="8" w:space="0" w:color="000000"/>
                      </w:tcBorders>
                      <w:vAlign w:val="center"/>
                    </w:tcPr>
                    <w:p w:rsidR="0046336C" w:rsidRDefault="0046336C">
                      <w:pPr>
                        <w:pStyle w:val="ae"/>
                        <w:snapToGrid w:val="0"/>
                        <w:jc w:val="center"/>
                        <w:rPr>
                          <w:spacing w:val="-20"/>
                          <w:sz w:val="20"/>
                        </w:rPr>
                      </w:pPr>
                      <w:r>
                        <w:rPr>
                          <w:spacing w:val="-20"/>
                          <w:sz w:val="20"/>
                        </w:rPr>
                        <w:t>Изм.</w:t>
                      </w:r>
                    </w:p>
                  </w:tc>
                  <w:tc>
                    <w:tcPr>
                      <w:tcW w:w="567" w:type="dxa"/>
                      <w:tcBorders>
                        <w:left w:val="single" w:sz="8" w:space="0" w:color="000000"/>
                        <w:bottom w:val="single" w:sz="8" w:space="0" w:color="000000"/>
                      </w:tcBorders>
                      <w:vAlign w:val="center"/>
                    </w:tcPr>
                    <w:p w:rsidR="0046336C" w:rsidRDefault="0046336C">
                      <w:pPr>
                        <w:pStyle w:val="ae"/>
                        <w:snapToGrid w:val="0"/>
                        <w:ind w:left="-57" w:right="-57"/>
                        <w:jc w:val="center"/>
                        <w:rPr>
                          <w:spacing w:val="-20"/>
                          <w:sz w:val="20"/>
                        </w:rPr>
                      </w:pPr>
                      <w:proofErr w:type="spellStart"/>
                      <w:r>
                        <w:rPr>
                          <w:spacing w:val="-20"/>
                          <w:sz w:val="20"/>
                        </w:rPr>
                        <w:t>Кол</w:t>
                      </w:r>
                      <w:proofErr w:type="gramStart"/>
                      <w:r>
                        <w:rPr>
                          <w:spacing w:val="-20"/>
                          <w:sz w:val="20"/>
                        </w:rPr>
                        <w:t>.у</w:t>
                      </w:r>
                      <w:proofErr w:type="gramEnd"/>
                      <w:r>
                        <w:rPr>
                          <w:spacing w:val="-20"/>
                          <w:sz w:val="20"/>
                        </w:rPr>
                        <w:t>ч</w:t>
                      </w:r>
                      <w:proofErr w:type="spellEnd"/>
                      <w:r>
                        <w:rPr>
                          <w:spacing w:val="-20"/>
                          <w:sz w:val="20"/>
                        </w:rPr>
                        <w:t>.</w:t>
                      </w:r>
                    </w:p>
                  </w:tc>
                  <w:tc>
                    <w:tcPr>
                      <w:tcW w:w="567" w:type="dxa"/>
                      <w:tcBorders>
                        <w:left w:val="single" w:sz="8" w:space="0" w:color="000000"/>
                        <w:bottom w:val="single" w:sz="8" w:space="0" w:color="000000"/>
                      </w:tcBorders>
                      <w:vAlign w:val="center"/>
                    </w:tcPr>
                    <w:p w:rsidR="0046336C" w:rsidRDefault="0046336C">
                      <w:pPr>
                        <w:pStyle w:val="ae"/>
                        <w:snapToGrid w:val="0"/>
                        <w:jc w:val="center"/>
                        <w:rPr>
                          <w:spacing w:val="-20"/>
                          <w:sz w:val="20"/>
                        </w:rPr>
                      </w:pPr>
                      <w:r>
                        <w:rPr>
                          <w:spacing w:val="-20"/>
                          <w:sz w:val="20"/>
                        </w:rPr>
                        <w:t>Лист</w:t>
                      </w:r>
                    </w:p>
                  </w:tc>
                  <w:tc>
                    <w:tcPr>
                      <w:tcW w:w="567" w:type="dxa"/>
                      <w:tcBorders>
                        <w:left w:val="single" w:sz="8" w:space="0" w:color="000000"/>
                        <w:bottom w:val="single" w:sz="8" w:space="0" w:color="000000"/>
                      </w:tcBorders>
                      <w:vAlign w:val="center"/>
                    </w:tcPr>
                    <w:p w:rsidR="0046336C" w:rsidRDefault="0046336C">
                      <w:pPr>
                        <w:pStyle w:val="ae"/>
                        <w:snapToGrid w:val="0"/>
                        <w:ind w:left="-113" w:right="-113"/>
                        <w:jc w:val="center"/>
                        <w:rPr>
                          <w:spacing w:val="-20"/>
                          <w:sz w:val="20"/>
                        </w:rPr>
                      </w:pPr>
                      <w:r>
                        <w:rPr>
                          <w:spacing w:val="-20"/>
                          <w:sz w:val="20"/>
                        </w:rPr>
                        <w:t>№ док.</w:t>
                      </w:r>
                    </w:p>
                  </w:tc>
                  <w:tc>
                    <w:tcPr>
                      <w:tcW w:w="851" w:type="dxa"/>
                      <w:tcBorders>
                        <w:left w:val="single" w:sz="8" w:space="0" w:color="000000"/>
                        <w:bottom w:val="single" w:sz="8" w:space="0" w:color="000000"/>
                      </w:tcBorders>
                      <w:vAlign w:val="center"/>
                    </w:tcPr>
                    <w:p w:rsidR="0046336C" w:rsidRDefault="0046336C">
                      <w:pPr>
                        <w:pStyle w:val="ae"/>
                        <w:snapToGrid w:val="0"/>
                        <w:jc w:val="center"/>
                        <w:rPr>
                          <w:spacing w:val="-20"/>
                          <w:sz w:val="20"/>
                        </w:rPr>
                      </w:pPr>
                      <w:r>
                        <w:rPr>
                          <w:spacing w:val="-20"/>
                          <w:sz w:val="20"/>
                        </w:rPr>
                        <w:t>Подп.</w:t>
                      </w:r>
                    </w:p>
                  </w:tc>
                  <w:tc>
                    <w:tcPr>
                      <w:tcW w:w="567" w:type="dxa"/>
                      <w:tcBorders>
                        <w:left w:val="single" w:sz="8" w:space="0" w:color="000000"/>
                        <w:bottom w:val="single" w:sz="8" w:space="0" w:color="000000"/>
                      </w:tcBorders>
                      <w:vAlign w:val="center"/>
                    </w:tcPr>
                    <w:p w:rsidR="0046336C" w:rsidRDefault="0046336C">
                      <w:pPr>
                        <w:pStyle w:val="ae"/>
                        <w:snapToGrid w:val="0"/>
                        <w:jc w:val="center"/>
                        <w:rPr>
                          <w:spacing w:val="-20"/>
                          <w:sz w:val="20"/>
                        </w:rPr>
                      </w:pPr>
                      <w:r>
                        <w:rPr>
                          <w:spacing w:val="-20"/>
                          <w:sz w:val="20"/>
                        </w:rPr>
                        <w:t>Дата</w:t>
                      </w:r>
                    </w:p>
                  </w:tc>
                  <w:tc>
                    <w:tcPr>
                      <w:tcW w:w="6124" w:type="dxa"/>
                      <w:vMerge/>
                      <w:tcBorders>
                        <w:top w:val="single" w:sz="8" w:space="0" w:color="000000"/>
                        <w:left w:val="single" w:sz="8" w:space="0" w:color="000000"/>
                        <w:bottom w:val="single" w:sz="8" w:space="0" w:color="000000"/>
                      </w:tcBorders>
                      <w:vAlign w:val="center"/>
                    </w:tcPr>
                    <w:p w:rsidR="0046336C" w:rsidRDefault="0046336C"/>
                  </w:tc>
                  <w:tc>
                    <w:tcPr>
                      <w:tcW w:w="677" w:type="dxa"/>
                      <w:vMerge/>
                      <w:tcBorders>
                        <w:left w:val="single" w:sz="8" w:space="0" w:color="000000"/>
                        <w:bottom w:val="single" w:sz="8" w:space="0" w:color="000000"/>
                        <w:right w:val="single" w:sz="8" w:space="0" w:color="000000"/>
                      </w:tcBorders>
                      <w:vAlign w:val="center"/>
                    </w:tcPr>
                    <w:p w:rsidR="0046336C" w:rsidRDefault="0046336C"/>
                  </w:tc>
                </w:tr>
              </w:tbl>
              <w:p w:rsidR="0046336C" w:rsidRDefault="0046336C"/>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6C" w:rsidRDefault="0046336C">
    <w:pPr>
      <w:pStyle w:val="ae"/>
      <w:ind w:right="360"/>
      <w:rPr>
        <w:sz w:val="20"/>
      </w:rPr>
    </w:pPr>
    <w:r>
      <w:pict>
        <v:shapetype id="_x0000_t202" coordsize="21600,21600" o:spt="202" path="m,l,21600r21600,l21600,xe">
          <v:stroke joinstyle="miter"/>
          <v:path gradientshapeok="t" o:connecttype="rect"/>
        </v:shapetype>
        <v:shape id="_x0000_s2049" type="#_x0000_t202" style="position:absolute;margin-left:560.85pt;margin-top:.05pt;width:5.8pt;height:13.55pt;z-index:251654656;mso-wrap-distance-left:0;mso-wrap-distance-right:0;mso-position-horizontal-relative:page" stroked="f">
          <v:fill opacity="0" color2="black"/>
          <v:textbox inset="0,0,0,0">
            <w:txbxContent>
              <w:p w:rsidR="0046336C" w:rsidRDefault="0046336C"/>
            </w:txbxContent>
          </v:textbox>
          <w10:wrap type="square" side="largest" anchorx="page"/>
        </v:shape>
      </w:pict>
    </w:r>
    <w:r>
      <w:pict>
        <v:shape id="_x0000_s2052" type="#_x0000_t202" style="position:absolute;margin-left:55.3pt;margin-top:680.4pt;width:517.05pt;height:113.15pt;z-index:-251658752;mso-wrap-distance-left:9.05pt;mso-wrap-distance-right:9.05pt;mso-position-horizontal-relative:page;mso-position-vertical-relative:page" stroked="f">
          <v:fill opacity="0" color2="black"/>
          <v:textbox inset="0,0,0,0">
            <w:txbxContent>
              <w:tbl>
                <w:tblPr>
                  <w:tblW w:w="10485" w:type="dxa"/>
                  <w:tblInd w:w="2" w:type="dxa"/>
                  <w:tblLayout w:type="fixed"/>
                  <w:tblCellMar>
                    <w:left w:w="28" w:type="dxa"/>
                    <w:right w:w="28" w:type="dxa"/>
                  </w:tblCellMar>
                  <w:tblLook w:val="0000" w:firstRow="0" w:lastRow="0" w:firstColumn="0" w:lastColumn="0" w:noHBand="0" w:noVBand="0"/>
                </w:tblPr>
                <w:tblGrid>
                  <w:gridCol w:w="567"/>
                  <w:gridCol w:w="593"/>
                  <w:gridCol w:w="541"/>
                  <w:gridCol w:w="564"/>
                  <w:gridCol w:w="851"/>
                  <w:gridCol w:w="567"/>
                  <w:gridCol w:w="3856"/>
                  <w:gridCol w:w="851"/>
                  <w:gridCol w:w="851"/>
                  <w:gridCol w:w="1244"/>
                </w:tblGrid>
                <w:tr w:rsidR="0046336C" w:rsidTr="00BC21D3">
                  <w:trPr>
                    <w:cantSplit/>
                    <w:trHeight w:hRule="exact" w:val="284"/>
                  </w:trPr>
                  <w:tc>
                    <w:tcPr>
                      <w:tcW w:w="567"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593"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541"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564"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851"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567" w:type="dxa"/>
                      <w:tcBorders>
                        <w:top w:val="single" w:sz="8" w:space="0" w:color="000000"/>
                        <w:left w:val="single" w:sz="8" w:space="0" w:color="000000"/>
                        <w:bottom w:val="single" w:sz="4" w:space="0" w:color="000000"/>
                      </w:tcBorders>
                      <w:vAlign w:val="center"/>
                    </w:tcPr>
                    <w:p w:rsidR="0046336C" w:rsidRDefault="0046336C">
                      <w:pPr>
                        <w:pStyle w:val="ae"/>
                        <w:snapToGrid w:val="0"/>
                        <w:rPr>
                          <w:sz w:val="20"/>
                        </w:rPr>
                      </w:pPr>
                    </w:p>
                  </w:tc>
                  <w:tc>
                    <w:tcPr>
                      <w:tcW w:w="6802" w:type="dxa"/>
                      <w:gridSpan w:val="4"/>
                      <w:vMerge w:val="restart"/>
                      <w:tcBorders>
                        <w:top w:val="single" w:sz="8" w:space="0" w:color="000000"/>
                        <w:left w:val="single" w:sz="8" w:space="0" w:color="000000"/>
                        <w:bottom w:val="single" w:sz="8" w:space="0" w:color="000000"/>
                        <w:right w:val="single" w:sz="8" w:space="0" w:color="000000"/>
                      </w:tcBorders>
                      <w:vAlign w:val="center"/>
                    </w:tcPr>
                    <w:p w:rsidR="0046336C" w:rsidRDefault="0046336C">
                      <w:pPr>
                        <w:pStyle w:val="ae"/>
                        <w:snapToGrid w:val="0"/>
                        <w:jc w:val="center"/>
                        <w:rPr>
                          <w:sz w:val="28"/>
                        </w:rPr>
                      </w:pPr>
                      <w:r w:rsidRPr="00781BB3">
                        <w:rPr>
                          <w:sz w:val="28"/>
                          <w:szCs w:val="28"/>
                        </w:rPr>
                        <w:t>2012.102640-ПП</w:t>
                      </w:r>
                    </w:p>
                  </w:tc>
                </w:tr>
                <w:tr w:rsidR="0046336C" w:rsidTr="00BC21D3">
                  <w:trPr>
                    <w:cantSplit/>
                    <w:trHeight w:hRule="exact" w:val="284"/>
                  </w:trPr>
                  <w:tc>
                    <w:tcPr>
                      <w:tcW w:w="567" w:type="dxa"/>
                      <w:tcBorders>
                        <w:left w:val="single" w:sz="8" w:space="0" w:color="000000"/>
                      </w:tcBorders>
                      <w:vAlign w:val="center"/>
                    </w:tcPr>
                    <w:p w:rsidR="0046336C" w:rsidRDefault="0046336C">
                      <w:pPr>
                        <w:pStyle w:val="ae"/>
                        <w:snapToGrid w:val="0"/>
                        <w:rPr>
                          <w:sz w:val="20"/>
                        </w:rPr>
                      </w:pPr>
                    </w:p>
                  </w:tc>
                  <w:tc>
                    <w:tcPr>
                      <w:tcW w:w="593" w:type="dxa"/>
                      <w:tcBorders>
                        <w:left w:val="single" w:sz="8" w:space="0" w:color="000000"/>
                      </w:tcBorders>
                      <w:vAlign w:val="center"/>
                    </w:tcPr>
                    <w:p w:rsidR="0046336C" w:rsidRDefault="0046336C">
                      <w:pPr>
                        <w:pStyle w:val="ae"/>
                        <w:snapToGrid w:val="0"/>
                        <w:rPr>
                          <w:sz w:val="20"/>
                        </w:rPr>
                      </w:pPr>
                    </w:p>
                  </w:tc>
                  <w:tc>
                    <w:tcPr>
                      <w:tcW w:w="541" w:type="dxa"/>
                      <w:tcBorders>
                        <w:left w:val="single" w:sz="8" w:space="0" w:color="000000"/>
                      </w:tcBorders>
                      <w:vAlign w:val="center"/>
                    </w:tcPr>
                    <w:p w:rsidR="0046336C" w:rsidRDefault="0046336C">
                      <w:pPr>
                        <w:pStyle w:val="ae"/>
                        <w:snapToGrid w:val="0"/>
                        <w:rPr>
                          <w:sz w:val="20"/>
                        </w:rPr>
                      </w:pPr>
                    </w:p>
                  </w:tc>
                  <w:tc>
                    <w:tcPr>
                      <w:tcW w:w="564" w:type="dxa"/>
                      <w:tcBorders>
                        <w:left w:val="single" w:sz="8" w:space="0" w:color="000000"/>
                      </w:tcBorders>
                      <w:vAlign w:val="center"/>
                    </w:tcPr>
                    <w:p w:rsidR="0046336C" w:rsidRDefault="0046336C">
                      <w:pPr>
                        <w:pStyle w:val="ae"/>
                        <w:snapToGrid w:val="0"/>
                        <w:rPr>
                          <w:sz w:val="20"/>
                        </w:rPr>
                      </w:pPr>
                    </w:p>
                  </w:tc>
                  <w:tc>
                    <w:tcPr>
                      <w:tcW w:w="851" w:type="dxa"/>
                      <w:tcBorders>
                        <w:left w:val="single" w:sz="8" w:space="0" w:color="000000"/>
                      </w:tcBorders>
                      <w:vAlign w:val="center"/>
                    </w:tcPr>
                    <w:p w:rsidR="0046336C" w:rsidRDefault="0046336C">
                      <w:pPr>
                        <w:pStyle w:val="ae"/>
                        <w:snapToGrid w:val="0"/>
                        <w:rPr>
                          <w:sz w:val="20"/>
                        </w:rPr>
                      </w:pPr>
                    </w:p>
                  </w:tc>
                  <w:tc>
                    <w:tcPr>
                      <w:tcW w:w="567" w:type="dxa"/>
                      <w:tcBorders>
                        <w:left w:val="single" w:sz="8" w:space="0" w:color="000000"/>
                      </w:tcBorders>
                      <w:vAlign w:val="center"/>
                    </w:tcPr>
                    <w:p w:rsidR="0046336C" w:rsidRDefault="0046336C">
                      <w:pPr>
                        <w:pStyle w:val="ae"/>
                        <w:snapToGrid w:val="0"/>
                        <w:rPr>
                          <w:sz w:val="20"/>
                        </w:rPr>
                      </w:pP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46336C" w:rsidRDefault="0046336C"/>
                  </w:tc>
                </w:tr>
                <w:tr w:rsidR="0046336C" w:rsidTr="00BC21D3">
                  <w:trPr>
                    <w:cantSplit/>
                    <w:trHeight w:hRule="exact" w:val="284"/>
                  </w:trPr>
                  <w:tc>
                    <w:tcPr>
                      <w:tcW w:w="567"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z w:val="20"/>
                        </w:rPr>
                      </w:pPr>
                      <w:r>
                        <w:rPr>
                          <w:sz w:val="20"/>
                        </w:rPr>
                        <w:t>Изм.</w:t>
                      </w:r>
                    </w:p>
                  </w:tc>
                  <w:tc>
                    <w:tcPr>
                      <w:tcW w:w="593"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pacing w:val="-20"/>
                          <w:sz w:val="19"/>
                        </w:rPr>
                      </w:pPr>
                      <w:r>
                        <w:rPr>
                          <w:spacing w:val="-20"/>
                          <w:sz w:val="19"/>
                        </w:rPr>
                        <w:t>Кол</w:t>
                      </w:r>
                      <w:proofErr w:type="gramStart"/>
                      <w:r>
                        <w:rPr>
                          <w:spacing w:val="-20"/>
                          <w:sz w:val="19"/>
                        </w:rPr>
                        <w:t>.</w:t>
                      </w:r>
                      <w:proofErr w:type="gramEnd"/>
                      <w:r>
                        <w:rPr>
                          <w:spacing w:val="-20"/>
                          <w:sz w:val="19"/>
                        </w:rPr>
                        <w:t xml:space="preserve"> </w:t>
                      </w:r>
                      <w:proofErr w:type="gramStart"/>
                      <w:r>
                        <w:rPr>
                          <w:spacing w:val="-20"/>
                          <w:sz w:val="19"/>
                        </w:rPr>
                        <w:t>у</w:t>
                      </w:r>
                      <w:proofErr w:type="gramEnd"/>
                      <w:r>
                        <w:rPr>
                          <w:spacing w:val="-20"/>
                          <w:sz w:val="19"/>
                        </w:rPr>
                        <w:t>ч.</w:t>
                      </w:r>
                    </w:p>
                  </w:tc>
                  <w:tc>
                    <w:tcPr>
                      <w:tcW w:w="541"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z w:val="20"/>
                        </w:rPr>
                      </w:pPr>
                      <w:r>
                        <w:rPr>
                          <w:sz w:val="20"/>
                        </w:rPr>
                        <w:t>Лист</w:t>
                      </w:r>
                    </w:p>
                  </w:tc>
                  <w:tc>
                    <w:tcPr>
                      <w:tcW w:w="564"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pacing w:val="-20"/>
                          <w:sz w:val="20"/>
                        </w:rPr>
                      </w:pPr>
                      <w:r>
                        <w:rPr>
                          <w:spacing w:val="-20"/>
                          <w:sz w:val="20"/>
                        </w:rPr>
                        <w:t>№ док.</w:t>
                      </w:r>
                    </w:p>
                  </w:tc>
                  <w:tc>
                    <w:tcPr>
                      <w:tcW w:w="851"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z w:val="20"/>
                        </w:rPr>
                      </w:pPr>
                      <w:r>
                        <w:rPr>
                          <w:sz w:val="20"/>
                        </w:rPr>
                        <w:t>Подп.</w:t>
                      </w:r>
                    </w:p>
                  </w:tc>
                  <w:tc>
                    <w:tcPr>
                      <w:tcW w:w="567" w:type="dxa"/>
                      <w:tcBorders>
                        <w:top w:val="single" w:sz="8" w:space="0" w:color="000000"/>
                        <w:left w:val="single" w:sz="8" w:space="0" w:color="000000"/>
                        <w:bottom w:val="single" w:sz="8" w:space="0" w:color="000000"/>
                      </w:tcBorders>
                      <w:vAlign w:val="center"/>
                    </w:tcPr>
                    <w:p w:rsidR="0046336C" w:rsidRDefault="0046336C">
                      <w:pPr>
                        <w:pStyle w:val="ae"/>
                        <w:snapToGrid w:val="0"/>
                        <w:jc w:val="center"/>
                        <w:rPr>
                          <w:sz w:val="20"/>
                        </w:rPr>
                      </w:pPr>
                      <w:r>
                        <w:rPr>
                          <w:sz w:val="20"/>
                        </w:rPr>
                        <w:t>Дата</w:t>
                      </w: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46336C" w:rsidRDefault="0046336C"/>
                  </w:tc>
                </w:tr>
                <w:tr w:rsidR="0046336C" w:rsidTr="00BC21D3">
                  <w:trPr>
                    <w:cantSplit/>
                    <w:trHeight w:hRule="exact" w:val="284"/>
                  </w:trPr>
                  <w:tc>
                    <w:tcPr>
                      <w:tcW w:w="1160" w:type="dxa"/>
                      <w:gridSpan w:val="2"/>
                      <w:tcBorders>
                        <w:left w:val="single" w:sz="8" w:space="0" w:color="000000"/>
                        <w:bottom w:val="single" w:sz="4" w:space="0" w:color="000000"/>
                      </w:tcBorders>
                      <w:vAlign w:val="center"/>
                    </w:tcPr>
                    <w:p w:rsidR="0046336C" w:rsidRDefault="0046336C">
                      <w:pPr>
                        <w:pStyle w:val="ae"/>
                        <w:snapToGrid w:val="0"/>
                        <w:rPr>
                          <w:sz w:val="20"/>
                        </w:rPr>
                      </w:pPr>
                    </w:p>
                  </w:tc>
                  <w:tc>
                    <w:tcPr>
                      <w:tcW w:w="1105" w:type="dxa"/>
                      <w:gridSpan w:val="2"/>
                      <w:tcBorders>
                        <w:left w:val="single" w:sz="8" w:space="0" w:color="000000"/>
                        <w:bottom w:val="single" w:sz="4" w:space="0" w:color="000000"/>
                      </w:tcBorders>
                      <w:vAlign w:val="center"/>
                    </w:tcPr>
                    <w:p w:rsidR="0046336C" w:rsidRDefault="0046336C">
                      <w:pPr>
                        <w:pStyle w:val="ae"/>
                        <w:snapToGrid w:val="0"/>
                        <w:rPr>
                          <w:sz w:val="20"/>
                        </w:rPr>
                      </w:pPr>
                    </w:p>
                  </w:tc>
                  <w:tc>
                    <w:tcPr>
                      <w:tcW w:w="851" w:type="dxa"/>
                      <w:tcBorders>
                        <w:left w:val="single" w:sz="8" w:space="0" w:color="000000"/>
                        <w:bottom w:val="single" w:sz="4" w:space="0" w:color="000000"/>
                      </w:tcBorders>
                      <w:vAlign w:val="center"/>
                    </w:tcPr>
                    <w:p w:rsidR="0046336C" w:rsidRDefault="0046336C">
                      <w:pPr>
                        <w:pStyle w:val="ae"/>
                        <w:snapToGrid w:val="0"/>
                        <w:rPr>
                          <w:sz w:val="20"/>
                        </w:rPr>
                      </w:pPr>
                    </w:p>
                  </w:tc>
                  <w:tc>
                    <w:tcPr>
                      <w:tcW w:w="567" w:type="dxa"/>
                      <w:tcBorders>
                        <w:left w:val="single" w:sz="8" w:space="0" w:color="000000"/>
                        <w:bottom w:val="single" w:sz="4" w:space="0" w:color="000000"/>
                      </w:tcBorders>
                      <w:vAlign w:val="center"/>
                    </w:tcPr>
                    <w:p w:rsidR="0046336C" w:rsidRDefault="0046336C">
                      <w:pPr>
                        <w:pStyle w:val="ae"/>
                        <w:snapToGrid w:val="0"/>
                        <w:rPr>
                          <w:sz w:val="20"/>
                        </w:rPr>
                      </w:pPr>
                    </w:p>
                  </w:tc>
                  <w:tc>
                    <w:tcPr>
                      <w:tcW w:w="3856" w:type="dxa"/>
                      <w:vMerge w:val="restart"/>
                      <w:tcBorders>
                        <w:left w:val="single" w:sz="8" w:space="0" w:color="000000"/>
                        <w:bottom w:val="single" w:sz="8" w:space="0" w:color="000000"/>
                      </w:tcBorders>
                      <w:vAlign w:val="center"/>
                    </w:tcPr>
                    <w:p w:rsidR="0046336C" w:rsidRDefault="0046336C">
                      <w:pPr>
                        <w:pStyle w:val="ae"/>
                        <w:snapToGrid w:val="0"/>
                        <w:jc w:val="center"/>
                        <w:rPr>
                          <w:sz w:val="28"/>
                        </w:rPr>
                      </w:pPr>
                      <w:r>
                        <w:rPr>
                          <w:sz w:val="28"/>
                        </w:rPr>
                        <w:t>Текстовая часть</w:t>
                      </w:r>
                    </w:p>
                  </w:tc>
                  <w:tc>
                    <w:tcPr>
                      <w:tcW w:w="851" w:type="dxa"/>
                      <w:tcBorders>
                        <w:left w:val="single" w:sz="8" w:space="0" w:color="000000"/>
                        <w:bottom w:val="single" w:sz="8" w:space="0" w:color="000000"/>
                      </w:tcBorders>
                      <w:vAlign w:val="center"/>
                    </w:tcPr>
                    <w:p w:rsidR="0046336C" w:rsidRDefault="0046336C">
                      <w:pPr>
                        <w:pStyle w:val="ae"/>
                        <w:snapToGrid w:val="0"/>
                        <w:jc w:val="center"/>
                        <w:rPr>
                          <w:sz w:val="20"/>
                        </w:rPr>
                      </w:pPr>
                      <w:r>
                        <w:rPr>
                          <w:sz w:val="20"/>
                        </w:rPr>
                        <w:t>Стадия</w:t>
                      </w:r>
                    </w:p>
                  </w:tc>
                  <w:tc>
                    <w:tcPr>
                      <w:tcW w:w="851" w:type="dxa"/>
                      <w:tcBorders>
                        <w:left w:val="single" w:sz="8" w:space="0" w:color="000000"/>
                        <w:bottom w:val="single" w:sz="8" w:space="0" w:color="000000"/>
                      </w:tcBorders>
                      <w:vAlign w:val="center"/>
                    </w:tcPr>
                    <w:p w:rsidR="0046336C" w:rsidRDefault="0046336C">
                      <w:pPr>
                        <w:pStyle w:val="ae"/>
                        <w:snapToGrid w:val="0"/>
                        <w:jc w:val="center"/>
                        <w:rPr>
                          <w:sz w:val="20"/>
                        </w:rPr>
                      </w:pPr>
                      <w:r>
                        <w:rPr>
                          <w:sz w:val="20"/>
                        </w:rPr>
                        <w:t>Лист</w:t>
                      </w:r>
                    </w:p>
                  </w:tc>
                  <w:tc>
                    <w:tcPr>
                      <w:tcW w:w="1244" w:type="dxa"/>
                      <w:tcBorders>
                        <w:left w:val="single" w:sz="8" w:space="0" w:color="000000"/>
                        <w:bottom w:val="single" w:sz="8" w:space="0" w:color="000000"/>
                        <w:right w:val="single" w:sz="8" w:space="0" w:color="000000"/>
                      </w:tcBorders>
                      <w:vAlign w:val="center"/>
                    </w:tcPr>
                    <w:p w:rsidR="0046336C" w:rsidRDefault="0046336C">
                      <w:pPr>
                        <w:pStyle w:val="ae"/>
                        <w:snapToGrid w:val="0"/>
                        <w:jc w:val="center"/>
                        <w:rPr>
                          <w:sz w:val="20"/>
                        </w:rPr>
                      </w:pPr>
                      <w:r>
                        <w:rPr>
                          <w:sz w:val="20"/>
                        </w:rPr>
                        <w:t>Листов</w:t>
                      </w:r>
                    </w:p>
                  </w:tc>
                </w:tr>
                <w:tr w:rsidR="0046336C" w:rsidTr="00BC21D3">
                  <w:trPr>
                    <w:cantSplit/>
                    <w:trHeight w:hRule="exact" w:val="284"/>
                  </w:trPr>
                  <w:tc>
                    <w:tcPr>
                      <w:tcW w:w="1160" w:type="dxa"/>
                      <w:gridSpan w:val="2"/>
                      <w:tcBorders>
                        <w:left w:val="single" w:sz="8" w:space="0" w:color="000000"/>
                        <w:bottom w:val="single" w:sz="4" w:space="0" w:color="000000"/>
                      </w:tcBorders>
                      <w:vAlign w:val="center"/>
                    </w:tcPr>
                    <w:p w:rsidR="0046336C" w:rsidRDefault="0046336C">
                      <w:pPr>
                        <w:pStyle w:val="ae"/>
                        <w:snapToGrid w:val="0"/>
                        <w:rPr>
                          <w:sz w:val="20"/>
                        </w:rPr>
                      </w:pPr>
                      <w:r>
                        <w:rPr>
                          <w:sz w:val="20"/>
                        </w:rPr>
                        <w:t>ГИП</w:t>
                      </w:r>
                    </w:p>
                  </w:tc>
                  <w:tc>
                    <w:tcPr>
                      <w:tcW w:w="1105" w:type="dxa"/>
                      <w:gridSpan w:val="2"/>
                      <w:tcBorders>
                        <w:left w:val="single" w:sz="8" w:space="0" w:color="000000"/>
                        <w:bottom w:val="single" w:sz="4" w:space="0" w:color="000000"/>
                      </w:tcBorders>
                      <w:vAlign w:val="center"/>
                    </w:tcPr>
                    <w:p w:rsidR="0046336C" w:rsidRDefault="0046336C">
                      <w:pPr>
                        <w:pStyle w:val="ae"/>
                        <w:snapToGrid w:val="0"/>
                        <w:rPr>
                          <w:sz w:val="20"/>
                        </w:rPr>
                      </w:pPr>
                      <w:proofErr w:type="spellStart"/>
                      <w:r>
                        <w:rPr>
                          <w:sz w:val="20"/>
                        </w:rPr>
                        <w:t>Бедоева</w:t>
                      </w:r>
                      <w:proofErr w:type="spellEnd"/>
                    </w:p>
                  </w:tc>
                  <w:tc>
                    <w:tcPr>
                      <w:tcW w:w="851" w:type="dxa"/>
                      <w:tcBorders>
                        <w:left w:val="single" w:sz="8" w:space="0" w:color="000000"/>
                        <w:bottom w:val="single" w:sz="4" w:space="0" w:color="000000"/>
                      </w:tcBorders>
                      <w:vAlign w:val="center"/>
                    </w:tcPr>
                    <w:p w:rsidR="0046336C" w:rsidRDefault="0046336C">
                      <w:pPr>
                        <w:pStyle w:val="ae"/>
                        <w:snapToGrid w:val="0"/>
                        <w:rPr>
                          <w:sz w:val="20"/>
                        </w:rPr>
                      </w:pPr>
                    </w:p>
                  </w:tc>
                  <w:tc>
                    <w:tcPr>
                      <w:tcW w:w="567" w:type="dxa"/>
                      <w:tcBorders>
                        <w:left w:val="single" w:sz="8" w:space="0" w:color="000000"/>
                        <w:bottom w:val="single" w:sz="4" w:space="0" w:color="000000"/>
                      </w:tcBorders>
                      <w:vAlign w:val="center"/>
                    </w:tcPr>
                    <w:p w:rsidR="0046336C" w:rsidRDefault="0046336C">
                      <w:pPr>
                        <w:pStyle w:val="ae"/>
                        <w:snapToGrid w:val="0"/>
                        <w:rPr>
                          <w:sz w:val="20"/>
                        </w:rPr>
                      </w:pPr>
                    </w:p>
                  </w:tc>
                  <w:tc>
                    <w:tcPr>
                      <w:tcW w:w="3856" w:type="dxa"/>
                      <w:vMerge/>
                      <w:tcBorders>
                        <w:left w:val="single" w:sz="8" w:space="0" w:color="000000"/>
                        <w:bottom w:val="single" w:sz="8" w:space="0" w:color="000000"/>
                      </w:tcBorders>
                      <w:vAlign w:val="center"/>
                    </w:tcPr>
                    <w:p w:rsidR="0046336C" w:rsidRDefault="0046336C"/>
                  </w:tc>
                  <w:tc>
                    <w:tcPr>
                      <w:tcW w:w="851" w:type="dxa"/>
                      <w:tcBorders>
                        <w:left w:val="single" w:sz="8" w:space="0" w:color="000000"/>
                      </w:tcBorders>
                      <w:vAlign w:val="center"/>
                    </w:tcPr>
                    <w:p w:rsidR="0046336C" w:rsidRDefault="0046336C">
                      <w:pPr>
                        <w:pStyle w:val="ae"/>
                        <w:snapToGrid w:val="0"/>
                        <w:jc w:val="center"/>
                      </w:pPr>
                      <w:r>
                        <w:t xml:space="preserve"> ПП</w:t>
                      </w:r>
                    </w:p>
                  </w:tc>
                  <w:tc>
                    <w:tcPr>
                      <w:tcW w:w="851" w:type="dxa"/>
                      <w:tcBorders>
                        <w:left w:val="single" w:sz="8" w:space="0" w:color="000000"/>
                      </w:tcBorders>
                      <w:vAlign w:val="center"/>
                    </w:tcPr>
                    <w:p w:rsidR="0046336C" w:rsidRDefault="0046336C">
                      <w:pPr>
                        <w:pStyle w:val="ae"/>
                        <w:snapToGrid w:val="0"/>
                        <w:jc w:val="center"/>
                      </w:pPr>
                      <w:r>
                        <w:t>1</w:t>
                      </w:r>
                    </w:p>
                  </w:tc>
                  <w:tc>
                    <w:tcPr>
                      <w:tcW w:w="1244" w:type="dxa"/>
                      <w:tcBorders>
                        <w:left w:val="single" w:sz="8" w:space="0" w:color="000000"/>
                        <w:right w:val="single" w:sz="8" w:space="0" w:color="000000"/>
                      </w:tcBorders>
                      <w:vAlign w:val="center"/>
                    </w:tcPr>
                    <w:p w:rsidR="0046336C" w:rsidRDefault="0046336C">
                      <w:pPr>
                        <w:pStyle w:val="ae"/>
                        <w:snapToGrid w:val="0"/>
                        <w:jc w:val="center"/>
                      </w:pPr>
                      <w:r>
                        <w:t>135</w:t>
                      </w:r>
                    </w:p>
                  </w:tc>
                </w:tr>
                <w:tr w:rsidR="0046336C" w:rsidTr="00BC21D3">
                  <w:trPr>
                    <w:cantSplit/>
                    <w:trHeight w:hRule="exact" w:val="284"/>
                  </w:trPr>
                  <w:tc>
                    <w:tcPr>
                      <w:tcW w:w="1160" w:type="dxa"/>
                      <w:gridSpan w:val="2"/>
                      <w:tcBorders>
                        <w:left w:val="single" w:sz="8" w:space="0" w:color="000000"/>
                        <w:bottom w:val="single" w:sz="4" w:space="0" w:color="000000"/>
                      </w:tcBorders>
                      <w:vAlign w:val="center"/>
                    </w:tcPr>
                    <w:p w:rsidR="0046336C" w:rsidRDefault="0046336C">
                      <w:pPr>
                        <w:pStyle w:val="ae"/>
                        <w:snapToGrid w:val="0"/>
                        <w:rPr>
                          <w:sz w:val="20"/>
                        </w:rPr>
                      </w:pPr>
                      <w:proofErr w:type="spellStart"/>
                      <w:r>
                        <w:rPr>
                          <w:sz w:val="20"/>
                        </w:rPr>
                        <w:t>Норм</w:t>
                      </w:r>
                      <w:proofErr w:type="gramStart"/>
                      <w:r>
                        <w:rPr>
                          <w:sz w:val="20"/>
                        </w:rPr>
                        <w:t>.к</w:t>
                      </w:r>
                      <w:proofErr w:type="gramEnd"/>
                      <w:r>
                        <w:rPr>
                          <w:sz w:val="20"/>
                        </w:rPr>
                        <w:t>онтр</w:t>
                      </w:r>
                      <w:proofErr w:type="spellEnd"/>
                      <w:r>
                        <w:rPr>
                          <w:sz w:val="20"/>
                        </w:rPr>
                        <w:t>.</w:t>
                      </w:r>
                    </w:p>
                  </w:tc>
                  <w:tc>
                    <w:tcPr>
                      <w:tcW w:w="1105" w:type="dxa"/>
                      <w:gridSpan w:val="2"/>
                      <w:tcBorders>
                        <w:left w:val="single" w:sz="8" w:space="0" w:color="000000"/>
                        <w:bottom w:val="single" w:sz="4" w:space="0" w:color="000000"/>
                      </w:tcBorders>
                      <w:vAlign w:val="center"/>
                    </w:tcPr>
                    <w:p w:rsidR="0046336C" w:rsidRDefault="0046336C">
                      <w:pPr>
                        <w:pStyle w:val="ae"/>
                        <w:snapToGrid w:val="0"/>
                        <w:rPr>
                          <w:sz w:val="20"/>
                        </w:rPr>
                      </w:pPr>
                      <w:r>
                        <w:rPr>
                          <w:sz w:val="20"/>
                        </w:rPr>
                        <w:t>Панькова</w:t>
                      </w:r>
                    </w:p>
                  </w:tc>
                  <w:tc>
                    <w:tcPr>
                      <w:tcW w:w="851" w:type="dxa"/>
                      <w:tcBorders>
                        <w:left w:val="single" w:sz="8" w:space="0" w:color="000000"/>
                        <w:bottom w:val="single" w:sz="4" w:space="0" w:color="000000"/>
                      </w:tcBorders>
                      <w:vAlign w:val="center"/>
                    </w:tcPr>
                    <w:p w:rsidR="0046336C" w:rsidRDefault="0046336C">
                      <w:pPr>
                        <w:pStyle w:val="ae"/>
                        <w:snapToGrid w:val="0"/>
                        <w:rPr>
                          <w:sz w:val="20"/>
                        </w:rPr>
                      </w:pPr>
                    </w:p>
                  </w:tc>
                  <w:tc>
                    <w:tcPr>
                      <w:tcW w:w="567" w:type="dxa"/>
                      <w:tcBorders>
                        <w:left w:val="single" w:sz="8" w:space="0" w:color="000000"/>
                        <w:bottom w:val="single" w:sz="4" w:space="0" w:color="000000"/>
                      </w:tcBorders>
                      <w:vAlign w:val="center"/>
                    </w:tcPr>
                    <w:p w:rsidR="0046336C" w:rsidRDefault="0046336C">
                      <w:pPr>
                        <w:pStyle w:val="ae"/>
                        <w:snapToGrid w:val="0"/>
                        <w:rPr>
                          <w:sz w:val="20"/>
                        </w:rPr>
                      </w:pPr>
                    </w:p>
                  </w:tc>
                  <w:tc>
                    <w:tcPr>
                      <w:tcW w:w="3856" w:type="dxa"/>
                      <w:vMerge/>
                      <w:tcBorders>
                        <w:left w:val="single" w:sz="8" w:space="0" w:color="000000"/>
                        <w:bottom w:val="single" w:sz="8" w:space="0" w:color="000000"/>
                      </w:tcBorders>
                      <w:vAlign w:val="center"/>
                    </w:tcPr>
                    <w:p w:rsidR="0046336C" w:rsidRDefault="0046336C"/>
                  </w:tc>
                  <w:tc>
                    <w:tcPr>
                      <w:tcW w:w="2946" w:type="dxa"/>
                      <w:gridSpan w:val="3"/>
                      <w:vMerge w:val="restart"/>
                      <w:tcBorders>
                        <w:top w:val="single" w:sz="8" w:space="0" w:color="000000"/>
                        <w:left w:val="single" w:sz="8" w:space="0" w:color="000000"/>
                        <w:bottom w:val="single" w:sz="8" w:space="0" w:color="000000"/>
                        <w:right w:val="single" w:sz="8" w:space="0" w:color="000000"/>
                      </w:tcBorders>
                      <w:vAlign w:val="center"/>
                    </w:tcPr>
                    <w:p w:rsidR="0046336C" w:rsidRDefault="0046336C" w:rsidP="00BC21D3">
                      <w:pPr>
                        <w:pStyle w:val="ae"/>
                        <w:snapToGrid w:val="0"/>
                        <w:spacing w:line="360" w:lineRule="auto"/>
                        <w:jc w:val="center"/>
                      </w:pPr>
                      <w:r>
                        <w:rPr>
                          <w:sz w:val="18"/>
                        </w:rPr>
                        <w:t>ООО «НПЦ ИИР</w:t>
                      </w:r>
                      <w:r>
                        <w:rPr>
                          <w:sz w:val="22"/>
                        </w:rPr>
                        <w:t>»</w:t>
                      </w:r>
                    </w:p>
                    <w:p w:rsidR="0046336C" w:rsidRDefault="0046336C" w:rsidP="00BC21D3">
                      <w:pPr>
                        <w:pStyle w:val="ae"/>
                        <w:snapToGrid w:val="0"/>
                        <w:spacing w:line="360" w:lineRule="auto"/>
                        <w:jc w:val="center"/>
                      </w:pPr>
                      <w:proofErr w:type="spellStart"/>
                      <w:r>
                        <w:rPr>
                          <w:sz w:val="22"/>
                        </w:rPr>
                        <w:t>г</w:t>
                      </w:r>
                      <w:proofErr w:type="gramStart"/>
                      <w:r>
                        <w:rPr>
                          <w:sz w:val="22"/>
                        </w:rPr>
                        <w:t>.В</w:t>
                      </w:r>
                      <w:proofErr w:type="gramEnd"/>
                      <w:r>
                        <w:rPr>
                          <w:sz w:val="22"/>
                        </w:rPr>
                        <w:t>оронеж</w:t>
                      </w:r>
                      <w:proofErr w:type="spellEnd"/>
                    </w:p>
                  </w:tc>
                </w:tr>
                <w:tr w:rsidR="0046336C" w:rsidTr="00BC21D3">
                  <w:trPr>
                    <w:cantSplit/>
                    <w:trHeight w:hRule="exact" w:val="284"/>
                  </w:trPr>
                  <w:tc>
                    <w:tcPr>
                      <w:tcW w:w="1160" w:type="dxa"/>
                      <w:gridSpan w:val="2"/>
                      <w:tcBorders>
                        <w:left w:val="single" w:sz="8" w:space="0" w:color="000000"/>
                        <w:bottom w:val="single" w:sz="4" w:space="0" w:color="000000"/>
                      </w:tcBorders>
                      <w:vAlign w:val="center"/>
                    </w:tcPr>
                    <w:p w:rsidR="0046336C" w:rsidRDefault="0046336C">
                      <w:pPr>
                        <w:pStyle w:val="ae"/>
                        <w:snapToGrid w:val="0"/>
                        <w:rPr>
                          <w:sz w:val="20"/>
                        </w:rPr>
                      </w:pPr>
                      <w:r>
                        <w:rPr>
                          <w:sz w:val="20"/>
                        </w:rPr>
                        <w:t>Архитектор</w:t>
                      </w:r>
                    </w:p>
                  </w:tc>
                  <w:tc>
                    <w:tcPr>
                      <w:tcW w:w="1105" w:type="dxa"/>
                      <w:gridSpan w:val="2"/>
                      <w:tcBorders>
                        <w:left w:val="single" w:sz="8" w:space="0" w:color="000000"/>
                        <w:bottom w:val="single" w:sz="4" w:space="0" w:color="000000"/>
                      </w:tcBorders>
                      <w:vAlign w:val="center"/>
                    </w:tcPr>
                    <w:p w:rsidR="0046336C" w:rsidRDefault="0046336C">
                      <w:pPr>
                        <w:pStyle w:val="ae"/>
                        <w:snapToGrid w:val="0"/>
                        <w:rPr>
                          <w:sz w:val="20"/>
                        </w:rPr>
                      </w:pPr>
                      <w:proofErr w:type="spellStart"/>
                      <w:r>
                        <w:rPr>
                          <w:sz w:val="20"/>
                        </w:rPr>
                        <w:t>Миновская</w:t>
                      </w:r>
                      <w:proofErr w:type="spellEnd"/>
                    </w:p>
                  </w:tc>
                  <w:tc>
                    <w:tcPr>
                      <w:tcW w:w="851" w:type="dxa"/>
                      <w:tcBorders>
                        <w:left w:val="single" w:sz="8" w:space="0" w:color="000000"/>
                        <w:bottom w:val="single" w:sz="4" w:space="0" w:color="000000"/>
                      </w:tcBorders>
                      <w:vAlign w:val="center"/>
                    </w:tcPr>
                    <w:p w:rsidR="0046336C" w:rsidRDefault="0046336C">
                      <w:pPr>
                        <w:pStyle w:val="ae"/>
                        <w:snapToGrid w:val="0"/>
                        <w:rPr>
                          <w:sz w:val="20"/>
                        </w:rPr>
                      </w:pPr>
                    </w:p>
                  </w:tc>
                  <w:tc>
                    <w:tcPr>
                      <w:tcW w:w="567" w:type="dxa"/>
                      <w:tcBorders>
                        <w:left w:val="single" w:sz="8" w:space="0" w:color="000000"/>
                        <w:bottom w:val="single" w:sz="4" w:space="0" w:color="000000"/>
                      </w:tcBorders>
                      <w:vAlign w:val="center"/>
                    </w:tcPr>
                    <w:p w:rsidR="0046336C" w:rsidRDefault="0046336C">
                      <w:pPr>
                        <w:pStyle w:val="ae"/>
                        <w:snapToGrid w:val="0"/>
                        <w:rPr>
                          <w:sz w:val="20"/>
                        </w:rPr>
                      </w:pPr>
                    </w:p>
                  </w:tc>
                  <w:tc>
                    <w:tcPr>
                      <w:tcW w:w="3856" w:type="dxa"/>
                      <w:vMerge/>
                      <w:tcBorders>
                        <w:left w:val="single" w:sz="8" w:space="0" w:color="000000"/>
                        <w:bottom w:val="single" w:sz="8" w:space="0" w:color="000000"/>
                      </w:tcBorders>
                      <w:vAlign w:val="center"/>
                    </w:tcPr>
                    <w:p w:rsidR="0046336C" w:rsidRDefault="0046336C"/>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46336C" w:rsidRDefault="0046336C"/>
                  </w:tc>
                </w:tr>
                <w:tr w:rsidR="0046336C" w:rsidTr="00BC21D3">
                  <w:trPr>
                    <w:cantSplit/>
                    <w:trHeight w:hRule="exact" w:val="284"/>
                  </w:trPr>
                  <w:tc>
                    <w:tcPr>
                      <w:tcW w:w="1160" w:type="dxa"/>
                      <w:gridSpan w:val="2"/>
                      <w:tcBorders>
                        <w:left w:val="single" w:sz="8" w:space="0" w:color="000000"/>
                        <w:bottom w:val="single" w:sz="8" w:space="0" w:color="000000"/>
                      </w:tcBorders>
                      <w:vAlign w:val="center"/>
                    </w:tcPr>
                    <w:p w:rsidR="0046336C" w:rsidRDefault="0046336C">
                      <w:pPr>
                        <w:pStyle w:val="ae"/>
                        <w:snapToGrid w:val="0"/>
                        <w:rPr>
                          <w:sz w:val="20"/>
                        </w:rPr>
                      </w:pPr>
                    </w:p>
                  </w:tc>
                  <w:tc>
                    <w:tcPr>
                      <w:tcW w:w="1105" w:type="dxa"/>
                      <w:gridSpan w:val="2"/>
                      <w:tcBorders>
                        <w:left w:val="single" w:sz="8" w:space="0" w:color="000000"/>
                        <w:bottom w:val="single" w:sz="8" w:space="0" w:color="000000"/>
                      </w:tcBorders>
                      <w:vAlign w:val="center"/>
                    </w:tcPr>
                    <w:p w:rsidR="0046336C" w:rsidRDefault="0046336C">
                      <w:pPr>
                        <w:pStyle w:val="ae"/>
                        <w:snapToGrid w:val="0"/>
                        <w:rPr>
                          <w:sz w:val="20"/>
                        </w:rPr>
                      </w:pPr>
                      <w:r>
                        <w:rPr>
                          <w:sz w:val="20"/>
                        </w:rPr>
                        <w:t xml:space="preserve"> </w:t>
                      </w:r>
                    </w:p>
                    <w:p w:rsidR="0046336C" w:rsidRDefault="0046336C">
                      <w:pPr>
                        <w:pStyle w:val="ae"/>
                        <w:snapToGrid w:val="0"/>
                        <w:rPr>
                          <w:sz w:val="20"/>
                        </w:rPr>
                      </w:pPr>
                    </w:p>
                    <w:p w:rsidR="0046336C" w:rsidRDefault="0046336C">
                      <w:pPr>
                        <w:pStyle w:val="ae"/>
                        <w:snapToGrid w:val="0"/>
                        <w:rPr>
                          <w:sz w:val="20"/>
                        </w:rPr>
                      </w:pPr>
                    </w:p>
                  </w:tc>
                  <w:tc>
                    <w:tcPr>
                      <w:tcW w:w="851" w:type="dxa"/>
                      <w:tcBorders>
                        <w:left w:val="single" w:sz="8" w:space="0" w:color="000000"/>
                        <w:bottom w:val="single" w:sz="8" w:space="0" w:color="000000"/>
                      </w:tcBorders>
                      <w:vAlign w:val="center"/>
                    </w:tcPr>
                    <w:p w:rsidR="0046336C" w:rsidRDefault="0046336C">
                      <w:pPr>
                        <w:pStyle w:val="ae"/>
                        <w:snapToGrid w:val="0"/>
                        <w:rPr>
                          <w:sz w:val="20"/>
                        </w:rPr>
                      </w:pPr>
                    </w:p>
                  </w:tc>
                  <w:tc>
                    <w:tcPr>
                      <w:tcW w:w="567" w:type="dxa"/>
                      <w:tcBorders>
                        <w:left w:val="single" w:sz="8" w:space="0" w:color="000000"/>
                        <w:bottom w:val="single" w:sz="8" w:space="0" w:color="000000"/>
                      </w:tcBorders>
                      <w:vAlign w:val="center"/>
                    </w:tcPr>
                    <w:p w:rsidR="0046336C" w:rsidRDefault="0046336C">
                      <w:pPr>
                        <w:pStyle w:val="ae"/>
                        <w:snapToGrid w:val="0"/>
                        <w:rPr>
                          <w:sz w:val="20"/>
                        </w:rPr>
                      </w:pPr>
                    </w:p>
                  </w:tc>
                  <w:tc>
                    <w:tcPr>
                      <w:tcW w:w="3856" w:type="dxa"/>
                      <w:vMerge/>
                      <w:tcBorders>
                        <w:left w:val="single" w:sz="8" w:space="0" w:color="000000"/>
                        <w:bottom w:val="single" w:sz="8" w:space="0" w:color="000000"/>
                      </w:tcBorders>
                      <w:vAlign w:val="center"/>
                    </w:tcPr>
                    <w:p w:rsidR="0046336C" w:rsidRDefault="0046336C"/>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46336C" w:rsidRDefault="0046336C"/>
                  </w:tc>
                </w:tr>
              </w:tbl>
              <w:p w:rsidR="0046336C" w:rsidRDefault="0046336C"/>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EB" w:rsidRDefault="005C2EEB" w:rsidP="00127984">
      <w:r>
        <w:separator/>
      </w:r>
    </w:p>
  </w:footnote>
  <w:footnote w:type="continuationSeparator" w:id="0">
    <w:p w:rsidR="005C2EEB" w:rsidRDefault="005C2EEB" w:rsidP="0012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6C" w:rsidRDefault="0046336C">
    <w:pPr>
      <w:pStyle w:val="ac"/>
      <w:jc w:val="right"/>
    </w:pPr>
    <w:r>
      <w:pict>
        <v:rect id="_x0000_s2050" style="position:absolute;left:0;text-align:left;margin-left:56.7pt;margin-top:18.45pt;width:518.75pt;height:776.7pt;z-index:-251660800;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5" type="#_x0000_t202" style="position:absolute;left:0;text-align:left;margin-left:541.5pt;margin-top:18.45pt;width:33.75pt;height:19.6pt;z-index:-251655680;mso-wrap-distance-left:9.05pt;mso-wrap-distance-right:9.05pt;mso-position-horizontal-relative:page;mso-position-vertical-relative:page" strokeweight="1pt">
          <v:fill color2="black"/>
          <v:textbox inset=",1.4pt,7.1pt,0">
            <w:txbxContent>
              <w:p w:rsidR="0046336C" w:rsidRDefault="0046336C">
                <w:pPr>
                  <w:jc w:val="center"/>
                  <w:rPr>
                    <w:sz w:val="2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6C" w:rsidRDefault="0046336C">
    <w:pPr>
      <w:pStyle w:val="ac"/>
      <w:jc w:val="right"/>
      <w:rPr>
        <w:sz w:val="20"/>
      </w:rPr>
    </w:pPr>
    <w:r>
      <w:pict>
        <v:rect id="_x0000_s2051" style="position:absolute;left:0;text-align:left;margin-left:51pt;margin-top:18.45pt;width:524.45pt;height:776.7pt;z-index:-251659776;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4" type="#_x0000_t202" style="position:absolute;left:0;text-align:left;margin-left:541.5pt;margin-top:18.45pt;width:33.75pt;height:19.6pt;z-index:-251656704;mso-wrap-distance-left:9.05pt;mso-wrap-distance-right:9.05pt;mso-position-horizontal-relative:page;mso-position-vertical-relative:page" strokeweight="1pt">
          <v:fill color2="black"/>
          <v:textbox inset=",1.4pt,7.1pt,0">
            <w:txbxContent>
              <w:p w:rsidR="0046336C" w:rsidRDefault="0046336C">
                <w:pPr>
                  <w:jc w:val="center"/>
                  <w:rPr>
                    <w:sz w:val="28"/>
                    <w:lang w:val="en-US"/>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3"/>
    <w:multiLevelType w:val="multilevel"/>
    <w:tmpl w:val="00000003"/>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364"/>
        </w:tabs>
        <w:ind w:left="1364" w:hanging="284"/>
      </w:pPr>
      <w:rPr>
        <w:rFonts w:ascii="Symbol" w:hAnsi="Symbol" w:cs="Symbol"/>
      </w:rPr>
    </w:lvl>
  </w:abstractNum>
  <w:abstractNum w:abstractNumId="4">
    <w:nsid w:val="0000001B"/>
    <w:multiLevelType w:val="singleLevel"/>
    <w:tmpl w:val="0000001B"/>
    <w:name w:val="WW8Num36"/>
    <w:lvl w:ilvl="0">
      <w:start w:val="1"/>
      <w:numFmt w:val="bullet"/>
      <w:lvlText w:val="-"/>
      <w:lvlJc w:val="left"/>
      <w:pPr>
        <w:tabs>
          <w:tab w:val="num" w:pos="1080"/>
        </w:tabs>
        <w:ind w:left="1080" w:hanging="360"/>
      </w:pPr>
      <w:rPr>
        <w:rFonts w:ascii="Times New Roman" w:hAnsi="Times New Roman" w:cs="Times New Roman"/>
        <w:b/>
        <w:i w:val="0"/>
      </w:rPr>
    </w:lvl>
  </w:abstractNum>
  <w:abstractNum w:abstractNumId="5">
    <w:nsid w:val="0028264E"/>
    <w:multiLevelType w:val="hybridMultilevel"/>
    <w:tmpl w:val="62248F60"/>
    <w:lvl w:ilvl="0" w:tplc="2708A59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00C06805"/>
    <w:multiLevelType w:val="hybridMultilevel"/>
    <w:tmpl w:val="B2EA5B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1D91757"/>
    <w:multiLevelType w:val="hybridMultilevel"/>
    <w:tmpl w:val="4AA4D230"/>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4851FB9"/>
    <w:multiLevelType w:val="hybridMultilevel"/>
    <w:tmpl w:val="8B222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71667F"/>
    <w:multiLevelType w:val="hybridMultilevel"/>
    <w:tmpl w:val="A4F0221C"/>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602395F"/>
    <w:multiLevelType w:val="hybridMultilevel"/>
    <w:tmpl w:val="7B7C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5C2381"/>
    <w:multiLevelType w:val="hybridMultilevel"/>
    <w:tmpl w:val="7D022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E2FE0"/>
    <w:multiLevelType w:val="hybridMultilevel"/>
    <w:tmpl w:val="D474DE0C"/>
    <w:lvl w:ilvl="0" w:tplc="3FE00468">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9970CCE"/>
    <w:multiLevelType w:val="hybridMultilevel"/>
    <w:tmpl w:val="CB96C7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D0290E"/>
    <w:multiLevelType w:val="hybridMultilevel"/>
    <w:tmpl w:val="8FC61C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9F36963"/>
    <w:multiLevelType w:val="hybridMultilevel"/>
    <w:tmpl w:val="8AB60746"/>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3DF2CF88">
      <w:start w:val="1"/>
      <w:numFmt w:val="decimal"/>
      <w:lvlText w:val="%3)"/>
      <w:lvlJc w:val="left"/>
      <w:pPr>
        <w:tabs>
          <w:tab w:val="num" w:pos="3180"/>
        </w:tabs>
        <w:ind w:left="3180" w:hanging="84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0B835213"/>
    <w:multiLevelType w:val="hybridMultilevel"/>
    <w:tmpl w:val="F32A1810"/>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BF565A5"/>
    <w:multiLevelType w:val="hybridMultilevel"/>
    <w:tmpl w:val="66D20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D3E3DDE"/>
    <w:multiLevelType w:val="hybridMultilevel"/>
    <w:tmpl w:val="C868ECFE"/>
    <w:lvl w:ilvl="0" w:tplc="3FE00468">
      <w:start w:val="1"/>
      <w:numFmt w:val="decimal"/>
      <w:lvlText w:val="%1)"/>
      <w:lvlJc w:val="left"/>
      <w:pPr>
        <w:ind w:left="1684" w:hanging="975"/>
      </w:pPr>
      <w:rPr>
        <w:rFonts w:hint="default"/>
      </w:rPr>
    </w:lvl>
    <w:lvl w:ilvl="1" w:tplc="636EE670">
      <w:start w:val="1"/>
      <w:numFmt w:val="decimal"/>
      <w:lvlText w:val="%2."/>
      <w:lvlJc w:val="left"/>
      <w:pPr>
        <w:ind w:left="2134" w:hanging="705"/>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DF40262"/>
    <w:multiLevelType w:val="hybridMultilevel"/>
    <w:tmpl w:val="12742B30"/>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D66A80"/>
    <w:multiLevelType w:val="multilevel"/>
    <w:tmpl w:val="F49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391418"/>
    <w:multiLevelType w:val="hybridMultilevel"/>
    <w:tmpl w:val="244A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F22E4C"/>
    <w:multiLevelType w:val="hybridMultilevel"/>
    <w:tmpl w:val="8524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1C0BAC"/>
    <w:multiLevelType w:val="hybridMultilevel"/>
    <w:tmpl w:val="D2A82514"/>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25">
    <w:nsid w:val="16D0585F"/>
    <w:multiLevelType w:val="hybridMultilevel"/>
    <w:tmpl w:val="1FF08D80"/>
    <w:lvl w:ilvl="0" w:tplc="FFFFFFFF">
      <w:start w:val="1"/>
      <w:numFmt w:val="bullet"/>
      <w:lvlText w:val=""/>
      <w:lvlJc w:val="left"/>
      <w:pPr>
        <w:ind w:left="1031" w:hanging="360"/>
      </w:pPr>
      <w:rPr>
        <w:rFonts w:ascii="Symbol" w:hAnsi="Symbol" w:hint="default"/>
        <w:color w:val="auto"/>
        <w:sz w:val="24"/>
        <w:szCs w:val="24"/>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6">
    <w:nsid w:val="1B887600"/>
    <w:multiLevelType w:val="hybridMultilevel"/>
    <w:tmpl w:val="6EAC2232"/>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B9852CB"/>
    <w:multiLevelType w:val="multilevel"/>
    <w:tmpl w:val="FFD2D7B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1F693772"/>
    <w:multiLevelType w:val="hybridMultilevel"/>
    <w:tmpl w:val="96E8D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C864E0"/>
    <w:multiLevelType w:val="hybridMultilevel"/>
    <w:tmpl w:val="5C0CB1AE"/>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22403150"/>
    <w:multiLevelType w:val="hybridMultilevel"/>
    <w:tmpl w:val="337C9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3441424"/>
    <w:multiLevelType w:val="hybridMultilevel"/>
    <w:tmpl w:val="B1DA7CB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5A1DBD"/>
    <w:multiLevelType w:val="hybridMultilevel"/>
    <w:tmpl w:val="3048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DD5014"/>
    <w:multiLevelType w:val="hybridMultilevel"/>
    <w:tmpl w:val="C3AC53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5EF051B"/>
    <w:multiLevelType w:val="hybridMultilevel"/>
    <w:tmpl w:val="16B2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26774A2B"/>
    <w:multiLevelType w:val="hybridMultilevel"/>
    <w:tmpl w:val="3038642E"/>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0C2EE4"/>
    <w:multiLevelType w:val="hybridMultilevel"/>
    <w:tmpl w:val="1FA68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1">
    <w:nsid w:val="280E593E"/>
    <w:multiLevelType w:val="hybridMultilevel"/>
    <w:tmpl w:val="F48C3CF8"/>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60243D"/>
    <w:multiLevelType w:val="hybridMultilevel"/>
    <w:tmpl w:val="2E002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9444D49"/>
    <w:multiLevelType w:val="hybridMultilevel"/>
    <w:tmpl w:val="64301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A0E1C51"/>
    <w:multiLevelType w:val="hybridMultilevel"/>
    <w:tmpl w:val="013C99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2AD26947"/>
    <w:multiLevelType w:val="hybridMultilevel"/>
    <w:tmpl w:val="06309968"/>
    <w:lvl w:ilvl="0" w:tplc="079E8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7">
    <w:nsid w:val="2D35087D"/>
    <w:multiLevelType w:val="hybridMultilevel"/>
    <w:tmpl w:val="975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EAA6FC9"/>
    <w:multiLevelType w:val="hybridMultilevel"/>
    <w:tmpl w:val="974EF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FAD2DF3"/>
    <w:multiLevelType w:val="hybridMultilevel"/>
    <w:tmpl w:val="DAB60E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2FB33572"/>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3043387C"/>
    <w:multiLevelType w:val="hybridMultilevel"/>
    <w:tmpl w:val="765A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ED37A0"/>
    <w:multiLevelType w:val="hybridMultilevel"/>
    <w:tmpl w:val="4BB4AAAC"/>
    <w:lvl w:ilvl="0" w:tplc="FFFFFFF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821326"/>
    <w:multiLevelType w:val="hybridMultilevel"/>
    <w:tmpl w:val="A800A7EC"/>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0250E3"/>
    <w:multiLevelType w:val="hybridMultilevel"/>
    <w:tmpl w:val="C82C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54A0E11"/>
    <w:multiLevelType w:val="hybridMultilevel"/>
    <w:tmpl w:val="9E489988"/>
    <w:lvl w:ilvl="0" w:tplc="614638DE">
      <w:start w:val="1"/>
      <w:numFmt w:val="decimal"/>
      <w:lvlText w:val="%1)"/>
      <w:lvlJc w:val="left"/>
      <w:pPr>
        <w:ind w:left="1684" w:hanging="9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4C5670"/>
    <w:multiLevelType w:val="hybridMultilevel"/>
    <w:tmpl w:val="B6881B60"/>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3628687D"/>
    <w:multiLevelType w:val="hybridMultilevel"/>
    <w:tmpl w:val="3F04EC42"/>
    <w:lvl w:ilvl="0" w:tplc="0419000F">
      <w:start w:val="1"/>
      <w:numFmt w:val="decimal"/>
      <w:lvlText w:val="%1."/>
      <w:lvlJc w:val="left"/>
      <w:pPr>
        <w:ind w:left="1429" w:hanging="360"/>
      </w:pPr>
    </w:lvl>
    <w:lvl w:ilvl="1" w:tplc="5C3264E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74A5BFA"/>
    <w:multiLevelType w:val="hybridMultilevel"/>
    <w:tmpl w:val="6040F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91D4563"/>
    <w:multiLevelType w:val="hybridMultilevel"/>
    <w:tmpl w:val="505C6FFA"/>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DA8200B"/>
    <w:multiLevelType w:val="hybridMultilevel"/>
    <w:tmpl w:val="E8720378"/>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F067D3A"/>
    <w:multiLevelType w:val="hybridMultilevel"/>
    <w:tmpl w:val="E2289362"/>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2">
    <w:nsid w:val="3F89335E"/>
    <w:multiLevelType w:val="hybridMultilevel"/>
    <w:tmpl w:val="C9601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FEB61B5"/>
    <w:multiLevelType w:val="hybridMultilevel"/>
    <w:tmpl w:val="4B72A5F6"/>
    <w:lvl w:ilvl="0" w:tplc="3FE00468">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000D00"/>
    <w:multiLevelType w:val="hybridMultilevel"/>
    <w:tmpl w:val="EA5C839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A47300"/>
    <w:multiLevelType w:val="hybridMultilevel"/>
    <w:tmpl w:val="3962D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1C60765"/>
    <w:multiLevelType w:val="hybridMultilevel"/>
    <w:tmpl w:val="8F0A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46054FA"/>
    <w:multiLevelType w:val="multilevel"/>
    <w:tmpl w:val="26DC1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4D55DB"/>
    <w:multiLevelType w:val="hybridMultilevel"/>
    <w:tmpl w:val="0696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A172667"/>
    <w:multiLevelType w:val="hybridMultilevel"/>
    <w:tmpl w:val="F512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A777F33"/>
    <w:multiLevelType w:val="hybridMultilevel"/>
    <w:tmpl w:val="45123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4BE42A90"/>
    <w:multiLevelType w:val="hybridMultilevel"/>
    <w:tmpl w:val="1C2C0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C0D50C4"/>
    <w:multiLevelType w:val="hybridMultilevel"/>
    <w:tmpl w:val="76A4CF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C36042E"/>
    <w:multiLevelType w:val="hybridMultilevel"/>
    <w:tmpl w:val="125C924C"/>
    <w:lvl w:ilvl="0" w:tplc="00000005">
      <w:start w:val="1"/>
      <w:numFmt w:val="bullet"/>
      <w:lvlText w:val=""/>
      <w:lvlJc w:val="left"/>
      <w:pPr>
        <w:tabs>
          <w:tab w:val="num" w:pos="1904"/>
        </w:tabs>
        <w:ind w:left="1904" w:hanging="284"/>
      </w:pPr>
      <w:rPr>
        <w:rFonts w:ascii="Symbol" w:hAnsi="Symbol"/>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5">
    <w:nsid w:val="4C4366AC"/>
    <w:multiLevelType w:val="hybridMultilevel"/>
    <w:tmpl w:val="38CE8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4DCC42E6"/>
    <w:multiLevelType w:val="hybridMultilevel"/>
    <w:tmpl w:val="923C84CC"/>
    <w:lvl w:ilvl="0" w:tplc="0ED0B8A6">
      <w:start w:val="1"/>
      <w:numFmt w:val="decimal"/>
      <w:lvlText w:val="%1."/>
      <w:lvlJc w:val="left"/>
      <w:pPr>
        <w:tabs>
          <w:tab w:val="num" w:pos="720"/>
        </w:tabs>
        <w:ind w:left="720" w:hanging="360"/>
      </w:pPr>
      <w:rPr>
        <w:rFonts w:hint="default"/>
      </w:rPr>
    </w:lvl>
    <w:lvl w:ilvl="1" w:tplc="543E3D9E">
      <w:numFmt w:val="none"/>
      <w:lvlText w:val=""/>
      <w:lvlJc w:val="left"/>
      <w:pPr>
        <w:tabs>
          <w:tab w:val="num" w:pos="360"/>
        </w:tabs>
      </w:pPr>
    </w:lvl>
    <w:lvl w:ilvl="2" w:tplc="4E3A89C4">
      <w:numFmt w:val="none"/>
      <w:lvlText w:val=""/>
      <w:lvlJc w:val="left"/>
      <w:pPr>
        <w:tabs>
          <w:tab w:val="num" w:pos="360"/>
        </w:tabs>
      </w:pPr>
    </w:lvl>
    <w:lvl w:ilvl="3" w:tplc="913E9E4E">
      <w:numFmt w:val="none"/>
      <w:lvlText w:val=""/>
      <w:lvlJc w:val="left"/>
      <w:pPr>
        <w:tabs>
          <w:tab w:val="num" w:pos="360"/>
        </w:tabs>
      </w:pPr>
    </w:lvl>
    <w:lvl w:ilvl="4" w:tplc="ACA23F68">
      <w:numFmt w:val="none"/>
      <w:lvlText w:val=""/>
      <w:lvlJc w:val="left"/>
      <w:pPr>
        <w:tabs>
          <w:tab w:val="num" w:pos="360"/>
        </w:tabs>
      </w:pPr>
    </w:lvl>
    <w:lvl w:ilvl="5" w:tplc="F97EE5C2">
      <w:numFmt w:val="none"/>
      <w:lvlText w:val=""/>
      <w:lvlJc w:val="left"/>
      <w:pPr>
        <w:tabs>
          <w:tab w:val="num" w:pos="360"/>
        </w:tabs>
      </w:pPr>
    </w:lvl>
    <w:lvl w:ilvl="6" w:tplc="D82A8640">
      <w:numFmt w:val="none"/>
      <w:lvlText w:val=""/>
      <w:lvlJc w:val="left"/>
      <w:pPr>
        <w:tabs>
          <w:tab w:val="num" w:pos="360"/>
        </w:tabs>
      </w:pPr>
    </w:lvl>
    <w:lvl w:ilvl="7" w:tplc="E07CB084">
      <w:numFmt w:val="none"/>
      <w:lvlText w:val=""/>
      <w:lvlJc w:val="left"/>
      <w:pPr>
        <w:tabs>
          <w:tab w:val="num" w:pos="360"/>
        </w:tabs>
      </w:pPr>
    </w:lvl>
    <w:lvl w:ilvl="8" w:tplc="42B2F904">
      <w:numFmt w:val="none"/>
      <w:lvlText w:val=""/>
      <w:lvlJc w:val="left"/>
      <w:pPr>
        <w:tabs>
          <w:tab w:val="num" w:pos="360"/>
        </w:tabs>
      </w:pPr>
    </w:lvl>
  </w:abstractNum>
  <w:abstractNum w:abstractNumId="77">
    <w:nsid w:val="50A64058"/>
    <w:multiLevelType w:val="hybridMultilevel"/>
    <w:tmpl w:val="B2BC6A36"/>
    <w:lvl w:ilvl="0" w:tplc="FFFFFFFF">
      <w:start w:val="1"/>
      <w:numFmt w:val="decimal"/>
      <w:lvlText w:val="%1."/>
      <w:lvlJc w:val="left"/>
      <w:pPr>
        <w:tabs>
          <w:tab w:val="num" w:pos="1259"/>
        </w:tabs>
        <w:ind w:left="1259" w:hanging="360"/>
      </w:pPr>
    </w:lvl>
    <w:lvl w:ilvl="1" w:tplc="FFFFFFFF">
      <w:start w:val="1"/>
      <w:numFmt w:val="bullet"/>
      <w:lvlText w:val=""/>
      <w:lvlJc w:val="left"/>
      <w:pPr>
        <w:tabs>
          <w:tab w:val="num" w:pos="1903"/>
        </w:tabs>
        <w:ind w:left="1903" w:hanging="284"/>
      </w:pPr>
      <w:rPr>
        <w:rFonts w:ascii="Symbol" w:hAnsi="Symbol" w:hint="default"/>
        <w:color w:val="auto"/>
        <w:sz w:val="24"/>
        <w:szCs w:val="24"/>
      </w:rPr>
    </w:lvl>
    <w:lvl w:ilvl="2" w:tplc="FFFFFFFF" w:tentative="1">
      <w:start w:val="1"/>
      <w:numFmt w:val="lowerRoman"/>
      <w:lvlText w:val="%3."/>
      <w:lvlJc w:val="right"/>
      <w:pPr>
        <w:tabs>
          <w:tab w:val="num" w:pos="2699"/>
        </w:tabs>
        <w:ind w:left="2699" w:hanging="180"/>
      </w:pPr>
    </w:lvl>
    <w:lvl w:ilvl="3" w:tplc="FFFFFFFF" w:tentative="1">
      <w:start w:val="1"/>
      <w:numFmt w:val="decimal"/>
      <w:lvlText w:val="%4."/>
      <w:lvlJc w:val="left"/>
      <w:pPr>
        <w:tabs>
          <w:tab w:val="num" w:pos="3419"/>
        </w:tabs>
        <w:ind w:left="3419" w:hanging="360"/>
      </w:pPr>
    </w:lvl>
    <w:lvl w:ilvl="4" w:tplc="FFFFFFFF" w:tentative="1">
      <w:start w:val="1"/>
      <w:numFmt w:val="lowerLetter"/>
      <w:lvlText w:val="%5."/>
      <w:lvlJc w:val="left"/>
      <w:pPr>
        <w:tabs>
          <w:tab w:val="num" w:pos="4139"/>
        </w:tabs>
        <w:ind w:left="4139" w:hanging="360"/>
      </w:pPr>
    </w:lvl>
    <w:lvl w:ilvl="5" w:tplc="FFFFFFFF" w:tentative="1">
      <w:start w:val="1"/>
      <w:numFmt w:val="lowerRoman"/>
      <w:lvlText w:val="%6."/>
      <w:lvlJc w:val="right"/>
      <w:pPr>
        <w:tabs>
          <w:tab w:val="num" w:pos="4859"/>
        </w:tabs>
        <w:ind w:left="4859" w:hanging="180"/>
      </w:pPr>
    </w:lvl>
    <w:lvl w:ilvl="6" w:tplc="FFFFFFFF" w:tentative="1">
      <w:start w:val="1"/>
      <w:numFmt w:val="decimal"/>
      <w:lvlText w:val="%7."/>
      <w:lvlJc w:val="left"/>
      <w:pPr>
        <w:tabs>
          <w:tab w:val="num" w:pos="5579"/>
        </w:tabs>
        <w:ind w:left="5579" w:hanging="360"/>
      </w:pPr>
    </w:lvl>
    <w:lvl w:ilvl="7" w:tplc="FFFFFFFF" w:tentative="1">
      <w:start w:val="1"/>
      <w:numFmt w:val="lowerLetter"/>
      <w:lvlText w:val="%8."/>
      <w:lvlJc w:val="left"/>
      <w:pPr>
        <w:tabs>
          <w:tab w:val="num" w:pos="6299"/>
        </w:tabs>
        <w:ind w:left="6299" w:hanging="360"/>
      </w:pPr>
    </w:lvl>
    <w:lvl w:ilvl="8" w:tplc="FFFFFFFF" w:tentative="1">
      <w:start w:val="1"/>
      <w:numFmt w:val="lowerRoman"/>
      <w:lvlText w:val="%9."/>
      <w:lvlJc w:val="right"/>
      <w:pPr>
        <w:tabs>
          <w:tab w:val="num" w:pos="7019"/>
        </w:tabs>
        <w:ind w:left="7019" w:hanging="180"/>
      </w:pPr>
    </w:lvl>
  </w:abstractNum>
  <w:abstractNum w:abstractNumId="78">
    <w:nsid w:val="51BA01D9"/>
    <w:multiLevelType w:val="hybridMultilevel"/>
    <w:tmpl w:val="3F38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3367B2E"/>
    <w:multiLevelType w:val="hybridMultilevel"/>
    <w:tmpl w:val="B3FA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535E29"/>
    <w:multiLevelType w:val="hybridMultilevel"/>
    <w:tmpl w:val="2F146F34"/>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81">
    <w:nsid w:val="537A4759"/>
    <w:multiLevelType w:val="hybridMultilevel"/>
    <w:tmpl w:val="CD1668BA"/>
    <w:lvl w:ilvl="0" w:tplc="0000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3F81AD4"/>
    <w:multiLevelType w:val="hybridMultilevel"/>
    <w:tmpl w:val="E74AA016"/>
    <w:lvl w:ilvl="0" w:tplc="04190001">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3">
    <w:nsid w:val="54842015"/>
    <w:multiLevelType w:val="hybridMultilevel"/>
    <w:tmpl w:val="0DBE7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5941C2"/>
    <w:multiLevelType w:val="hybridMultilevel"/>
    <w:tmpl w:val="922C3C6E"/>
    <w:lvl w:ilvl="0" w:tplc="8112F5BC">
      <w:start w:val="1"/>
      <w:numFmt w:val="bullet"/>
      <w:pStyle w:val="a0"/>
      <w:lvlText w:val=""/>
      <w:lvlJc w:val="left"/>
      <w:pPr>
        <w:tabs>
          <w:tab w:val="num" w:pos="1106"/>
        </w:tabs>
        <w:ind w:left="1106" w:hanging="397"/>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5">
    <w:nsid w:val="585860BC"/>
    <w:multiLevelType w:val="hybridMultilevel"/>
    <w:tmpl w:val="D4FED604"/>
    <w:lvl w:ilvl="0" w:tplc="00000005">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nsid w:val="59820D99"/>
    <w:multiLevelType w:val="multilevel"/>
    <w:tmpl w:val="04963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7">
    <w:nsid w:val="5AD43F55"/>
    <w:multiLevelType w:val="hybridMultilevel"/>
    <w:tmpl w:val="ACD28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BD12876"/>
    <w:multiLevelType w:val="hybridMultilevel"/>
    <w:tmpl w:val="F12A80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9">
    <w:nsid w:val="5D380219"/>
    <w:multiLevelType w:val="hybridMultilevel"/>
    <w:tmpl w:val="6BEEFDEA"/>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F475F55"/>
    <w:multiLevelType w:val="hybridMultilevel"/>
    <w:tmpl w:val="2708B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2647267"/>
    <w:multiLevelType w:val="hybridMultilevel"/>
    <w:tmpl w:val="4A4A68E4"/>
    <w:lvl w:ilvl="0" w:tplc="04190001">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2">
    <w:nsid w:val="65442468"/>
    <w:multiLevelType w:val="hybridMultilevel"/>
    <w:tmpl w:val="A106E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94">
    <w:nsid w:val="691101FA"/>
    <w:multiLevelType w:val="hybridMultilevel"/>
    <w:tmpl w:val="1E80811A"/>
    <w:lvl w:ilvl="0" w:tplc="0419000F">
      <w:start w:val="1"/>
      <w:numFmt w:val="bullet"/>
      <w:lvlText w:val=""/>
      <w:lvlJc w:val="left"/>
      <w:pPr>
        <w:tabs>
          <w:tab w:val="num" w:pos="1364"/>
        </w:tabs>
        <w:ind w:left="1364" w:hanging="284"/>
      </w:pPr>
      <w:rPr>
        <w:rFonts w:ascii="Symbol" w:hAnsi="Symbol"/>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5">
    <w:nsid w:val="6B5A31CE"/>
    <w:multiLevelType w:val="hybridMultilevel"/>
    <w:tmpl w:val="BE903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BFB49EF"/>
    <w:multiLevelType w:val="hybridMultilevel"/>
    <w:tmpl w:val="2C587E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7">
    <w:nsid w:val="6CCC2B08"/>
    <w:multiLevelType w:val="hybridMultilevel"/>
    <w:tmpl w:val="13B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0465A8"/>
    <w:multiLevelType w:val="hybridMultilevel"/>
    <w:tmpl w:val="64487680"/>
    <w:lvl w:ilvl="0" w:tplc="06A8B0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9">
    <w:nsid w:val="6FE45602"/>
    <w:multiLevelType w:val="hybridMultilevel"/>
    <w:tmpl w:val="B99AEB54"/>
    <w:lvl w:ilvl="0" w:tplc="FFFFFFFF">
      <w:start w:val="1"/>
      <w:numFmt w:val="bullet"/>
      <w:lvlText w:val=""/>
      <w:lvlJc w:val="left"/>
      <w:pPr>
        <w:tabs>
          <w:tab w:val="num" w:pos="1364"/>
        </w:tabs>
        <w:ind w:left="1364" w:hanging="284"/>
      </w:pPr>
      <w:rPr>
        <w:rFonts w:ascii="Symbol" w:hAnsi="Symbol"/>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0">
    <w:nsid w:val="703159D8"/>
    <w:multiLevelType w:val="hybridMultilevel"/>
    <w:tmpl w:val="DDFA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6BA7FD0"/>
    <w:multiLevelType w:val="hybridMultilevel"/>
    <w:tmpl w:val="41723CB4"/>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77CB7C22"/>
    <w:multiLevelType w:val="hybridMultilevel"/>
    <w:tmpl w:val="E3ACE338"/>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03">
    <w:nsid w:val="784C5DB2"/>
    <w:multiLevelType w:val="hybridMultilevel"/>
    <w:tmpl w:val="D47C1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8E954EB"/>
    <w:multiLevelType w:val="hybridMultilevel"/>
    <w:tmpl w:val="11FA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A3B03D7"/>
    <w:multiLevelType w:val="hybridMultilevel"/>
    <w:tmpl w:val="EB0A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786C2A"/>
    <w:multiLevelType w:val="hybridMultilevel"/>
    <w:tmpl w:val="AC20E6D4"/>
    <w:lvl w:ilvl="0" w:tplc="0419000F">
      <w:start w:val="1"/>
      <w:numFmt w:val="bullet"/>
      <w:lvlText w:val=""/>
      <w:lvlJc w:val="left"/>
      <w:pPr>
        <w:tabs>
          <w:tab w:val="num" w:pos="824"/>
        </w:tabs>
        <w:ind w:left="824" w:hanging="284"/>
      </w:pPr>
      <w:rPr>
        <w:rFonts w:ascii="Symbol" w:hAnsi="Symbol"/>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7">
    <w:nsid w:val="7C1866C7"/>
    <w:multiLevelType w:val="hybridMultilevel"/>
    <w:tmpl w:val="794E15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8">
    <w:nsid w:val="7C5A50CD"/>
    <w:multiLevelType w:val="hybridMultilevel"/>
    <w:tmpl w:val="08167ECE"/>
    <w:lvl w:ilvl="0" w:tplc="FFFFFFFF">
      <w:start w:val="1"/>
      <w:numFmt w:val="bullet"/>
      <w:lvlText w:val=""/>
      <w:lvlJc w:val="left"/>
      <w:pPr>
        <w:ind w:left="1571" w:hanging="360"/>
      </w:pPr>
      <w:rPr>
        <w:rFonts w:ascii="Symbol" w:hAnsi="Symbol" w:hint="default"/>
        <w:color w:val="auto"/>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7D3E7BA9"/>
    <w:multiLevelType w:val="hybridMultilevel"/>
    <w:tmpl w:val="8AB4B1B8"/>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D9165D3"/>
    <w:multiLevelType w:val="hybridMultilevel"/>
    <w:tmpl w:val="4C3273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7E1A6F20"/>
    <w:multiLevelType w:val="hybridMultilevel"/>
    <w:tmpl w:val="C4C2E298"/>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4"/>
  </w:num>
  <w:num w:numId="3">
    <w:abstractNumId w:val="30"/>
  </w:num>
  <w:num w:numId="4">
    <w:abstractNumId w:val="3"/>
  </w:num>
  <w:num w:numId="5">
    <w:abstractNumId w:val="86"/>
  </w:num>
  <w:num w:numId="6">
    <w:abstractNumId w:val="39"/>
  </w:num>
  <w:num w:numId="7">
    <w:abstractNumId w:val="104"/>
  </w:num>
  <w:num w:numId="8">
    <w:abstractNumId w:val="42"/>
  </w:num>
  <w:num w:numId="9">
    <w:abstractNumId w:val="58"/>
  </w:num>
  <w:num w:numId="10">
    <w:abstractNumId w:val="103"/>
  </w:num>
  <w:num w:numId="11">
    <w:abstractNumId w:val="59"/>
  </w:num>
  <w:num w:numId="12">
    <w:abstractNumId w:val="26"/>
  </w:num>
  <w:num w:numId="13">
    <w:abstractNumId w:val="91"/>
  </w:num>
  <w:num w:numId="14">
    <w:abstractNumId w:val="61"/>
  </w:num>
  <w:num w:numId="15">
    <w:abstractNumId w:val="29"/>
  </w:num>
  <w:num w:numId="16">
    <w:abstractNumId w:val="15"/>
  </w:num>
  <w:num w:numId="17">
    <w:abstractNumId w:val="32"/>
  </w:num>
  <w:num w:numId="18">
    <w:abstractNumId w:val="94"/>
  </w:num>
  <w:num w:numId="19">
    <w:abstractNumId w:val="56"/>
  </w:num>
  <w:num w:numId="20">
    <w:abstractNumId w:val="74"/>
  </w:num>
  <w:num w:numId="21">
    <w:abstractNumId w:val="99"/>
  </w:num>
  <w:num w:numId="22">
    <w:abstractNumId w:val="93"/>
  </w:num>
  <w:num w:numId="23">
    <w:abstractNumId w:val="4"/>
  </w:num>
  <w:num w:numId="24">
    <w:abstractNumId w:val="16"/>
  </w:num>
  <w:num w:numId="25">
    <w:abstractNumId w:val="77"/>
  </w:num>
  <w:num w:numId="26">
    <w:abstractNumId w:val="40"/>
  </w:num>
  <w:num w:numId="27">
    <w:abstractNumId w:val="82"/>
  </w:num>
  <w:num w:numId="28">
    <w:abstractNumId w:val="53"/>
  </w:num>
  <w:num w:numId="29">
    <w:abstractNumId w:val="111"/>
  </w:num>
  <w:num w:numId="30">
    <w:abstractNumId w:val="5"/>
  </w:num>
  <w:num w:numId="31">
    <w:abstractNumId w:val="109"/>
  </w:num>
  <w:num w:numId="32">
    <w:abstractNumId w:val="19"/>
  </w:num>
  <w:num w:numId="33">
    <w:abstractNumId w:val="106"/>
  </w:num>
  <w:num w:numId="34">
    <w:abstractNumId w:val="0"/>
  </w:num>
  <w:num w:numId="35">
    <w:abstractNumId w:val="54"/>
  </w:num>
  <w:num w:numId="36">
    <w:abstractNumId w:val="68"/>
  </w:num>
  <w:num w:numId="37">
    <w:abstractNumId w:val="20"/>
  </w:num>
  <w:num w:numId="38">
    <w:abstractNumId w:val="62"/>
  </w:num>
  <w:num w:numId="39">
    <w:abstractNumId w:val="81"/>
  </w:num>
  <w:num w:numId="40">
    <w:abstractNumId w:val="10"/>
  </w:num>
  <w:num w:numId="41">
    <w:abstractNumId w:val="85"/>
  </w:num>
  <w:num w:numId="42">
    <w:abstractNumId w:val="2"/>
  </w:num>
  <w:num w:numId="43">
    <w:abstractNumId w:val="51"/>
  </w:num>
  <w:num w:numId="44">
    <w:abstractNumId w:val="65"/>
  </w:num>
  <w:num w:numId="45">
    <w:abstractNumId w:val="97"/>
  </w:num>
  <w:num w:numId="46">
    <w:abstractNumId w:val="17"/>
  </w:num>
  <w:num w:numId="47">
    <w:abstractNumId w:val="21"/>
  </w:num>
  <w:num w:numId="48">
    <w:abstractNumId w:val="80"/>
  </w:num>
  <w:num w:numId="49">
    <w:abstractNumId w:val="75"/>
  </w:num>
  <w:num w:numId="50">
    <w:abstractNumId w:val="98"/>
  </w:num>
  <w:num w:numId="51">
    <w:abstractNumId w:val="78"/>
  </w:num>
  <w:num w:numId="52">
    <w:abstractNumId w:val="45"/>
  </w:num>
  <w:num w:numId="53">
    <w:abstractNumId w:val="43"/>
  </w:num>
  <w:num w:numId="54">
    <w:abstractNumId w:val="73"/>
  </w:num>
  <w:num w:numId="55">
    <w:abstractNumId w:val="57"/>
  </w:num>
  <w:num w:numId="56">
    <w:abstractNumId w:val="31"/>
  </w:num>
  <w:num w:numId="57">
    <w:abstractNumId w:val="102"/>
  </w:num>
  <w:num w:numId="58">
    <w:abstractNumId w:val="100"/>
  </w:num>
  <w:num w:numId="59">
    <w:abstractNumId w:val="8"/>
  </w:num>
  <w:num w:numId="60">
    <w:abstractNumId w:val="11"/>
  </w:num>
  <w:num w:numId="61">
    <w:abstractNumId w:val="49"/>
  </w:num>
  <w:num w:numId="62">
    <w:abstractNumId w:val="6"/>
  </w:num>
  <w:num w:numId="63">
    <w:abstractNumId w:val="14"/>
  </w:num>
  <w:num w:numId="64">
    <w:abstractNumId w:val="95"/>
  </w:num>
  <w:num w:numId="65">
    <w:abstractNumId w:val="47"/>
  </w:num>
  <w:num w:numId="66">
    <w:abstractNumId w:val="92"/>
  </w:num>
  <w:num w:numId="67">
    <w:abstractNumId w:val="48"/>
  </w:num>
  <w:num w:numId="68">
    <w:abstractNumId w:val="83"/>
  </w:num>
  <w:num w:numId="69">
    <w:abstractNumId w:val="79"/>
  </w:num>
  <w:num w:numId="70">
    <w:abstractNumId w:val="71"/>
  </w:num>
  <w:num w:numId="71">
    <w:abstractNumId w:val="72"/>
  </w:num>
  <w:num w:numId="72">
    <w:abstractNumId w:val="66"/>
  </w:num>
  <w:num w:numId="73">
    <w:abstractNumId w:val="18"/>
  </w:num>
  <w:num w:numId="74">
    <w:abstractNumId w:val="69"/>
  </w:num>
  <w:num w:numId="75">
    <w:abstractNumId w:val="87"/>
  </w:num>
  <w:num w:numId="76">
    <w:abstractNumId w:val="108"/>
  </w:num>
  <w:num w:numId="77">
    <w:abstractNumId w:val="38"/>
  </w:num>
  <w:num w:numId="78">
    <w:abstractNumId w:val="89"/>
  </w:num>
  <w:num w:numId="79">
    <w:abstractNumId w:val="63"/>
  </w:num>
  <w:num w:numId="80">
    <w:abstractNumId w:val="52"/>
  </w:num>
  <w:num w:numId="81">
    <w:abstractNumId w:val="25"/>
  </w:num>
  <w:num w:numId="82">
    <w:abstractNumId w:val="23"/>
  </w:num>
  <w:num w:numId="83">
    <w:abstractNumId w:val="60"/>
  </w:num>
  <w:num w:numId="84">
    <w:abstractNumId w:val="12"/>
  </w:num>
  <w:num w:numId="85">
    <w:abstractNumId w:val="7"/>
  </w:num>
  <w:num w:numId="86">
    <w:abstractNumId w:val="9"/>
  </w:num>
  <w:num w:numId="87">
    <w:abstractNumId w:val="101"/>
  </w:num>
  <w:num w:numId="88">
    <w:abstractNumId w:val="36"/>
  </w:num>
  <w:num w:numId="89">
    <w:abstractNumId w:val="110"/>
  </w:num>
  <w:num w:numId="90">
    <w:abstractNumId w:val="105"/>
  </w:num>
  <w:num w:numId="91">
    <w:abstractNumId w:val="13"/>
  </w:num>
  <w:num w:numId="92">
    <w:abstractNumId w:val="96"/>
  </w:num>
  <w:num w:numId="93">
    <w:abstractNumId w:val="44"/>
  </w:num>
  <w:num w:numId="94">
    <w:abstractNumId w:val="22"/>
  </w:num>
  <w:num w:numId="95">
    <w:abstractNumId w:val="88"/>
  </w:num>
  <w:num w:numId="96">
    <w:abstractNumId w:val="35"/>
  </w:num>
  <w:num w:numId="97">
    <w:abstractNumId w:val="34"/>
  </w:num>
  <w:num w:numId="98">
    <w:abstractNumId w:val="41"/>
  </w:num>
  <w:num w:numId="99">
    <w:abstractNumId w:val="64"/>
  </w:num>
  <w:num w:numId="100">
    <w:abstractNumId w:val="33"/>
  </w:num>
  <w:num w:numId="101">
    <w:abstractNumId w:val="55"/>
  </w:num>
  <w:num w:numId="102">
    <w:abstractNumId w:val="90"/>
  </w:num>
  <w:num w:numId="103">
    <w:abstractNumId w:val="107"/>
  </w:num>
  <w:num w:numId="104">
    <w:abstractNumId w:val="27"/>
  </w:num>
  <w:num w:numId="105">
    <w:abstractNumId w:val="28"/>
  </w:num>
  <w:num w:numId="106">
    <w:abstractNumId w:val="50"/>
  </w:num>
  <w:num w:numId="107">
    <w:abstractNumId w:val="46"/>
  </w:num>
  <w:num w:numId="108">
    <w:abstractNumId w:val="24"/>
  </w:num>
  <w:num w:numId="109">
    <w:abstractNumId w:val="67"/>
  </w:num>
  <w:num w:numId="110">
    <w:abstractNumId w:val="37"/>
  </w:num>
  <w:num w:numId="111">
    <w:abstractNumId w:val="76"/>
  </w:num>
  <w:num w:numId="112">
    <w:abstractNumId w:val="7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1F46D3"/>
    <w:rsid w:val="00002C53"/>
    <w:rsid w:val="000071C4"/>
    <w:rsid w:val="00016E4D"/>
    <w:rsid w:val="000213C6"/>
    <w:rsid w:val="00022BFC"/>
    <w:rsid w:val="000401F0"/>
    <w:rsid w:val="0004747A"/>
    <w:rsid w:val="000507C8"/>
    <w:rsid w:val="000649CA"/>
    <w:rsid w:val="00080E3C"/>
    <w:rsid w:val="000826BA"/>
    <w:rsid w:val="00090B49"/>
    <w:rsid w:val="00090BB4"/>
    <w:rsid w:val="000B3574"/>
    <w:rsid w:val="000B4FCC"/>
    <w:rsid w:val="000C6684"/>
    <w:rsid w:val="000D01DC"/>
    <w:rsid w:val="000D4FCD"/>
    <w:rsid w:val="00101034"/>
    <w:rsid w:val="00103FF7"/>
    <w:rsid w:val="0010424C"/>
    <w:rsid w:val="00105DEE"/>
    <w:rsid w:val="001225B9"/>
    <w:rsid w:val="00127984"/>
    <w:rsid w:val="001323FB"/>
    <w:rsid w:val="00135654"/>
    <w:rsid w:val="00135C13"/>
    <w:rsid w:val="00135D9A"/>
    <w:rsid w:val="001A0DC1"/>
    <w:rsid w:val="001D6CF3"/>
    <w:rsid w:val="001E14B7"/>
    <w:rsid w:val="001F46D3"/>
    <w:rsid w:val="002151CD"/>
    <w:rsid w:val="002217B3"/>
    <w:rsid w:val="00226515"/>
    <w:rsid w:val="00226C69"/>
    <w:rsid w:val="00241587"/>
    <w:rsid w:val="00255ABF"/>
    <w:rsid w:val="00272F0D"/>
    <w:rsid w:val="00276DFD"/>
    <w:rsid w:val="002B0B66"/>
    <w:rsid w:val="002B7FEB"/>
    <w:rsid w:val="002C6152"/>
    <w:rsid w:val="002D0FEB"/>
    <w:rsid w:val="002D5947"/>
    <w:rsid w:val="002E311F"/>
    <w:rsid w:val="002F5D77"/>
    <w:rsid w:val="00302051"/>
    <w:rsid w:val="003449E9"/>
    <w:rsid w:val="00356065"/>
    <w:rsid w:val="00366F8B"/>
    <w:rsid w:val="00370D69"/>
    <w:rsid w:val="00384A58"/>
    <w:rsid w:val="003865EA"/>
    <w:rsid w:val="003D02D1"/>
    <w:rsid w:val="003D5FB1"/>
    <w:rsid w:val="003E4038"/>
    <w:rsid w:val="003E4F77"/>
    <w:rsid w:val="004210B0"/>
    <w:rsid w:val="004313B2"/>
    <w:rsid w:val="0044171D"/>
    <w:rsid w:val="004452F9"/>
    <w:rsid w:val="00452E7D"/>
    <w:rsid w:val="0046336C"/>
    <w:rsid w:val="00464B95"/>
    <w:rsid w:val="00472562"/>
    <w:rsid w:val="004860F2"/>
    <w:rsid w:val="004948A7"/>
    <w:rsid w:val="00497385"/>
    <w:rsid w:val="004A5FFD"/>
    <w:rsid w:val="004B1103"/>
    <w:rsid w:val="004B2BB1"/>
    <w:rsid w:val="004B6E82"/>
    <w:rsid w:val="004C6888"/>
    <w:rsid w:val="004D1CEC"/>
    <w:rsid w:val="00510BE6"/>
    <w:rsid w:val="00511AD6"/>
    <w:rsid w:val="00511CDC"/>
    <w:rsid w:val="005126C8"/>
    <w:rsid w:val="00513F6B"/>
    <w:rsid w:val="005252C1"/>
    <w:rsid w:val="005276B3"/>
    <w:rsid w:val="00533F2B"/>
    <w:rsid w:val="005378E8"/>
    <w:rsid w:val="00560DD1"/>
    <w:rsid w:val="005B44A6"/>
    <w:rsid w:val="005B5C5C"/>
    <w:rsid w:val="005C2EEB"/>
    <w:rsid w:val="005D4700"/>
    <w:rsid w:val="005E38AD"/>
    <w:rsid w:val="005F569A"/>
    <w:rsid w:val="005F6B51"/>
    <w:rsid w:val="00620283"/>
    <w:rsid w:val="00625832"/>
    <w:rsid w:val="006654C9"/>
    <w:rsid w:val="00676E90"/>
    <w:rsid w:val="00691AF6"/>
    <w:rsid w:val="006971C8"/>
    <w:rsid w:val="006D1E51"/>
    <w:rsid w:val="006D39EC"/>
    <w:rsid w:val="00746F3D"/>
    <w:rsid w:val="00760202"/>
    <w:rsid w:val="00767AB5"/>
    <w:rsid w:val="007A2B41"/>
    <w:rsid w:val="007A7621"/>
    <w:rsid w:val="007C016F"/>
    <w:rsid w:val="007D42DE"/>
    <w:rsid w:val="00830B96"/>
    <w:rsid w:val="00830C10"/>
    <w:rsid w:val="008356BE"/>
    <w:rsid w:val="00843282"/>
    <w:rsid w:val="00844305"/>
    <w:rsid w:val="00844530"/>
    <w:rsid w:val="00880453"/>
    <w:rsid w:val="008814C5"/>
    <w:rsid w:val="00883C50"/>
    <w:rsid w:val="00883EA5"/>
    <w:rsid w:val="00890020"/>
    <w:rsid w:val="008934D1"/>
    <w:rsid w:val="008C24A0"/>
    <w:rsid w:val="008D0275"/>
    <w:rsid w:val="008D16A9"/>
    <w:rsid w:val="008D42B9"/>
    <w:rsid w:val="008D641D"/>
    <w:rsid w:val="008E0AD1"/>
    <w:rsid w:val="008E6E2F"/>
    <w:rsid w:val="008E7824"/>
    <w:rsid w:val="00921C59"/>
    <w:rsid w:val="00946F8B"/>
    <w:rsid w:val="0094735B"/>
    <w:rsid w:val="00955525"/>
    <w:rsid w:val="00964011"/>
    <w:rsid w:val="0096656E"/>
    <w:rsid w:val="00967BD2"/>
    <w:rsid w:val="00970221"/>
    <w:rsid w:val="00991643"/>
    <w:rsid w:val="009A3B47"/>
    <w:rsid w:val="009A508A"/>
    <w:rsid w:val="009C2BDA"/>
    <w:rsid w:val="009E570F"/>
    <w:rsid w:val="009E6228"/>
    <w:rsid w:val="009F48CA"/>
    <w:rsid w:val="00A109DA"/>
    <w:rsid w:val="00A321B8"/>
    <w:rsid w:val="00A61933"/>
    <w:rsid w:val="00A73087"/>
    <w:rsid w:val="00A75250"/>
    <w:rsid w:val="00A82F68"/>
    <w:rsid w:val="00AB0DCC"/>
    <w:rsid w:val="00AB6A49"/>
    <w:rsid w:val="00AC28CF"/>
    <w:rsid w:val="00AD202C"/>
    <w:rsid w:val="00AD533F"/>
    <w:rsid w:val="00AE0F41"/>
    <w:rsid w:val="00AE6FED"/>
    <w:rsid w:val="00B038E0"/>
    <w:rsid w:val="00B06C4B"/>
    <w:rsid w:val="00B135EA"/>
    <w:rsid w:val="00B16F60"/>
    <w:rsid w:val="00B44B9C"/>
    <w:rsid w:val="00B51BEF"/>
    <w:rsid w:val="00B52BBE"/>
    <w:rsid w:val="00B53B53"/>
    <w:rsid w:val="00B622A6"/>
    <w:rsid w:val="00B653A8"/>
    <w:rsid w:val="00B65EE7"/>
    <w:rsid w:val="00B70EA2"/>
    <w:rsid w:val="00B8352B"/>
    <w:rsid w:val="00B84C94"/>
    <w:rsid w:val="00B8686F"/>
    <w:rsid w:val="00BC21D3"/>
    <w:rsid w:val="00BC37B3"/>
    <w:rsid w:val="00BD5DAB"/>
    <w:rsid w:val="00BD7FCD"/>
    <w:rsid w:val="00BF35A0"/>
    <w:rsid w:val="00BF5F37"/>
    <w:rsid w:val="00C070AA"/>
    <w:rsid w:val="00C13870"/>
    <w:rsid w:val="00C262B8"/>
    <w:rsid w:val="00C2656C"/>
    <w:rsid w:val="00C30A45"/>
    <w:rsid w:val="00C71D07"/>
    <w:rsid w:val="00C7300A"/>
    <w:rsid w:val="00C90B31"/>
    <w:rsid w:val="00CA2E97"/>
    <w:rsid w:val="00CC2A1E"/>
    <w:rsid w:val="00CC7578"/>
    <w:rsid w:val="00CD4109"/>
    <w:rsid w:val="00CD55F2"/>
    <w:rsid w:val="00CF58D4"/>
    <w:rsid w:val="00CF69DA"/>
    <w:rsid w:val="00D12066"/>
    <w:rsid w:val="00D12CAA"/>
    <w:rsid w:val="00D343CB"/>
    <w:rsid w:val="00D43FCD"/>
    <w:rsid w:val="00D52E4D"/>
    <w:rsid w:val="00D60382"/>
    <w:rsid w:val="00D807C4"/>
    <w:rsid w:val="00D84ABE"/>
    <w:rsid w:val="00D85DEC"/>
    <w:rsid w:val="00D8604D"/>
    <w:rsid w:val="00DA219A"/>
    <w:rsid w:val="00DB311E"/>
    <w:rsid w:val="00DC61CA"/>
    <w:rsid w:val="00DE0486"/>
    <w:rsid w:val="00DF346F"/>
    <w:rsid w:val="00E133E1"/>
    <w:rsid w:val="00E2262D"/>
    <w:rsid w:val="00E33E4B"/>
    <w:rsid w:val="00E363A0"/>
    <w:rsid w:val="00E43979"/>
    <w:rsid w:val="00E54361"/>
    <w:rsid w:val="00E55001"/>
    <w:rsid w:val="00E6050D"/>
    <w:rsid w:val="00E60E51"/>
    <w:rsid w:val="00E72CA8"/>
    <w:rsid w:val="00E856E4"/>
    <w:rsid w:val="00E86E4C"/>
    <w:rsid w:val="00E87E69"/>
    <w:rsid w:val="00E91E57"/>
    <w:rsid w:val="00EA2687"/>
    <w:rsid w:val="00EA790C"/>
    <w:rsid w:val="00EB2BF2"/>
    <w:rsid w:val="00ED6386"/>
    <w:rsid w:val="00EE61AD"/>
    <w:rsid w:val="00EF2876"/>
    <w:rsid w:val="00F00B3A"/>
    <w:rsid w:val="00F1410A"/>
    <w:rsid w:val="00F15A5E"/>
    <w:rsid w:val="00F349C4"/>
    <w:rsid w:val="00F628C2"/>
    <w:rsid w:val="00F62E6E"/>
    <w:rsid w:val="00F813B7"/>
    <w:rsid w:val="00F83C92"/>
    <w:rsid w:val="00F857FA"/>
    <w:rsid w:val="00FB4465"/>
    <w:rsid w:val="00FE439F"/>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3" w:uiPriority="0"/>
    <w:lsdException w:name="Table Simple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46D3"/>
    <w:rPr>
      <w:rFonts w:ascii="Times New Roman" w:eastAsia="Times New Roman" w:hAnsi="Times New Roman"/>
      <w:sz w:val="24"/>
      <w:szCs w:val="24"/>
      <w:lang w:eastAsia="ar-SA"/>
    </w:rPr>
  </w:style>
  <w:style w:type="paragraph" w:styleId="1">
    <w:name w:val="heading 1"/>
    <w:basedOn w:val="a1"/>
    <w:next w:val="a1"/>
    <w:link w:val="10"/>
    <w:qFormat/>
    <w:rsid w:val="001F46D3"/>
    <w:pPr>
      <w:keepNext/>
      <w:numPr>
        <w:numId w:val="1"/>
      </w:numPr>
      <w:tabs>
        <w:tab w:val="left" w:pos="0"/>
      </w:tabs>
      <w:jc w:val="center"/>
      <w:outlineLvl w:val="0"/>
    </w:pPr>
    <w:rPr>
      <w:b/>
      <w:bCs/>
    </w:rPr>
  </w:style>
  <w:style w:type="paragraph" w:styleId="2">
    <w:name w:val="heading 2"/>
    <w:basedOn w:val="a1"/>
    <w:next w:val="a1"/>
    <w:link w:val="20"/>
    <w:qFormat/>
    <w:rsid w:val="001F46D3"/>
    <w:pPr>
      <w:keepNext/>
      <w:numPr>
        <w:ilvl w:val="1"/>
        <w:numId w:val="1"/>
      </w:numPr>
      <w:tabs>
        <w:tab w:val="left" w:pos="0"/>
      </w:tabs>
      <w:ind w:left="851"/>
      <w:outlineLvl w:val="1"/>
    </w:pPr>
    <w:rPr>
      <w:sz w:val="28"/>
    </w:rPr>
  </w:style>
  <w:style w:type="paragraph" w:styleId="3">
    <w:name w:val="heading 3"/>
    <w:basedOn w:val="a1"/>
    <w:next w:val="a1"/>
    <w:link w:val="30"/>
    <w:qFormat/>
    <w:rsid w:val="001F46D3"/>
    <w:pPr>
      <w:keepNext/>
      <w:numPr>
        <w:ilvl w:val="2"/>
        <w:numId w:val="1"/>
      </w:numPr>
      <w:tabs>
        <w:tab w:val="left" w:pos="0"/>
      </w:tabs>
      <w:jc w:val="center"/>
      <w:outlineLvl w:val="2"/>
    </w:pPr>
    <w:rPr>
      <w:caps/>
      <w:sz w:val="28"/>
    </w:rPr>
  </w:style>
  <w:style w:type="paragraph" w:styleId="4">
    <w:name w:val="heading 4"/>
    <w:basedOn w:val="a1"/>
    <w:next w:val="a1"/>
    <w:link w:val="40"/>
    <w:qFormat/>
    <w:rsid w:val="001F46D3"/>
    <w:pPr>
      <w:keepNext/>
      <w:numPr>
        <w:ilvl w:val="3"/>
        <w:numId w:val="1"/>
      </w:numPr>
      <w:tabs>
        <w:tab w:val="left" w:pos="0"/>
      </w:tabs>
      <w:jc w:val="center"/>
      <w:outlineLvl w:val="3"/>
    </w:pPr>
    <w:rPr>
      <w:b/>
      <w:bCs/>
      <w:caps/>
      <w:sz w:val="28"/>
    </w:rPr>
  </w:style>
  <w:style w:type="paragraph" w:styleId="5">
    <w:name w:val="heading 5"/>
    <w:basedOn w:val="a1"/>
    <w:next w:val="a1"/>
    <w:link w:val="50"/>
    <w:qFormat/>
    <w:rsid w:val="001F46D3"/>
    <w:pPr>
      <w:keepNext/>
      <w:numPr>
        <w:ilvl w:val="4"/>
        <w:numId w:val="1"/>
      </w:numPr>
      <w:tabs>
        <w:tab w:val="left" w:pos="0"/>
      </w:tabs>
      <w:ind w:left="180" w:right="202"/>
      <w:jc w:val="both"/>
      <w:outlineLvl w:val="4"/>
    </w:pPr>
    <w:rPr>
      <w:sz w:val="28"/>
    </w:rPr>
  </w:style>
  <w:style w:type="paragraph" w:styleId="6">
    <w:name w:val="heading 6"/>
    <w:basedOn w:val="a1"/>
    <w:next w:val="a1"/>
    <w:link w:val="60"/>
    <w:qFormat/>
    <w:rsid w:val="001F46D3"/>
    <w:pPr>
      <w:keepNext/>
      <w:numPr>
        <w:ilvl w:val="5"/>
        <w:numId w:val="1"/>
      </w:numPr>
      <w:tabs>
        <w:tab w:val="left" w:pos="0"/>
      </w:tabs>
      <w:ind w:right="202"/>
      <w:jc w:val="center"/>
      <w:outlineLvl w:val="5"/>
    </w:pPr>
    <w:rPr>
      <w:b/>
      <w:bCs/>
      <w:sz w:val="28"/>
    </w:rPr>
  </w:style>
  <w:style w:type="paragraph" w:styleId="7">
    <w:name w:val="heading 7"/>
    <w:basedOn w:val="a1"/>
    <w:next w:val="a1"/>
    <w:link w:val="70"/>
    <w:qFormat/>
    <w:rsid w:val="001F46D3"/>
    <w:pPr>
      <w:keepNext/>
      <w:numPr>
        <w:ilvl w:val="6"/>
        <w:numId w:val="1"/>
      </w:numPr>
      <w:tabs>
        <w:tab w:val="left" w:pos="0"/>
      </w:tabs>
      <w:ind w:left="900"/>
      <w:jc w:val="both"/>
      <w:outlineLvl w:val="6"/>
    </w:pPr>
    <w:rPr>
      <w:sz w:val="28"/>
    </w:rPr>
  </w:style>
  <w:style w:type="paragraph" w:styleId="8">
    <w:name w:val="heading 8"/>
    <w:basedOn w:val="a1"/>
    <w:next w:val="a1"/>
    <w:link w:val="80"/>
    <w:qFormat/>
    <w:rsid w:val="001F46D3"/>
    <w:pPr>
      <w:keepNext/>
      <w:numPr>
        <w:ilvl w:val="7"/>
        <w:numId w:val="1"/>
      </w:numPr>
      <w:tabs>
        <w:tab w:val="left" w:pos="0"/>
      </w:tabs>
      <w:jc w:val="both"/>
      <w:outlineLvl w:val="7"/>
    </w:pPr>
    <w:rPr>
      <w:sz w:val="28"/>
    </w:rPr>
  </w:style>
  <w:style w:type="paragraph" w:styleId="9">
    <w:name w:val="heading 9"/>
    <w:basedOn w:val="a1"/>
    <w:next w:val="a1"/>
    <w:link w:val="90"/>
    <w:qFormat/>
    <w:rsid w:val="001F46D3"/>
    <w:pPr>
      <w:keepNext/>
      <w:numPr>
        <w:ilvl w:val="8"/>
        <w:numId w:val="1"/>
      </w:numPr>
      <w:tabs>
        <w:tab w:val="left" w:pos="0"/>
      </w:tabs>
      <w:ind w:left="900"/>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F46D3"/>
    <w:rPr>
      <w:rFonts w:ascii="Times New Roman" w:eastAsia="Times New Roman" w:hAnsi="Times New Roman" w:cs="Times New Roman"/>
      <w:b/>
      <w:bCs/>
      <w:sz w:val="24"/>
      <w:szCs w:val="24"/>
      <w:lang w:eastAsia="ar-SA"/>
    </w:rPr>
  </w:style>
  <w:style w:type="character" w:customStyle="1" w:styleId="20">
    <w:name w:val="Заголовок 2 Знак"/>
    <w:basedOn w:val="a2"/>
    <w:link w:val="2"/>
    <w:rsid w:val="001F46D3"/>
    <w:rPr>
      <w:rFonts w:ascii="Times New Roman" w:eastAsia="Times New Roman" w:hAnsi="Times New Roman" w:cs="Times New Roman"/>
      <w:sz w:val="28"/>
      <w:szCs w:val="24"/>
      <w:lang w:eastAsia="ar-SA"/>
    </w:rPr>
  </w:style>
  <w:style w:type="character" w:customStyle="1" w:styleId="30">
    <w:name w:val="Заголовок 3 Знак"/>
    <w:basedOn w:val="a2"/>
    <w:link w:val="3"/>
    <w:rsid w:val="001F46D3"/>
    <w:rPr>
      <w:rFonts w:ascii="Times New Roman" w:eastAsia="Times New Roman" w:hAnsi="Times New Roman" w:cs="Times New Roman"/>
      <w:caps/>
      <w:sz w:val="28"/>
      <w:szCs w:val="24"/>
      <w:lang w:eastAsia="ar-SA"/>
    </w:rPr>
  </w:style>
  <w:style w:type="character" w:customStyle="1" w:styleId="40">
    <w:name w:val="Заголовок 4 Знак"/>
    <w:basedOn w:val="a2"/>
    <w:link w:val="4"/>
    <w:rsid w:val="001F46D3"/>
    <w:rPr>
      <w:rFonts w:ascii="Times New Roman" w:eastAsia="Times New Roman" w:hAnsi="Times New Roman" w:cs="Times New Roman"/>
      <w:b/>
      <w:bCs/>
      <w:caps/>
      <w:sz w:val="28"/>
      <w:szCs w:val="24"/>
      <w:lang w:eastAsia="ar-SA"/>
    </w:rPr>
  </w:style>
  <w:style w:type="character" w:customStyle="1" w:styleId="50">
    <w:name w:val="Заголовок 5 Знак"/>
    <w:basedOn w:val="a2"/>
    <w:link w:val="5"/>
    <w:rsid w:val="001F46D3"/>
    <w:rPr>
      <w:rFonts w:ascii="Times New Roman" w:eastAsia="Times New Roman" w:hAnsi="Times New Roman" w:cs="Times New Roman"/>
      <w:sz w:val="28"/>
      <w:szCs w:val="24"/>
      <w:lang w:eastAsia="ar-SA"/>
    </w:rPr>
  </w:style>
  <w:style w:type="character" w:customStyle="1" w:styleId="60">
    <w:name w:val="Заголовок 6 Знак"/>
    <w:basedOn w:val="a2"/>
    <w:link w:val="6"/>
    <w:rsid w:val="001F46D3"/>
    <w:rPr>
      <w:rFonts w:ascii="Times New Roman" w:eastAsia="Times New Roman" w:hAnsi="Times New Roman" w:cs="Times New Roman"/>
      <w:b/>
      <w:bCs/>
      <w:sz w:val="28"/>
      <w:szCs w:val="24"/>
      <w:lang w:eastAsia="ar-SA"/>
    </w:rPr>
  </w:style>
  <w:style w:type="character" w:customStyle="1" w:styleId="70">
    <w:name w:val="Заголовок 7 Знак"/>
    <w:basedOn w:val="a2"/>
    <w:link w:val="7"/>
    <w:rsid w:val="001F46D3"/>
    <w:rPr>
      <w:rFonts w:ascii="Times New Roman" w:eastAsia="Times New Roman" w:hAnsi="Times New Roman" w:cs="Times New Roman"/>
      <w:sz w:val="28"/>
      <w:szCs w:val="24"/>
      <w:lang w:eastAsia="ar-SA"/>
    </w:rPr>
  </w:style>
  <w:style w:type="character" w:customStyle="1" w:styleId="80">
    <w:name w:val="Заголовок 8 Знак"/>
    <w:basedOn w:val="a2"/>
    <w:link w:val="8"/>
    <w:rsid w:val="001F46D3"/>
    <w:rPr>
      <w:rFonts w:ascii="Times New Roman" w:eastAsia="Times New Roman" w:hAnsi="Times New Roman" w:cs="Times New Roman"/>
      <w:sz w:val="28"/>
      <w:szCs w:val="24"/>
      <w:lang w:eastAsia="ar-SA"/>
    </w:rPr>
  </w:style>
  <w:style w:type="character" w:customStyle="1" w:styleId="90">
    <w:name w:val="Заголовок 9 Знак"/>
    <w:basedOn w:val="a2"/>
    <w:link w:val="9"/>
    <w:rsid w:val="001F46D3"/>
    <w:rPr>
      <w:rFonts w:ascii="Times New Roman" w:eastAsia="Times New Roman" w:hAnsi="Times New Roman" w:cs="Times New Roman"/>
      <w:sz w:val="28"/>
      <w:szCs w:val="24"/>
      <w:lang w:eastAsia="ar-SA"/>
    </w:rPr>
  </w:style>
  <w:style w:type="character" w:customStyle="1" w:styleId="WW8Num1z0">
    <w:name w:val="WW8Num1z0"/>
    <w:rsid w:val="001F46D3"/>
    <w:rPr>
      <w:rFonts w:ascii="Times New Roman" w:hAnsi="Times New Roman" w:cs="Times New Roman"/>
    </w:rPr>
  </w:style>
  <w:style w:type="character" w:customStyle="1" w:styleId="WW8Num2z0">
    <w:name w:val="WW8Num2z0"/>
    <w:rsid w:val="001F46D3"/>
    <w:rPr>
      <w:rFonts w:ascii="Times New Roman" w:eastAsia="Times New Roman" w:hAnsi="Times New Roman" w:cs="Times New Roman"/>
    </w:rPr>
  </w:style>
  <w:style w:type="character" w:customStyle="1" w:styleId="WW8Num3z0">
    <w:name w:val="WW8Num3z0"/>
    <w:rsid w:val="001F46D3"/>
    <w:rPr>
      <w:rFonts w:ascii="Wingdings" w:hAnsi="Wingdings"/>
    </w:rPr>
  </w:style>
  <w:style w:type="character" w:customStyle="1" w:styleId="WW8Num4z0">
    <w:name w:val="WW8Num4z0"/>
    <w:rsid w:val="001F46D3"/>
    <w:rPr>
      <w:rFonts w:ascii="Times New Roman" w:hAnsi="Times New Roman"/>
    </w:rPr>
  </w:style>
  <w:style w:type="character" w:customStyle="1" w:styleId="WW8Num5z0">
    <w:name w:val="WW8Num5z0"/>
    <w:rsid w:val="001F46D3"/>
    <w:rPr>
      <w:rFonts w:ascii="Times New Roman" w:hAnsi="Times New Roman"/>
    </w:rPr>
  </w:style>
  <w:style w:type="character" w:customStyle="1" w:styleId="21">
    <w:name w:val="Основной шрифт абзаца2"/>
    <w:rsid w:val="001F46D3"/>
  </w:style>
  <w:style w:type="character" w:customStyle="1" w:styleId="WW8Num6z0">
    <w:name w:val="WW8Num6z0"/>
    <w:rsid w:val="001F46D3"/>
    <w:rPr>
      <w:rFonts w:ascii="Times New Roman" w:hAnsi="Times New Roman"/>
    </w:rPr>
  </w:style>
  <w:style w:type="character" w:customStyle="1" w:styleId="Absatz-Standardschriftart">
    <w:name w:val="Absatz-Standardschriftart"/>
    <w:rsid w:val="001F46D3"/>
  </w:style>
  <w:style w:type="character" w:customStyle="1" w:styleId="WW-Absatz-Standardschriftart">
    <w:name w:val="WW-Absatz-Standardschriftart"/>
    <w:rsid w:val="001F46D3"/>
  </w:style>
  <w:style w:type="character" w:customStyle="1" w:styleId="WW-Absatz-Standardschriftart1">
    <w:name w:val="WW-Absatz-Standardschriftart1"/>
    <w:rsid w:val="001F46D3"/>
  </w:style>
  <w:style w:type="character" w:customStyle="1" w:styleId="WW8Num2z1">
    <w:name w:val="WW8Num2z1"/>
    <w:rsid w:val="001F46D3"/>
    <w:rPr>
      <w:rFonts w:ascii="Courier New" w:hAnsi="Courier New"/>
    </w:rPr>
  </w:style>
  <w:style w:type="character" w:customStyle="1" w:styleId="WW8Num2z2">
    <w:name w:val="WW8Num2z2"/>
    <w:rsid w:val="001F46D3"/>
    <w:rPr>
      <w:rFonts w:ascii="Wingdings" w:hAnsi="Wingdings"/>
    </w:rPr>
  </w:style>
  <w:style w:type="character" w:customStyle="1" w:styleId="WW8Num2z3">
    <w:name w:val="WW8Num2z3"/>
    <w:rsid w:val="001F46D3"/>
    <w:rPr>
      <w:rFonts w:ascii="Symbol" w:hAnsi="Symbol"/>
    </w:rPr>
  </w:style>
  <w:style w:type="character" w:customStyle="1" w:styleId="WW8Num7z0">
    <w:name w:val="WW8Num7z0"/>
    <w:rsid w:val="001F46D3"/>
    <w:rPr>
      <w:rFonts w:ascii="Symbol" w:hAnsi="Symbol"/>
    </w:rPr>
  </w:style>
  <w:style w:type="character" w:customStyle="1" w:styleId="WW8Num9z0">
    <w:name w:val="WW8Num9z0"/>
    <w:rsid w:val="001F46D3"/>
    <w:rPr>
      <w:rFonts w:ascii="Symbol" w:hAnsi="Symbol"/>
    </w:rPr>
  </w:style>
  <w:style w:type="character" w:customStyle="1" w:styleId="WW8Num10z0">
    <w:name w:val="WW8Num10z0"/>
    <w:rsid w:val="001F46D3"/>
    <w:rPr>
      <w:rFonts w:ascii="Times New Roman" w:hAnsi="Times New Roman"/>
    </w:rPr>
  </w:style>
  <w:style w:type="character" w:customStyle="1" w:styleId="WW8Num13z0">
    <w:name w:val="WW8Num13z0"/>
    <w:rsid w:val="001F46D3"/>
    <w:rPr>
      <w:rFonts w:ascii="Symbol" w:hAnsi="Symbol"/>
    </w:rPr>
  </w:style>
  <w:style w:type="character" w:customStyle="1" w:styleId="WW8Num15z0">
    <w:name w:val="WW8Num15z0"/>
    <w:rsid w:val="001F46D3"/>
    <w:rPr>
      <w:rFonts w:ascii="Times New Roman" w:eastAsia="Times New Roman" w:hAnsi="Times New Roman" w:cs="Times New Roman"/>
    </w:rPr>
  </w:style>
  <w:style w:type="character" w:customStyle="1" w:styleId="WW8Num15z1">
    <w:name w:val="WW8Num15z1"/>
    <w:rsid w:val="001F46D3"/>
    <w:rPr>
      <w:rFonts w:ascii="Courier New" w:hAnsi="Courier New"/>
    </w:rPr>
  </w:style>
  <w:style w:type="character" w:customStyle="1" w:styleId="WW8Num15z2">
    <w:name w:val="WW8Num15z2"/>
    <w:rsid w:val="001F46D3"/>
    <w:rPr>
      <w:rFonts w:ascii="Wingdings" w:hAnsi="Wingdings"/>
    </w:rPr>
  </w:style>
  <w:style w:type="character" w:customStyle="1" w:styleId="WW8Num15z3">
    <w:name w:val="WW8Num15z3"/>
    <w:rsid w:val="001F46D3"/>
    <w:rPr>
      <w:rFonts w:ascii="Symbol" w:hAnsi="Symbol"/>
    </w:rPr>
  </w:style>
  <w:style w:type="character" w:customStyle="1" w:styleId="WW8Num16z0">
    <w:name w:val="WW8Num16z0"/>
    <w:rsid w:val="001F46D3"/>
    <w:rPr>
      <w:rFonts w:ascii="Times New Roman" w:eastAsia="Times New Roman" w:hAnsi="Times New Roman" w:cs="Times New Roman"/>
    </w:rPr>
  </w:style>
  <w:style w:type="character" w:customStyle="1" w:styleId="WW8Num16z1">
    <w:name w:val="WW8Num16z1"/>
    <w:rsid w:val="001F46D3"/>
    <w:rPr>
      <w:rFonts w:ascii="Courier New" w:hAnsi="Courier New"/>
    </w:rPr>
  </w:style>
  <w:style w:type="character" w:customStyle="1" w:styleId="WW8Num16z2">
    <w:name w:val="WW8Num16z2"/>
    <w:rsid w:val="001F46D3"/>
    <w:rPr>
      <w:rFonts w:ascii="Wingdings" w:hAnsi="Wingdings"/>
    </w:rPr>
  </w:style>
  <w:style w:type="character" w:customStyle="1" w:styleId="WW8Num16z3">
    <w:name w:val="WW8Num16z3"/>
    <w:rsid w:val="001F46D3"/>
    <w:rPr>
      <w:rFonts w:ascii="Symbol" w:hAnsi="Symbol"/>
    </w:rPr>
  </w:style>
  <w:style w:type="character" w:customStyle="1" w:styleId="WW8Num18z0">
    <w:name w:val="WW8Num18z0"/>
    <w:rsid w:val="001F46D3"/>
    <w:rPr>
      <w:rFonts w:ascii="Times New Roman" w:hAnsi="Times New Roman"/>
    </w:rPr>
  </w:style>
  <w:style w:type="character" w:customStyle="1" w:styleId="WW8Num19z0">
    <w:name w:val="WW8Num19z0"/>
    <w:rsid w:val="001F46D3"/>
    <w:rPr>
      <w:rFonts w:ascii="Times New Roman" w:hAnsi="Times New Roman"/>
    </w:rPr>
  </w:style>
  <w:style w:type="character" w:customStyle="1" w:styleId="WW8Num21z0">
    <w:name w:val="WW8Num21z0"/>
    <w:rsid w:val="001F46D3"/>
    <w:rPr>
      <w:rFonts w:ascii="Times New Roman" w:eastAsia="Times New Roman" w:hAnsi="Times New Roman" w:cs="Times New Roman"/>
    </w:rPr>
  </w:style>
  <w:style w:type="character" w:customStyle="1" w:styleId="WW8Num21z1">
    <w:name w:val="WW8Num21z1"/>
    <w:rsid w:val="001F46D3"/>
    <w:rPr>
      <w:rFonts w:ascii="Courier New" w:hAnsi="Courier New"/>
    </w:rPr>
  </w:style>
  <w:style w:type="character" w:customStyle="1" w:styleId="WW8Num21z2">
    <w:name w:val="WW8Num21z2"/>
    <w:rsid w:val="001F46D3"/>
    <w:rPr>
      <w:rFonts w:ascii="Wingdings" w:hAnsi="Wingdings"/>
    </w:rPr>
  </w:style>
  <w:style w:type="character" w:customStyle="1" w:styleId="WW8Num21z3">
    <w:name w:val="WW8Num21z3"/>
    <w:rsid w:val="001F46D3"/>
    <w:rPr>
      <w:rFonts w:ascii="Symbol" w:hAnsi="Symbol"/>
    </w:rPr>
  </w:style>
  <w:style w:type="character" w:customStyle="1" w:styleId="11">
    <w:name w:val="Основной шрифт абзаца1"/>
    <w:rsid w:val="001F46D3"/>
  </w:style>
  <w:style w:type="character" w:styleId="a5">
    <w:name w:val="page number"/>
    <w:basedOn w:val="11"/>
    <w:rsid w:val="001F46D3"/>
  </w:style>
  <w:style w:type="character" w:customStyle="1" w:styleId="a6">
    <w:name w:val="Маркеры списка"/>
    <w:rsid w:val="001F46D3"/>
    <w:rPr>
      <w:rFonts w:ascii="StarSymbol" w:eastAsia="StarSymbol" w:hAnsi="StarSymbol" w:cs="StarSymbol"/>
      <w:sz w:val="18"/>
      <w:szCs w:val="18"/>
    </w:rPr>
  </w:style>
  <w:style w:type="character" w:customStyle="1" w:styleId="a7">
    <w:name w:val="Символ нумерации"/>
    <w:rsid w:val="001F46D3"/>
  </w:style>
  <w:style w:type="paragraph" w:customStyle="1" w:styleId="a8">
    <w:name w:val="Заголовок"/>
    <w:basedOn w:val="a1"/>
    <w:next w:val="a9"/>
    <w:rsid w:val="001F46D3"/>
    <w:pPr>
      <w:keepNext/>
      <w:spacing w:before="240" w:after="120"/>
    </w:pPr>
    <w:rPr>
      <w:rFonts w:ascii="Arial" w:eastAsia="Lucida Sans Unicode" w:hAnsi="Arial" w:cs="Tahoma"/>
      <w:sz w:val="28"/>
      <w:szCs w:val="28"/>
    </w:rPr>
  </w:style>
  <w:style w:type="paragraph" w:styleId="a9">
    <w:name w:val="Body Text"/>
    <w:basedOn w:val="a1"/>
    <w:link w:val="aa"/>
    <w:rsid w:val="001F46D3"/>
    <w:pPr>
      <w:jc w:val="center"/>
    </w:pPr>
    <w:rPr>
      <w:caps/>
      <w:sz w:val="28"/>
    </w:rPr>
  </w:style>
  <w:style w:type="character" w:customStyle="1" w:styleId="aa">
    <w:name w:val="Основной текст Знак"/>
    <w:basedOn w:val="a2"/>
    <w:link w:val="a9"/>
    <w:rsid w:val="001F46D3"/>
    <w:rPr>
      <w:rFonts w:ascii="Times New Roman" w:eastAsia="Times New Roman" w:hAnsi="Times New Roman" w:cs="Times New Roman"/>
      <w:caps/>
      <w:sz w:val="28"/>
      <w:szCs w:val="24"/>
      <w:lang w:eastAsia="ar-SA"/>
    </w:rPr>
  </w:style>
  <w:style w:type="paragraph" w:styleId="ab">
    <w:name w:val="List"/>
    <w:basedOn w:val="a9"/>
    <w:rsid w:val="001F46D3"/>
    <w:rPr>
      <w:rFonts w:ascii="Arial" w:hAnsi="Arial" w:cs="Tahoma"/>
    </w:rPr>
  </w:style>
  <w:style w:type="paragraph" w:customStyle="1" w:styleId="22">
    <w:name w:val="Название2"/>
    <w:basedOn w:val="a1"/>
    <w:rsid w:val="001F46D3"/>
    <w:pPr>
      <w:suppressLineNumbers/>
      <w:spacing w:before="120" w:after="120"/>
    </w:pPr>
    <w:rPr>
      <w:rFonts w:ascii="Arial" w:hAnsi="Arial" w:cs="Tahoma"/>
      <w:i/>
      <w:iCs/>
    </w:rPr>
  </w:style>
  <w:style w:type="paragraph" w:customStyle="1" w:styleId="23">
    <w:name w:val="Указатель2"/>
    <w:basedOn w:val="a1"/>
    <w:rsid w:val="001F46D3"/>
    <w:pPr>
      <w:suppressLineNumbers/>
    </w:pPr>
    <w:rPr>
      <w:rFonts w:ascii="Arial" w:hAnsi="Arial" w:cs="Tahoma"/>
    </w:rPr>
  </w:style>
  <w:style w:type="paragraph" w:customStyle="1" w:styleId="12">
    <w:name w:val="Название1"/>
    <w:basedOn w:val="a1"/>
    <w:rsid w:val="001F46D3"/>
    <w:pPr>
      <w:suppressLineNumbers/>
      <w:spacing w:before="120" w:after="120"/>
    </w:pPr>
    <w:rPr>
      <w:rFonts w:ascii="Arial" w:hAnsi="Arial" w:cs="Tahoma"/>
      <w:i/>
      <w:iCs/>
    </w:rPr>
  </w:style>
  <w:style w:type="paragraph" w:customStyle="1" w:styleId="13">
    <w:name w:val="Указатель1"/>
    <w:basedOn w:val="a1"/>
    <w:rsid w:val="001F46D3"/>
    <w:pPr>
      <w:suppressLineNumbers/>
    </w:pPr>
    <w:rPr>
      <w:rFonts w:ascii="Arial" w:hAnsi="Arial" w:cs="Tahoma"/>
    </w:rPr>
  </w:style>
  <w:style w:type="paragraph" w:styleId="ac">
    <w:name w:val="header"/>
    <w:basedOn w:val="a1"/>
    <w:link w:val="ad"/>
    <w:rsid w:val="001F46D3"/>
    <w:pPr>
      <w:tabs>
        <w:tab w:val="center" w:pos="4677"/>
        <w:tab w:val="right" w:pos="9355"/>
      </w:tabs>
    </w:pPr>
  </w:style>
  <w:style w:type="character" w:customStyle="1" w:styleId="ad">
    <w:name w:val="Верхний колонтитул Знак"/>
    <w:basedOn w:val="a2"/>
    <w:link w:val="ac"/>
    <w:rsid w:val="001F46D3"/>
    <w:rPr>
      <w:rFonts w:ascii="Times New Roman" w:eastAsia="Times New Roman" w:hAnsi="Times New Roman" w:cs="Times New Roman"/>
      <w:sz w:val="24"/>
      <w:szCs w:val="24"/>
      <w:lang w:eastAsia="ar-SA"/>
    </w:rPr>
  </w:style>
  <w:style w:type="paragraph" w:styleId="ae">
    <w:name w:val="footer"/>
    <w:basedOn w:val="a1"/>
    <w:link w:val="af"/>
    <w:rsid w:val="001F46D3"/>
    <w:pPr>
      <w:tabs>
        <w:tab w:val="center" w:pos="4677"/>
        <w:tab w:val="right" w:pos="9355"/>
      </w:tabs>
    </w:pPr>
  </w:style>
  <w:style w:type="character" w:customStyle="1" w:styleId="af">
    <w:name w:val="Нижний колонтитул Знак"/>
    <w:basedOn w:val="a2"/>
    <w:link w:val="ae"/>
    <w:rsid w:val="001F46D3"/>
    <w:rPr>
      <w:rFonts w:ascii="Times New Roman" w:eastAsia="Times New Roman" w:hAnsi="Times New Roman" w:cs="Times New Roman"/>
      <w:sz w:val="24"/>
      <w:szCs w:val="24"/>
      <w:lang w:eastAsia="ar-SA"/>
    </w:rPr>
  </w:style>
  <w:style w:type="paragraph" w:styleId="af0">
    <w:name w:val="Title"/>
    <w:basedOn w:val="a1"/>
    <w:next w:val="af1"/>
    <w:link w:val="af2"/>
    <w:uiPriority w:val="99"/>
    <w:qFormat/>
    <w:rsid w:val="001F46D3"/>
    <w:pPr>
      <w:jc w:val="center"/>
    </w:pPr>
    <w:rPr>
      <w:b/>
      <w:bCs/>
      <w:sz w:val="28"/>
    </w:rPr>
  </w:style>
  <w:style w:type="character" w:customStyle="1" w:styleId="af2">
    <w:name w:val="Название Знак"/>
    <w:basedOn w:val="a2"/>
    <w:link w:val="af0"/>
    <w:uiPriority w:val="99"/>
    <w:rsid w:val="001F46D3"/>
    <w:rPr>
      <w:rFonts w:ascii="Times New Roman" w:eastAsia="Times New Roman" w:hAnsi="Times New Roman" w:cs="Times New Roman"/>
      <w:b/>
      <w:bCs/>
      <w:sz w:val="28"/>
      <w:szCs w:val="24"/>
      <w:lang w:eastAsia="ar-SA"/>
    </w:rPr>
  </w:style>
  <w:style w:type="paragraph" w:styleId="af1">
    <w:name w:val="Subtitle"/>
    <w:basedOn w:val="a8"/>
    <w:next w:val="a9"/>
    <w:link w:val="af3"/>
    <w:uiPriority w:val="99"/>
    <w:qFormat/>
    <w:rsid w:val="001F46D3"/>
    <w:pPr>
      <w:jc w:val="center"/>
    </w:pPr>
    <w:rPr>
      <w:i/>
      <w:iCs/>
    </w:rPr>
  </w:style>
  <w:style w:type="character" w:customStyle="1" w:styleId="af3">
    <w:name w:val="Подзаголовок Знак"/>
    <w:basedOn w:val="a2"/>
    <w:link w:val="af1"/>
    <w:uiPriority w:val="99"/>
    <w:rsid w:val="001F46D3"/>
    <w:rPr>
      <w:rFonts w:ascii="Arial" w:eastAsia="Lucida Sans Unicode" w:hAnsi="Arial" w:cs="Tahoma"/>
      <w:i/>
      <w:iCs/>
      <w:sz w:val="28"/>
      <w:szCs w:val="28"/>
      <w:lang w:eastAsia="ar-SA"/>
    </w:rPr>
  </w:style>
  <w:style w:type="paragraph" w:styleId="af4">
    <w:name w:val="Body Text Indent"/>
    <w:basedOn w:val="a1"/>
    <w:link w:val="af5"/>
    <w:rsid w:val="001F46D3"/>
    <w:pPr>
      <w:ind w:right="25" w:firstLine="851"/>
      <w:jc w:val="both"/>
    </w:pPr>
    <w:rPr>
      <w:sz w:val="28"/>
    </w:rPr>
  </w:style>
  <w:style w:type="character" w:customStyle="1" w:styleId="af5">
    <w:name w:val="Основной текст с отступом Знак"/>
    <w:basedOn w:val="a2"/>
    <w:link w:val="af4"/>
    <w:rsid w:val="001F46D3"/>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1"/>
    <w:rsid w:val="001F46D3"/>
    <w:pPr>
      <w:ind w:right="109" w:firstLine="900"/>
      <w:jc w:val="both"/>
    </w:pPr>
    <w:rPr>
      <w:sz w:val="28"/>
    </w:rPr>
  </w:style>
  <w:style w:type="paragraph" w:customStyle="1" w:styleId="31">
    <w:name w:val="Основной текст с отступом 31"/>
    <w:basedOn w:val="a1"/>
    <w:rsid w:val="001F46D3"/>
    <w:pPr>
      <w:ind w:firstLine="900"/>
      <w:jc w:val="both"/>
    </w:pPr>
    <w:rPr>
      <w:sz w:val="28"/>
    </w:rPr>
  </w:style>
  <w:style w:type="paragraph" w:customStyle="1" w:styleId="14">
    <w:name w:val="Цитата1"/>
    <w:basedOn w:val="a1"/>
    <w:rsid w:val="001F46D3"/>
    <w:pPr>
      <w:ind w:left="1440" w:right="2002"/>
      <w:jc w:val="center"/>
    </w:pPr>
    <w:rPr>
      <w:b/>
      <w:bCs/>
      <w:sz w:val="28"/>
    </w:rPr>
  </w:style>
  <w:style w:type="paragraph" w:customStyle="1" w:styleId="211">
    <w:name w:val="Основной текст 21"/>
    <w:basedOn w:val="a1"/>
    <w:rsid w:val="001F46D3"/>
    <w:rPr>
      <w:sz w:val="22"/>
    </w:rPr>
  </w:style>
  <w:style w:type="paragraph" w:customStyle="1" w:styleId="15">
    <w:name w:val="Название объекта1"/>
    <w:basedOn w:val="a1"/>
    <w:next w:val="a1"/>
    <w:rsid w:val="001F46D3"/>
    <w:rPr>
      <w:sz w:val="28"/>
    </w:rPr>
  </w:style>
  <w:style w:type="paragraph" w:customStyle="1" w:styleId="af6">
    <w:name w:val="Содержимое таблицы"/>
    <w:basedOn w:val="a1"/>
    <w:rsid w:val="001F46D3"/>
    <w:pPr>
      <w:suppressLineNumbers/>
    </w:pPr>
  </w:style>
  <w:style w:type="paragraph" w:customStyle="1" w:styleId="af7">
    <w:name w:val="Заголовок таблицы"/>
    <w:basedOn w:val="af6"/>
    <w:rsid w:val="001F46D3"/>
    <w:pPr>
      <w:jc w:val="center"/>
    </w:pPr>
    <w:rPr>
      <w:b/>
      <w:bCs/>
    </w:rPr>
  </w:style>
  <w:style w:type="paragraph" w:customStyle="1" w:styleId="af8">
    <w:name w:val="Содержимое врезки"/>
    <w:basedOn w:val="a9"/>
    <w:rsid w:val="001F46D3"/>
  </w:style>
  <w:style w:type="paragraph" w:styleId="af9">
    <w:name w:val="footnote text"/>
    <w:basedOn w:val="a1"/>
    <w:link w:val="afa"/>
    <w:rsid w:val="001F46D3"/>
    <w:pPr>
      <w:overflowPunct w:val="0"/>
      <w:autoSpaceDE w:val="0"/>
      <w:autoSpaceDN w:val="0"/>
      <w:adjustRightInd w:val="0"/>
      <w:spacing w:before="100" w:after="100"/>
      <w:textAlignment w:val="baseline"/>
    </w:pPr>
    <w:rPr>
      <w:sz w:val="20"/>
      <w:szCs w:val="20"/>
      <w:lang w:eastAsia="ru-RU"/>
    </w:rPr>
  </w:style>
  <w:style w:type="character" w:customStyle="1" w:styleId="afa">
    <w:name w:val="Текст сноски Знак"/>
    <w:basedOn w:val="a2"/>
    <w:link w:val="af9"/>
    <w:rsid w:val="001F46D3"/>
    <w:rPr>
      <w:rFonts w:ascii="Times New Roman" w:eastAsia="Times New Roman" w:hAnsi="Times New Roman" w:cs="Times New Roman"/>
      <w:sz w:val="20"/>
      <w:szCs w:val="20"/>
      <w:lang w:eastAsia="ru-RU"/>
    </w:rPr>
  </w:style>
  <w:style w:type="character" w:styleId="afb">
    <w:name w:val="footnote reference"/>
    <w:basedOn w:val="a2"/>
    <w:rsid w:val="001F46D3"/>
    <w:rPr>
      <w:vertAlign w:val="superscript"/>
    </w:rPr>
  </w:style>
  <w:style w:type="paragraph" w:customStyle="1" w:styleId="24">
    <w:name w:val="Знак2 Знак Знак Знак"/>
    <w:basedOn w:val="a1"/>
    <w:rsid w:val="001F46D3"/>
    <w:pPr>
      <w:spacing w:after="160" w:line="240" w:lineRule="exact"/>
    </w:pPr>
    <w:rPr>
      <w:rFonts w:ascii="Verdana" w:hAnsi="Verdana"/>
      <w:lang w:val="en-US" w:eastAsia="en-US"/>
    </w:rPr>
  </w:style>
  <w:style w:type="table" w:styleId="afc">
    <w:name w:val="Table Grid"/>
    <w:basedOn w:val="a3"/>
    <w:rsid w:val="001F46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1"/>
    <w:link w:val="afe"/>
    <w:uiPriority w:val="99"/>
    <w:unhideWhenUsed/>
    <w:rsid w:val="001F46D3"/>
    <w:pPr>
      <w:overflowPunct w:val="0"/>
      <w:autoSpaceDE w:val="0"/>
      <w:autoSpaceDN w:val="0"/>
      <w:adjustRightInd w:val="0"/>
      <w:textAlignment w:val="baseline"/>
    </w:pPr>
    <w:rPr>
      <w:rFonts w:ascii="Tahoma" w:hAnsi="Tahoma" w:cs="Tahoma"/>
      <w:sz w:val="16"/>
      <w:szCs w:val="16"/>
      <w:lang w:eastAsia="ru-RU"/>
    </w:rPr>
  </w:style>
  <w:style w:type="character" w:customStyle="1" w:styleId="afe">
    <w:name w:val="Текст выноски Знак"/>
    <w:basedOn w:val="a2"/>
    <w:link w:val="afd"/>
    <w:uiPriority w:val="99"/>
    <w:rsid w:val="001F46D3"/>
    <w:rPr>
      <w:rFonts w:ascii="Tahoma" w:eastAsia="Times New Roman" w:hAnsi="Tahoma" w:cs="Tahoma"/>
      <w:sz w:val="16"/>
      <w:szCs w:val="16"/>
      <w:lang w:eastAsia="ru-RU"/>
    </w:rPr>
  </w:style>
  <w:style w:type="paragraph" w:styleId="25">
    <w:name w:val="Body Text Indent 2"/>
    <w:basedOn w:val="a1"/>
    <w:link w:val="26"/>
    <w:rsid w:val="001F46D3"/>
    <w:pPr>
      <w:ind w:firstLine="540"/>
      <w:jc w:val="both"/>
    </w:pPr>
    <w:rPr>
      <w:rFonts w:ascii="Arial" w:hAnsi="Arial" w:cs="Arial"/>
      <w:lang w:eastAsia="ru-RU"/>
    </w:rPr>
  </w:style>
  <w:style w:type="character" w:customStyle="1" w:styleId="26">
    <w:name w:val="Основной текст с отступом 2 Знак"/>
    <w:basedOn w:val="a2"/>
    <w:link w:val="25"/>
    <w:rsid w:val="001F46D3"/>
    <w:rPr>
      <w:rFonts w:ascii="Arial" w:eastAsia="Times New Roman" w:hAnsi="Arial" w:cs="Arial"/>
      <w:sz w:val="24"/>
      <w:szCs w:val="24"/>
      <w:lang w:eastAsia="ru-RU"/>
    </w:rPr>
  </w:style>
  <w:style w:type="paragraph" w:styleId="32">
    <w:name w:val="Body Text Indent 3"/>
    <w:basedOn w:val="a1"/>
    <w:link w:val="33"/>
    <w:rsid w:val="001F46D3"/>
    <w:pPr>
      <w:spacing w:line="360" w:lineRule="auto"/>
      <w:ind w:firstLine="480"/>
      <w:jc w:val="both"/>
    </w:pPr>
    <w:rPr>
      <w:rFonts w:ascii="Arial" w:hAnsi="Arial"/>
      <w:lang w:eastAsia="ru-RU"/>
    </w:rPr>
  </w:style>
  <w:style w:type="character" w:customStyle="1" w:styleId="33">
    <w:name w:val="Основной текст с отступом 3 Знак"/>
    <w:basedOn w:val="a2"/>
    <w:link w:val="32"/>
    <w:rsid w:val="001F46D3"/>
    <w:rPr>
      <w:rFonts w:ascii="Arial" w:eastAsia="Times New Roman" w:hAnsi="Arial" w:cs="Times New Roman"/>
      <w:sz w:val="24"/>
      <w:szCs w:val="24"/>
      <w:lang w:eastAsia="ru-RU"/>
    </w:rPr>
  </w:style>
  <w:style w:type="paragraph" w:customStyle="1" w:styleId="a0">
    <w:name w:val="ПЗ список маркер"/>
    <w:basedOn w:val="a1"/>
    <w:rsid w:val="001F46D3"/>
    <w:pPr>
      <w:numPr>
        <w:numId w:val="2"/>
      </w:numPr>
    </w:pPr>
    <w:rPr>
      <w:lang w:eastAsia="ru-RU"/>
    </w:rPr>
  </w:style>
  <w:style w:type="paragraph" w:styleId="aff">
    <w:name w:val="Plain Text"/>
    <w:basedOn w:val="a1"/>
    <w:link w:val="aff0"/>
    <w:rsid w:val="001F46D3"/>
    <w:rPr>
      <w:rFonts w:ascii="Courier New" w:hAnsi="Courier New" w:cs="Courier New"/>
      <w:sz w:val="20"/>
      <w:szCs w:val="20"/>
      <w:lang w:eastAsia="ru-RU"/>
    </w:rPr>
  </w:style>
  <w:style w:type="character" w:customStyle="1" w:styleId="aff0">
    <w:name w:val="Текст Знак"/>
    <w:basedOn w:val="a2"/>
    <w:link w:val="aff"/>
    <w:rsid w:val="001F46D3"/>
    <w:rPr>
      <w:rFonts w:ascii="Courier New" w:eastAsia="Times New Roman" w:hAnsi="Courier New" w:cs="Courier New"/>
      <w:sz w:val="20"/>
      <w:szCs w:val="20"/>
      <w:lang w:eastAsia="ru-RU"/>
    </w:rPr>
  </w:style>
  <w:style w:type="paragraph" w:customStyle="1" w:styleId="Heading">
    <w:name w:val="Heading"/>
    <w:rsid w:val="001F46D3"/>
    <w:pPr>
      <w:widowControl w:val="0"/>
      <w:autoSpaceDE w:val="0"/>
      <w:autoSpaceDN w:val="0"/>
      <w:adjustRightInd w:val="0"/>
    </w:pPr>
    <w:rPr>
      <w:rFonts w:ascii="Arial" w:eastAsia="Times New Roman" w:hAnsi="Arial" w:cs="Arial"/>
      <w:b/>
      <w:bCs/>
      <w:sz w:val="22"/>
      <w:szCs w:val="22"/>
    </w:rPr>
  </w:style>
  <w:style w:type="paragraph" w:styleId="aff1">
    <w:name w:val="Document Map"/>
    <w:basedOn w:val="a1"/>
    <w:link w:val="aff2"/>
    <w:rsid w:val="001F46D3"/>
    <w:pPr>
      <w:shd w:val="clear" w:color="auto" w:fill="000080"/>
    </w:pPr>
    <w:rPr>
      <w:rFonts w:ascii="Tahoma" w:hAnsi="Tahoma" w:cs="Tahoma"/>
      <w:sz w:val="20"/>
      <w:szCs w:val="20"/>
      <w:lang w:eastAsia="ru-RU"/>
    </w:rPr>
  </w:style>
  <w:style w:type="character" w:customStyle="1" w:styleId="aff2">
    <w:name w:val="Схема документа Знак"/>
    <w:basedOn w:val="a2"/>
    <w:link w:val="aff1"/>
    <w:rsid w:val="001F46D3"/>
    <w:rPr>
      <w:rFonts w:ascii="Tahoma" w:eastAsia="Times New Roman" w:hAnsi="Tahoma" w:cs="Tahoma"/>
      <w:sz w:val="20"/>
      <w:szCs w:val="20"/>
      <w:shd w:val="clear" w:color="auto" w:fill="000080"/>
      <w:lang w:eastAsia="ru-RU"/>
    </w:rPr>
  </w:style>
  <w:style w:type="paragraph" w:customStyle="1" w:styleId="aff3">
    <w:name w:val="ПЗ текст"/>
    <w:basedOn w:val="a1"/>
    <w:link w:val="aff4"/>
    <w:rsid w:val="001F46D3"/>
    <w:pPr>
      <w:spacing w:line="360" w:lineRule="auto"/>
      <w:ind w:left="170" w:right="170" w:firstLine="851"/>
      <w:jc w:val="both"/>
    </w:pPr>
    <w:rPr>
      <w:rFonts w:ascii="Arial Narrow" w:hAnsi="Arial Narrow"/>
      <w:lang w:eastAsia="ru-RU"/>
    </w:rPr>
  </w:style>
  <w:style w:type="character" w:customStyle="1" w:styleId="aff4">
    <w:name w:val="ПЗ текст Знак"/>
    <w:basedOn w:val="a2"/>
    <w:link w:val="aff3"/>
    <w:rsid w:val="001F46D3"/>
    <w:rPr>
      <w:rFonts w:ascii="Arial Narrow" w:eastAsia="Times New Roman" w:hAnsi="Arial Narrow" w:cs="Times New Roman"/>
      <w:sz w:val="24"/>
      <w:szCs w:val="24"/>
      <w:lang w:eastAsia="ru-RU"/>
    </w:rPr>
  </w:style>
  <w:style w:type="paragraph" w:styleId="aff5">
    <w:name w:val="Normal (Web)"/>
    <w:basedOn w:val="a1"/>
    <w:uiPriority w:val="99"/>
    <w:rsid w:val="001F46D3"/>
    <w:pPr>
      <w:spacing w:before="100" w:beforeAutospacing="1" w:after="100" w:afterAutospacing="1"/>
    </w:pPr>
    <w:rPr>
      <w:lang w:eastAsia="ru-RU"/>
    </w:rPr>
  </w:style>
  <w:style w:type="numbering" w:styleId="a">
    <w:name w:val="Outline List 3"/>
    <w:basedOn w:val="a4"/>
    <w:rsid w:val="001F46D3"/>
    <w:pPr>
      <w:numPr>
        <w:numId w:val="3"/>
      </w:numPr>
    </w:p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1"/>
    <w:link w:val="10950"/>
    <w:rsid w:val="001F46D3"/>
    <w:pPr>
      <w:ind w:firstLine="539"/>
      <w:jc w:val="both"/>
    </w:pPr>
    <w:rPr>
      <w:rFonts w:eastAsia="Calibri"/>
      <w:color w:val="000000"/>
      <w:kern w:val="24"/>
    </w:rPr>
  </w:style>
  <w:style w:type="character" w:customStyle="1" w:styleId="10950">
    <w:name w:val="1 Основной текст 0;95 ПК;А. Основной текст 0 Знак Знак Знак Знак Знак Знак Знак Знак"/>
    <w:link w:val="100"/>
    <w:rsid w:val="001F46D3"/>
    <w:rPr>
      <w:rFonts w:ascii="Times New Roman" w:eastAsia="Calibri" w:hAnsi="Times New Roman" w:cs="Times New Roman"/>
      <w:color w:val="000000"/>
      <w:kern w:val="24"/>
      <w:sz w:val="24"/>
      <w:szCs w:val="24"/>
    </w:rPr>
  </w:style>
  <w:style w:type="character" w:styleId="aff6">
    <w:name w:val="Hyperlink"/>
    <w:uiPriority w:val="99"/>
    <w:rsid w:val="001F46D3"/>
    <w:rPr>
      <w:color w:val="0000FF"/>
      <w:u w:val="single"/>
    </w:rPr>
  </w:style>
  <w:style w:type="paragraph" w:styleId="16">
    <w:name w:val="toc 1"/>
    <w:basedOn w:val="a1"/>
    <w:next w:val="a1"/>
    <w:autoRedefine/>
    <w:uiPriority w:val="39"/>
    <w:rsid w:val="001F46D3"/>
    <w:pPr>
      <w:tabs>
        <w:tab w:val="right" w:leader="dot" w:pos="9627"/>
      </w:tabs>
    </w:pPr>
    <w:rPr>
      <w:b/>
      <w:sz w:val="26"/>
      <w:lang w:eastAsia="ru-RU"/>
    </w:rPr>
  </w:style>
  <w:style w:type="paragraph" w:styleId="27">
    <w:name w:val="toc 2"/>
    <w:basedOn w:val="a1"/>
    <w:next w:val="a1"/>
    <w:autoRedefine/>
    <w:uiPriority w:val="39"/>
    <w:rsid w:val="001F46D3"/>
    <w:pPr>
      <w:ind w:left="240"/>
    </w:pPr>
    <w:rPr>
      <w:b/>
      <w:lang w:eastAsia="ru-RU"/>
    </w:rPr>
  </w:style>
  <w:style w:type="paragraph" w:styleId="34">
    <w:name w:val="toc 3"/>
    <w:basedOn w:val="a1"/>
    <w:next w:val="a1"/>
    <w:autoRedefine/>
    <w:uiPriority w:val="39"/>
    <w:rsid w:val="001F46D3"/>
    <w:pPr>
      <w:ind w:left="480"/>
    </w:pPr>
    <w:rPr>
      <w:lang w:eastAsia="ru-RU"/>
    </w:rPr>
  </w:style>
  <w:style w:type="character" w:customStyle="1" w:styleId="109500">
    <w:name w:val="1 Основной текст 0;95 ПК;А. Основной текст 0 Знак Знак Знак Знак Знак Знак"/>
    <w:rsid w:val="001F46D3"/>
    <w:rPr>
      <w:rFonts w:eastAsia="Calibri"/>
      <w:color w:val="000000"/>
      <w:kern w:val="24"/>
      <w:sz w:val="24"/>
      <w:szCs w:val="24"/>
      <w:lang w:val="ru-RU" w:eastAsia="en-US" w:bidi="ar-SA"/>
    </w:rPr>
  </w:style>
  <w:style w:type="paragraph" w:styleId="41">
    <w:name w:val="toc 4"/>
    <w:basedOn w:val="a1"/>
    <w:next w:val="a1"/>
    <w:autoRedefine/>
    <w:rsid w:val="001F46D3"/>
    <w:pPr>
      <w:ind w:left="720"/>
    </w:pPr>
    <w:rPr>
      <w:lang w:eastAsia="ru-RU"/>
    </w:rPr>
  </w:style>
  <w:style w:type="character" w:customStyle="1" w:styleId="35">
    <w:name w:val="Знак Знак3"/>
    <w:rsid w:val="001F46D3"/>
    <w:rPr>
      <w:rFonts w:cs="Arial"/>
      <w:b/>
      <w:bCs/>
      <w:iCs/>
      <w:sz w:val="26"/>
      <w:szCs w:val="28"/>
      <w:lang w:val="ru-RU" w:eastAsia="ru-RU" w:bidi="ar-SA"/>
    </w:rPr>
  </w:style>
  <w:style w:type="character" w:customStyle="1" w:styleId="WW8Num8z0">
    <w:name w:val="WW8Num8z0"/>
    <w:rsid w:val="001F46D3"/>
    <w:rPr>
      <w:rFonts w:ascii="Symbol" w:hAnsi="Symbol" w:cs="Symbol"/>
    </w:rPr>
  </w:style>
  <w:style w:type="character" w:customStyle="1" w:styleId="WW8Num11z0">
    <w:name w:val="WW8Num11z0"/>
    <w:rsid w:val="001F46D3"/>
    <w:rPr>
      <w:rFonts w:ascii="Symbol" w:hAnsi="Symbol" w:cs="Symbol"/>
    </w:rPr>
  </w:style>
  <w:style w:type="character" w:customStyle="1" w:styleId="WW8Num12z0">
    <w:name w:val="WW8Num12z0"/>
    <w:rsid w:val="001F46D3"/>
    <w:rPr>
      <w:rFonts w:ascii="Symbol" w:hAnsi="Symbol" w:cs="Symbol"/>
      <w:color w:val="auto"/>
    </w:rPr>
  </w:style>
  <w:style w:type="character" w:customStyle="1" w:styleId="WW8Num12z1">
    <w:name w:val="WW8Num12z1"/>
    <w:rsid w:val="001F46D3"/>
    <w:rPr>
      <w:rFonts w:ascii="Courier New" w:hAnsi="Courier New" w:cs="Courier New"/>
    </w:rPr>
  </w:style>
  <w:style w:type="character" w:customStyle="1" w:styleId="WW8Num12z2">
    <w:name w:val="WW8Num12z2"/>
    <w:rsid w:val="001F46D3"/>
    <w:rPr>
      <w:rFonts w:ascii="Wingdings" w:hAnsi="Wingdings" w:cs="Wingdings"/>
    </w:rPr>
  </w:style>
  <w:style w:type="character" w:customStyle="1" w:styleId="WW8Num13z1">
    <w:name w:val="WW8Num13z1"/>
    <w:rsid w:val="001F46D3"/>
    <w:rPr>
      <w:rFonts w:ascii="Courier New" w:hAnsi="Courier New" w:cs="Courier New"/>
    </w:rPr>
  </w:style>
  <w:style w:type="character" w:customStyle="1" w:styleId="WW8Num13z2">
    <w:name w:val="WW8Num13z2"/>
    <w:rsid w:val="001F46D3"/>
    <w:rPr>
      <w:rFonts w:ascii="Wingdings" w:hAnsi="Wingdings" w:cs="Wingdings"/>
    </w:rPr>
  </w:style>
  <w:style w:type="character" w:customStyle="1" w:styleId="WW8Num14z0">
    <w:name w:val="WW8Num14z0"/>
    <w:rsid w:val="001F46D3"/>
    <w:rPr>
      <w:rFonts w:ascii="Symbol" w:hAnsi="Symbol" w:cs="Symbol"/>
    </w:rPr>
  </w:style>
  <w:style w:type="character" w:customStyle="1" w:styleId="WW8Num14z1">
    <w:name w:val="WW8Num14z1"/>
    <w:rsid w:val="001F46D3"/>
    <w:rPr>
      <w:rFonts w:ascii="Wingdings 2" w:hAnsi="Wingdings 2" w:cs="Wingdings 2"/>
      <w:sz w:val="18"/>
      <w:szCs w:val="18"/>
    </w:rPr>
  </w:style>
  <w:style w:type="character" w:customStyle="1" w:styleId="WW8Num14z2">
    <w:name w:val="WW8Num14z2"/>
    <w:rsid w:val="001F46D3"/>
    <w:rPr>
      <w:rFonts w:ascii="StarSymbol" w:eastAsia="StarSymbol" w:cs="StarSymbol"/>
      <w:sz w:val="18"/>
      <w:szCs w:val="18"/>
    </w:rPr>
  </w:style>
  <w:style w:type="character" w:customStyle="1" w:styleId="WW-Absatz-Standardschriftart11">
    <w:name w:val="WW-Absatz-Standardschriftart11"/>
    <w:rsid w:val="001F46D3"/>
  </w:style>
  <w:style w:type="character" w:customStyle="1" w:styleId="WW-Absatz-Standardschriftart111">
    <w:name w:val="WW-Absatz-Standardschriftart111"/>
    <w:rsid w:val="001F46D3"/>
  </w:style>
  <w:style w:type="character" w:customStyle="1" w:styleId="WW-Absatz-Standardschriftart1111">
    <w:name w:val="WW-Absatz-Standardschriftart1111"/>
    <w:rsid w:val="001F46D3"/>
  </w:style>
  <w:style w:type="character" w:customStyle="1" w:styleId="WW-Absatz-Standardschriftart11111">
    <w:name w:val="WW-Absatz-Standardschriftart11111"/>
    <w:rsid w:val="001F46D3"/>
  </w:style>
  <w:style w:type="character" w:customStyle="1" w:styleId="WW-Absatz-Standardschriftart111111">
    <w:name w:val="WW-Absatz-Standardschriftart111111"/>
    <w:rsid w:val="001F46D3"/>
  </w:style>
  <w:style w:type="character" w:customStyle="1" w:styleId="WW8Num1z1">
    <w:name w:val="WW8Num1z1"/>
    <w:rsid w:val="001F46D3"/>
    <w:rPr>
      <w:rFonts w:ascii="Courier New" w:hAnsi="Courier New" w:cs="Courier New"/>
    </w:rPr>
  </w:style>
  <w:style w:type="character" w:customStyle="1" w:styleId="WW8Num1z2">
    <w:name w:val="WW8Num1z2"/>
    <w:rsid w:val="001F46D3"/>
    <w:rPr>
      <w:rFonts w:ascii="Wingdings" w:hAnsi="Wingdings" w:cs="Wingdings"/>
    </w:rPr>
  </w:style>
  <w:style w:type="character" w:customStyle="1" w:styleId="WW8Num6z1">
    <w:name w:val="WW8Num6z1"/>
    <w:rsid w:val="001F46D3"/>
    <w:rPr>
      <w:rFonts w:ascii="Courier New" w:hAnsi="Courier New" w:cs="Courier New"/>
    </w:rPr>
  </w:style>
  <w:style w:type="character" w:customStyle="1" w:styleId="WW8Num6z2">
    <w:name w:val="WW8Num6z2"/>
    <w:rsid w:val="001F46D3"/>
    <w:rPr>
      <w:rFonts w:ascii="Wingdings" w:hAnsi="Wingdings" w:cs="Wingdings"/>
    </w:rPr>
  </w:style>
  <w:style w:type="character" w:customStyle="1" w:styleId="WW8Num7z1">
    <w:name w:val="WW8Num7z1"/>
    <w:rsid w:val="001F46D3"/>
    <w:rPr>
      <w:rFonts w:ascii="Courier New" w:hAnsi="Courier New" w:cs="Courier New"/>
    </w:rPr>
  </w:style>
  <w:style w:type="character" w:customStyle="1" w:styleId="WW8Num7z2">
    <w:name w:val="WW8Num7z2"/>
    <w:rsid w:val="001F46D3"/>
    <w:rPr>
      <w:rFonts w:ascii="Wingdings" w:hAnsi="Wingdings" w:cs="Wingdings"/>
    </w:rPr>
  </w:style>
  <w:style w:type="character" w:customStyle="1" w:styleId="WW8Num8z1">
    <w:name w:val="WW8Num8z1"/>
    <w:rsid w:val="001F46D3"/>
    <w:rPr>
      <w:rFonts w:ascii="Courier New" w:hAnsi="Courier New" w:cs="Courier New"/>
    </w:rPr>
  </w:style>
  <w:style w:type="character" w:customStyle="1" w:styleId="WW8Num8z2">
    <w:name w:val="WW8Num8z2"/>
    <w:rsid w:val="001F46D3"/>
    <w:rPr>
      <w:rFonts w:ascii="Wingdings" w:hAnsi="Wingdings" w:cs="Wingdings"/>
    </w:rPr>
  </w:style>
  <w:style w:type="character" w:customStyle="1" w:styleId="WW8Num9z1">
    <w:name w:val="WW8Num9z1"/>
    <w:rsid w:val="001F46D3"/>
    <w:rPr>
      <w:rFonts w:ascii="Courier New" w:hAnsi="Courier New" w:cs="Courier New"/>
    </w:rPr>
  </w:style>
  <w:style w:type="character" w:customStyle="1" w:styleId="WW8Num9z2">
    <w:name w:val="WW8Num9z2"/>
    <w:rsid w:val="001F46D3"/>
    <w:rPr>
      <w:rFonts w:ascii="Wingdings" w:hAnsi="Wingdings" w:cs="Wingdings"/>
    </w:rPr>
  </w:style>
  <w:style w:type="character" w:customStyle="1" w:styleId="WW8Num10z1">
    <w:name w:val="WW8Num10z1"/>
    <w:rsid w:val="001F46D3"/>
    <w:rPr>
      <w:rFonts w:ascii="Courier New" w:hAnsi="Courier New" w:cs="Courier New"/>
    </w:rPr>
  </w:style>
  <w:style w:type="character" w:customStyle="1" w:styleId="WW8Num10z2">
    <w:name w:val="WW8Num10z2"/>
    <w:rsid w:val="001F46D3"/>
    <w:rPr>
      <w:rFonts w:ascii="Wingdings" w:hAnsi="Wingdings" w:cs="Wingdings"/>
    </w:rPr>
  </w:style>
  <w:style w:type="character" w:customStyle="1" w:styleId="WW8Num12z3">
    <w:name w:val="WW8Num12z3"/>
    <w:rsid w:val="001F46D3"/>
    <w:rPr>
      <w:rFonts w:ascii="Symbol" w:hAnsi="Symbol" w:cs="Symbol"/>
    </w:rPr>
  </w:style>
  <w:style w:type="character" w:customStyle="1" w:styleId="WW8Num17z0">
    <w:name w:val="WW8Num17z0"/>
    <w:rsid w:val="001F46D3"/>
    <w:rPr>
      <w:rFonts w:ascii="Symbol" w:hAnsi="Symbol" w:cs="Symbol"/>
    </w:rPr>
  </w:style>
  <w:style w:type="character" w:customStyle="1" w:styleId="WW8Num17z1">
    <w:name w:val="WW8Num17z1"/>
    <w:rsid w:val="001F46D3"/>
    <w:rPr>
      <w:rFonts w:ascii="Courier New" w:hAnsi="Courier New" w:cs="Courier New"/>
    </w:rPr>
  </w:style>
  <w:style w:type="character" w:customStyle="1" w:styleId="WW8Num17z2">
    <w:name w:val="WW8Num17z2"/>
    <w:rsid w:val="001F46D3"/>
    <w:rPr>
      <w:rFonts w:ascii="Wingdings" w:hAnsi="Wingdings" w:cs="Wingdings"/>
    </w:rPr>
  </w:style>
  <w:style w:type="paragraph" w:customStyle="1" w:styleId="17">
    <w:name w:val="Схема документа1"/>
    <w:basedOn w:val="a1"/>
    <w:rsid w:val="001F46D3"/>
    <w:pPr>
      <w:shd w:val="clear" w:color="auto" w:fill="000080"/>
      <w:suppressAutoHyphens/>
    </w:pPr>
    <w:rPr>
      <w:rFonts w:ascii="Tahoma" w:hAnsi="Tahoma" w:cs="Tahoma"/>
      <w:sz w:val="20"/>
      <w:szCs w:val="20"/>
    </w:rPr>
  </w:style>
  <w:style w:type="paragraph" w:styleId="51">
    <w:name w:val="toc 5"/>
    <w:basedOn w:val="13"/>
    <w:autoRedefine/>
    <w:rsid w:val="001F46D3"/>
    <w:pPr>
      <w:tabs>
        <w:tab w:val="right" w:leader="dot" w:pos="9637"/>
      </w:tabs>
      <w:suppressAutoHyphens/>
      <w:ind w:left="1132"/>
    </w:pPr>
    <w:rPr>
      <w:rFonts w:cs="Arial"/>
    </w:rPr>
  </w:style>
  <w:style w:type="paragraph" w:styleId="61">
    <w:name w:val="toc 6"/>
    <w:basedOn w:val="13"/>
    <w:autoRedefine/>
    <w:rsid w:val="001F46D3"/>
    <w:pPr>
      <w:tabs>
        <w:tab w:val="right" w:leader="dot" w:pos="9637"/>
      </w:tabs>
      <w:suppressAutoHyphens/>
      <w:ind w:left="1415"/>
    </w:pPr>
    <w:rPr>
      <w:rFonts w:cs="Arial"/>
    </w:rPr>
  </w:style>
  <w:style w:type="paragraph" w:styleId="71">
    <w:name w:val="toc 7"/>
    <w:basedOn w:val="13"/>
    <w:autoRedefine/>
    <w:rsid w:val="001F46D3"/>
    <w:pPr>
      <w:tabs>
        <w:tab w:val="right" w:leader="dot" w:pos="9637"/>
      </w:tabs>
      <w:suppressAutoHyphens/>
      <w:ind w:left="1698"/>
    </w:pPr>
    <w:rPr>
      <w:rFonts w:cs="Arial"/>
    </w:rPr>
  </w:style>
  <w:style w:type="paragraph" w:styleId="81">
    <w:name w:val="toc 8"/>
    <w:basedOn w:val="13"/>
    <w:autoRedefine/>
    <w:rsid w:val="001F46D3"/>
    <w:pPr>
      <w:tabs>
        <w:tab w:val="right" w:leader="dot" w:pos="9637"/>
      </w:tabs>
      <w:suppressAutoHyphens/>
      <w:ind w:left="1981"/>
    </w:pPr>
    <w:rPr>
      <w:rFonts w:cs="Arial"/>
    </w:rPr>
  </w:style>
  <w:style w:type="paragraph" w:styleId="91">
    <w:name w:val="toc 9"/>
    <w:basedOn w:val="13"/>
    <w:autoRedefine/>
    <w:rsid w:val="001F46D3"/>
    <w:pPr>
      <w:tabs>
        <w:tab w:val="right" w:leader="dot" w:pos="9637"/>
      </w:tabs>
      <w:suppressAutoHyphens/>
      <w:ind w:left="2264"/>
    </w:pPr>
    <w:rPr>
      <w:rFonts w:cs="Arial"/>
    </w:rPr>
  </w:style>
  <w:style w:type="paragraph" w:customStyle="1" w:styleId="101">
    <w:name w:val="Оглавление 10"/>
    <w:basedOn w:val="13"/>
    <w:rsid w:val="001F46D3"/>
    <w:pPr>
      <w:tabs>
        <w:tab w:val="right" w:leader="dot" w:pos="9637"/>
      </w:tabs>
      <w:suppressAutoHyphens/>
      <w:ind w:left="2547"/>
    </w:pPr>
    <w:rPr>
      <w:rFonts w:cs="Arial"/>
    </w:rPr>
  </w:style>
  <w:style w:type="paragraph" w:customStyle="1" w:styleId="ConsPlusNormal">
    <w:name w:val="ConsPlusNormal"/>
    <w:next w:val="a1"/>
    <w:rsid w:val="001F46D3"/>
    <w:pPr>
      <w:widowControl w:val="0"/>
      <w:suppressAutoHyphens/>
      <w:autoSpaceDE w:val="0"/>
      <w:ind w:firstLine="720"/>
    </w:pPr>
    <w:rPr>
      <w:rFonts w:ascii="Arial" w:eastAsia="Times New Roman" w:hAnsi="Arial" w:cs="Arial"/>
      <w:color w:val="000000"/>
      <w:lang w:eastAsia="en-US"/>
    </w:rPr>
  </w:style>
  <w:style w:type="paragraph" w:customStyle="1" w:styleId="18">
    <w:name w:val="Абзац списка1"/>
    <w:basedOn w:val="a1"/>
    <w:qFormat/>
    <w:rsid w:val="001F46D3"/>
    <w:pPr>
      <w:ind w:left="720"/>
    </w:pPr>
    <w:rPr>
      <w:lang w:eastAsia="ru-RU"/>
    </w:rPr>
  </w:style>
  <w:style w:type="character" w:styleId="aff7">
    <w:name w:val="FollowedHyperlink"/>
    <w:uiPriority w:val="99"/>
    <w:rsid w:val="001F46D3"/>
    <w:rPr>
      <w:color w:val="800080"/>
      <w:u w:val="single"/>
    </w:rPr>
  </w:style>
  <w:style w:type="character" w:customStyle="1" w:styleId="0">
    <w:name w:val="А. Основной текст 0 Знак"/>
    <w:aliases w:val="95 ПК Знак,Основной текст 0 Знак"/>
    <w:rsid w:val="001F46D3"/>
    <w:rPr>
      <w:rFonts w:eastAsia="Calibri"/>
      <w:color w:val="000000"/>
      <w:kern w:val="24"/>
      <w:sz w:val="24"/>
      <w:szCs w:val="24"/>
      <w:lang w:val="ru-RU" w:eastAsia="en-US" w:bidi="ar-SA"/>
    </w:rPr>
  </w:style>
  <w:style w:type="paragraph" w:customStyle="1" w:styleId="00">
    <w:name w:val="Основной 0"/>
    <w:aliases w:val="95ПК"/>
    <w:basedOn w:val="a1"/>
    <w:link w:val="01"/>
    <w:qFormat/>
    <w:rsid w:val="001F46D3"/>
    <w:pPr>
      <w:ind w:firstLine="539"/>
      <w:jc w:val="both"/>
    </w:pPr>
    <w:rPr>
      <w:szCs w:val="20"/>
      <w:lang w:val="en-US"/>
    </w:rPr>
  </w:style>
  <w:style w:type="character" w:customStyle="1" w:styleId="01">
    <w:name w:val="Основной 0 Знак"/>
    <w:aliases w:val="95ПК Знак"/>
    <w:link w:val="00"/>
    <w:rsid w:val="001F46D3"/>
    <w:rPr>
      <w:rFonts w:ascii="Times New Roman" w:eastAsia="Times New Roman" w:hAnsi="Times New Roman" w:cs="Times New Roman"/>
      <w:sz w:val="24"/>
      <w:lang w:val="en-US"/>
    </w:rPr>
  </w:style>
  <w:style w:type="character" w:styleId="aff8">
    <w:name w:val="Strong"/>
    <w:qFormat/>
    <w:rsid w:val="001F46D3"/>
    <w:rPr>
      <w:b/>
      <w:bCs/>
    </w:rPr>
  </w:style>
  <w:style w:type="character" w:customStyle="1" w:styleId="st1">
    <w:name w:val="st1"/>
    <w:basedOn w:val="a2"/>
    <w:rsid w:val="001F46D3"/>
  </w:style>
  <w:style w:type="paragraph" w:customStyle="1" w:styleId="Default">
    <w:name w:val="Default"/>
    <w:rsid w:val="001F46D3"/>
    <w:pPr>
      <w:autoSpaceDE w:val="0"/>
      <w:autoSpaceDN w:val="0"/>
      <w:adjustRightInd w:val="0"/>
    </w:pPr>
    <w:rPr>
      <w:rFonts w:ascii="Times New Roman" w:eastAsia="Times New Roman" w:hAnsi="Times New Roman"/>
      <w:color w:val="000000"/>
      <w:sz w:val="24"/>
      <w:szCs w:val="24"/>
    </w:rPr>
  </w:style>
  <w:style w:type="character" w:customStyle="1" w:styleId="109501">
    <w:name w:val="1 Основной текст 0;95 ПК;А. Основной текст 0 Знак Знак Знак Знак Знак Знак Знак Знак Знак Знак"/>
    <w:rsid w:val="001F46D3"/>
    <w:rPr>
      <w:rFonts w:eastAsia="Calibri"/>
      <w:color w:val="000000"/>
      <w:kern w:val="24"/>
      <w:sz w:val="24"/>
      <w:szCs w:val="24"/>
      <w:lang w:val="ru-RU" w:eastAsia="en-US" w:bidi="ar-SA"/>
    </w:rPr>
  </w:style>
  <w:style w:type="paragraph" w:styleId="aff9">
    <w:name w:val="TOC Heading"/>
    <w:basedOn w:val="1"/>
    <w:next w:val="a1"/>
    <w:uiPriority w:val="39"/>
    <w:qFormat/>
    <w:rsid w:val="001F46D3"/>
    <w:pPr>
      <w:keepLines/>
      <w:numPr>
        <w:numId w:val="0"/>
      </w:numPr>
      <w:tabs>
        <w:tab w:val="left" w:pos="0"/>
      </w:tabs>
      <w:spacing w:before="480" w:line="276" w:lineRule="auto"/>
      <w:jc w:val="left"/>
      <w:outlineLvl w:val="9"/>
    </w:pPr>
    <w:rPr>
      <w:rFonts w:ascii="Cambria" w:hAnsi="Cambria"/>
      <w:color w:val="365F91"/>
      <w:sz w:val="28"/>
      <w:szCs w:val="28"/>
      <w:lang w:eastAsia="en-US"/>
    </w:rPr>
  </w:style>
  <w:style w:type="paragraph" w:styleId="19">
    <w:name w:val="index 1"/>
    <w:basedOn w:val="a1"/>
    <w:next w:val="a1"/>
    <w:autoRedefine/>
    <w:rsid w:val="001F46D3"/>
    <w:pPr>
      <w:ind w:left="240" w:hanging="240"/>
    </w:pPr>
    <w:rPr>
      <w:lang w:eastAsia="ru-RU"/>
    </w:rPr>
  </w:style>
  <w:style w:type="character" w:styleId="affa">
    <w:name w:val="Emphasis"/>
    <w:uiPriority w:val="20"/>
    <w:qFormat/>
    <w:rsid w:val="001F46D3"/>
    <w:rPr>
      <w:i/>
      <w:iCs/>
    </w:rPr>
  </w:style>
  <w:style w:type="paragraph" w:styleId="affb">
    <w:name w:val="List Paragraph"/>
    <w:basedOn w:val="a1"/>
    <w:uiPriority w:val="34"/>
    <w:qFormat/>
    <w:rsid w:val="001F46D3"/>
    <w:pPr>
      <w:spacing w:after="200" w:line="276" w:lineRule="auto"/>
      <w:ind w:left="720"/>
      <w:contextualSpacing/>
    </w:pPr>
    <w:rPr>
      <w:rFonts w:ascii="Calibri" w:hAnsi="Calibri"/>
      <w:sz w:val="22"/>
      <w:szCs w:val="22"/>
      <w:lang w:eastAsia="ru-RU"/>
    </w:rPr>
  </w:style>
  <w:style w:type="paragraph" w:customStyle="1" w:styleId="1a">
    <w:name w:val="Знак1"/>
    <w:basedOn w:val="a1"/>
    <w:rsid w:val="001F46D3"/>
    <w:pPr>
      <w:spacing w:after="160" w:line="240" w:lineRule="exact"/>
    </w:pPr>
    <w:rPr>
      <w:rFonts w:ascii="Verdana" w:hAnsi="Verdana" w:cs="Verdana"/>
      <w:lang w:val="en-US" w:eastAsia="en-US"/>
    </w:rPr>
  </w:style>
  <w:style w:type="table" w:styleId="1b">
    <w:name w:val="Table Simple 1"/>
    <w:basedOn w:val="a3"/>
    <w:rsid w:val="001F46D3"/>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onsCell">
    <w:name w:val="ConsCell"/>
    <w:uiPriority w:val="99"/>
    <w:rsid w:val="001F46D3"/>
    <w:pPr>
      <w:widowControl w:val="0"/>
      <w:autoSpaceDE w:val="0"/>
      <w:autoSpaceDN w:val="0"/>
      <w:adjustRightInd w:val="0"/>
      <w:ind w:left="96" w:right="19772"/>
    </w:pPr>
    <w:rPr>
      <w:rFonts w:ascii="Arial" w:eastAsia="Times New Roman" w:hAnsi="Arial" w:cs="Arial"/>
    </w:rPr>
  </w:style>
  <w:style w:type="paragraph" w:customStyle="1" w:styleId="ConsPlusCell">
    <w:name w:val="ConsPlusCell"/>
    <w:rsid w:val="001F46D3"/>
    <w:pPr>
      <w:widowControl w:val="0"/>
      <w:autoSpaceDE w:val="0"/>
      <w:autoSpaceDN w:val="0"/>
      <w:adjustRightInd w:val="0"/>
    </w:pPr>
    <w:rPr>
      <w:rFonts w:ascii="Arial" w:eastAsia="Times New Roman" w:hAnsi="Arial" w:cs="Arial"/>
    </w:rPr>
  </w:style>
  <w:style w:type="paragraph" w:styleId="affc">
    <w:name w:val="No Spacing"/>
    <w:qFormat/>
    <w:rsid w:val="001F46D3"/>
    <w:rPr>
      <w:rFonts w:ascii="Times New Roman" w:hAnsi="Times New Roman"/>
      <w:sz w:val="24"/>
      <w:szCs w:val="22"/>
      <w:lang w:eastAsia="en-US"/>
    </w:rPr>
  </w:style>
  <w:style w:type="paragraph" w:customStyle="1" w:styleId="TableContents">
    <w:name w:val="Table Contents"/>
    <w:basedOn w:val="a1"/>
    <w:uiPriority w:val="99"/>
    <w:rsid w:val="001F46D3"/>
    <w:pPr>
      <w:widowControl w:val="0"/>
      <w:autoSpaceDN w:val="0"/>
      <w:adjustRightInd w:val="0"/>
    </w:pPr>
    <w:rPr>
      <w:rFonts w:eastAsia="Arial Unicode MS" w:cs="Tahoma"/>
    </w:rPr>
  </w:style>
  <w:style w:type="paragraph" w:customStyle="1" w:styleId="affd">
    <w:name w:val="Знак"/>
    <w:basedOn w:val="a1"/>
    <w:next w:val="1"/>
    <w:rsid w:val="001F46D3"/>
    <w:pPr>
      <w:spacing w:after="160" w:line="240" w:lineRule="exact"/>
      <w:jc w:val="both"/>
    </w:pPr>
    <w:rPr>
      <w:rFonts w:ascii="Verdana" w:hAnsi="Verdana"/>
      <w:sz w:val="20"/>
      <w:szCs w:val="20"/>
      <w:lang w:val="en-US" w:eastAsia="en-US"/>
    </w:rPr>
  </w:style>
  <w:style w:type="paragraph" w:styleId="HTML">
    <w:name w:val="HTML Preformatted"/>
    <w:basedOn w:val="a1"/>
    <w:link w:val="HTML0"/>
    <w:uiPriority w:val="99"/>
    <w:unhideWhenUsed/>
    <w:rsid w:val="001F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1F46D3"/>
    <w:rPr>
      <w:rFonts w:ascii="Courier New" w:eastAsia="Times New Roman" w:hAnsi="Courier New" w:cs="Times New Roman"/>
      <w:sz w:val="20"/>
      <w:szCs w:val="20"/>
    </w:rPr>
  </w:style>
  <w:style w:type="paragraph" w:styleId="28">
    <w:name w:val="Body Text 2"/>
    <w:basedOn w:val="a1"/>
    <w:link w:val="29"/>
    <w:rsid w:val="001F46D3"/>
    <w:pPr>
      <w:spacing w:after="120" w:line="480" w:lineRule="auto"/>
    </w:pPr>
  </w:style>
  <w:style w:type="character" w:customStyle="1" w:styleId="29">
    <w:name w:val="Основной текст 2 Знак"/>
    <w:basedOn w:val="a2"/>
    <w:link w:val="28"/>
    <w:rsid w:val="001F46D3"/>
    <w:rPr>
      <w:rFonts w:ascii="Times New Roman" w:eastAsia="Times New Roman" w:hAnsi="Times New Roman" w:cs="Times New Roman"/>
      <w:sz w:val="24"/>
      <w:szCs w:val="24"/>
    </w:rPr>
  </w:style>
  <w:style w:type="character" w:customStyle="1" w:styleId="ft307">
    <w:name w:val="ft307"/>
    <w:basedOn w:val="a2"/>
    <w:rsid w:val="001F46D3"/>
  </w:style>
  <w:style w:type="paragraph" w:customStyle="1" w:styleId="3f3f3f3f3f3f3f12">
    <w:name w:val="т3fа3fб3fл3fи3fц3fы3f 12"/>
    <w:basedOn w:val="a1"/>
    <w:rsid w:val="001F46D3"/>
    <w:pPr>
      <w:keepLines/>
      <w:widowControl w:val="0"/>
      <w:suppressAutoHyphens/>
      <w:jc w:val="both"/>
    </w:pPr>
    <w:rPr>
      <w:rFonts w:eastAsia="Lucida Sans Unicode" w:cs="Tahoma"/>
      <w:color w:val="000000"/>
      <w:kern w:val="1"/>
      <w:szCs w:val="20"/>
      <w:lang w:val="en-US" w:eastAsia="en-US"/>
    </w:rPr>
  </w:style>
  <w:style w:type="paragraph" w:customStyle="1" w:styleId="3f3f3f3f3f3f3f3f3f3f3f3f3f3f3f">
    <w:name w:val="Н3fа3fз3fв3fа3fн3fи3fе3f т3fа3fб3fл3fи3fц3fы3f"/>
    <w:basedOn w:val="a1"/>
    <w:rsid w:val="001F46D3"/>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en-US"/>
    </w:rPr>
  </w:style>
  <w:style w:type="paragraph" w:customStyle="1" w:styleId="910">
    <w:name w:val="Заголовок 91"/>
    <w:rsid w:val="00AC28CF"/>
    <w:pPr>
      <w:keepNext/>
      <w:jc w:val="center"/>
    </w:pPr>
    <w:rPr>
      <w:rFonts w:ascii="Arial" w:eastAsia="Times New Roman" w:hAnsi="Arial"/>
      <w:snapToGrid w:val="0"/>
      <w:color w:val="000000"/>
      <w:sz w:val="28"/>
    </w:rPr>
  </w:style>
  <w:style w:type="paragraph" w:customStyle="1" w:styleId="1c">
    <w:name w:val="1 Стандартный текст"/>
    <w:basedOn w:val="a1"/>
    <w:link w:val="1d"/>
    <w:qFormat/>
    <w:rsid w:val="00830B96"/>
    <w:pPr>
      <w:spacing w:line="360" w:lineRule="auto"/>
      <w:ind w:firstLine="709"/>
      <w:jc w:val="both"/>
    </w:pPr>
    <w:rPr>
      <w:lang w:eastAsia="ru-RU"/>
    </w:rPr>
  </w:style>
  <w:style w:type="character" w:customStyle="1" w:styleId="1d">
    <w:name w:val="1 Стандартный текст Знак"/>
    <w:link w:val="1c"/>
    <w:rsid w:val="00830B9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1452">
      <w:bodyDiv w:val="1"/>
      <w:marLeft w:val="0"/>
      <w:marRight w:val="0"/>
      <w:marTop w:val="0"/>
      <w:marBottom w:val="0"/>
      <w:divBdr>
        <w:top w:val="none" w:sz="0" w:space="0" w:color="auto"/>
        <w:left w:val="none" w:sz="0" w:space="0" w:color="auto"/>
        <w:bottom w:val="none" w:sz="0" w:space="0" w:color="auto"/>
        <w:right w:val="none" w:sz="0" w:space="0" w:color="auto"/>
      </w:divBdr>
    </w:div>
    <w:div w:id="1875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04BA83-7315-47CC-ACC5-81E8A429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86</Pages>
  <Words>24873</Words>
  <Characters>141782</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143</cp:revision>
  <dcterms:created xsi:type="dcterms:W3CDTF">2012-11-26T17:28:00Z</dcterms:created>
  <dcterms:modified xsi:type="dcterms:W3CDTF">2014-08-13T04:21:00Z</dcterms:modified>
</cp:coreProperties>
</file>