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709"/>
        <w:gridCol w:w="4961"/>
      </w:tblGrid>
      <w:tr w:rsidR="00F624C6" w:rsidRPr="00F624C6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24C6" w:rsidRDefault="00F624C6" w:rsidP="00B60131">
            <w:pPr>
              <w:pStyle w:val="4"/>
              <w:spacing w:line="360" w:lineRule="auto"/>
              <w:rPr>
                <w:u w:val="none"/>
              </w:rPr>
            </w:pPr>
          </w:p>
          <w:p w:rsidR="00F624C6" w:rsidRDefault="00F624C6" w:rsidP="006E7BC7">
            <w:pPr>
              <w:pStyle w:val="4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24C6" w:rsidRDefault="00F624C6" w:rsidP="00B60131"/>
          <w:p w:rsidR="008574DD" w:rsidRDefault="008574DD" w:rsidP="00B60131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E1686" w:rsidRDefault="009E1686" w:rsidP="005655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муниципальные образования района для размещения в вестниках и на официальных сайтах </w:t>
            </w:r>
          </w:p>
          <w:p w:rsidR="00565501" w:rsidRDefault="00565501" w:rsidP="00565501">
            <w:pPr>
              <w:spacing w:line="240" w:lineRule="exact"/>
              <w:rPr>
                <w:sz w:val="28"/>
                <w:szCs w:val="28"/>
              </w:rPr>
            </w:pPr>
          </w:p>
          <w:p w:rsidR="00F624C6" w:rsidRDefault="00F624C6" w:rsidP="00A82B41">
            <w:pPr>
              <w:spacing w:line="240" w:lineRule="exact"/>
            </w:pPr>
          </w:p>
        </w:tc>
      </w:tr>
    </w:tbl>
    <w:p w:rsidR="006E7BC7" w:rsidRDefault="006E7BC7" w:rsidP="00551A15">
      <w:pPr>
        <w:rPr>
          <w:sz w:val="28"/>
          <w:szCs w:val="28"/>
        </w:rPr>
      </w:pPr>
    </w:p>
    <w:p w:rsidR="00E90D31" w:rsidRDefault="00E90D31" w:rsidP="00BF014E">
      <w:pPr>
        <w:jc w:val="both"/>
        <w:rPr>
          <w:sz w:val="28"/>
          <w:szCs w:val="28"/>
        </w:rPr>
      </w:pPr>
    </w:p>
    <w:p w:rsidR="008574DD" w:rsidRDefault="00374722" w:rsidP="00BF014E">
      <w:pPr>
        <w:jc w:val="both"/>
        <w:rPr>
          <w:sz w:val="28"/>
          <w:szCs w:val="28"/>
        </w:rPr>
      </w:pPr>
      <w:r>
        <w:rPr>
          <w:sz w:val="28"/>
          <w:szCs w:val="28"/>
        </w:rPr>
        <w:t>15.06.2020</w:t>
      </w:r>
    </w:p>
    <w:p w:rsidR="009E1686" w:rsidRDefault="009E1686" w:rsidP="00BF014E">
      <w:pPr>
        <w:jc w:val="both"/>
        <w:rPr>
          <w:sz w:val="28"/>
          <w:szCs w:val="28"/>
        </w:rPr>
      </w:pPr>
    </w:p>
    <w:p w:rsidR="008574DD" w:rsidRDefault="008574DD" w:rsidP="00E90D31">
      <w:pPr>
        <w:ind w:firstLine="708"/>
        <w:jc w:val="both"/>
        <w:rPr>
          <w:bCs/>
          <w:color w:val="000000"/>
          <w:sz w:val="28"/>
          <w:szCs w:val="28"/>
        </w:rPr>
      </w:pPr>
    </w:p>
    <w:p w:rsidR="004359EC" w:rsidRPr="004359EC" w:rsidRDefault="00360C0E" w:rsidP="003B7152">
      <w:pPr>
        <w:ind w:firstLine="708"/>
        <w:jc w:val="both"/>
        <w:rPr>
          <w:b/>
          <w:sz w:val="28"/>
          <w:szCs w:val="28"/>
        </w:rPr>
      </w:pPr>
      <w:r w:rsidRPr="004359EC">
        <w:rPr>
          <w:b/>
          <w:sz w:val="28"/>
          <w:szCs w:val="28"/>
        </w:rPr>
        <w:t xml:space="preserve">Прокуратура Сузунского района </w:t>
      </w:r>
      <w:r w:rsidR="00374722">
        <w:rPr>
          <w:b/>
          <w:sz w:val="28"/>
          <w:szCs w:val="28"/>
        </w:rPr>
        <w:t>сообщает о результатах надзорной деятельности</w:t>
      </w:r>
      <w:r w:rsidR="004359EC" w:rsidRPr="004359EC">
        <w:rPr>
          <w:b/>
          <w:sz w:val="28"/>
          <w:szCs w:val="28"/>
        </w:rPr>
        <w:t>.</w:t>
      </w:r>
    </w:p>
    <w:p w:rsidR="00FE0A04" w:rsidRDefault="00FE0A04" w:rsidP="00FE0A04">
      <w:pPr>
        <w:pStyle w:val="aa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Надзор за законностью принимаемых органами местного самоуправл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ния нормативных правовых актов является одним из важных направлений прок</w:t>
      </w:r>
      <w:r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рорской деятельности.</w:t>
      </w:r>
    </w:p>
    <w:p w:rsidR="00FE0A04" w:rsidRDefault="00FE0A04" w:rsidP="00FE0A04">
      <w:pPr>
        <w:pStyle w:val="aa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первом полугодии 2020 года прокуратурой района принимались меры к приведению муниципальных нормативных правовых актов органов местного самоуправления в соответствие с законодательством.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примеру, в июне 2020 года прокурором района внесено 15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 Порядки принятия решения о признании помещения жилым помещен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жилого помещения пригодным (непригодным) для проживания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ждан, а также многоквартирного дома аварийным и подлежащим сносу или реконс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рукции.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27.12</w:t>
      </w:r>
      <w:r w:rsidRPr="00BF3F2A">
        <w:rPr>
          <w:sz w:val="28"/>
          <w:szCs w:val="28"/>
        </w:rPr>
        <w:t xml:space="preserve">.2019 </w:t>
      </w:r>
      <w:r>
        <w:rPr>
          <w:sz w:val="28"/>
          <w:szCs w:val="28"/>
        </w:rPr>
        <w:t>№473</w:t>
      </w:r>
      <w:r w:rsidRPr="00BF3F2A">
        <w:rPr>
          <w:sz w:val="28"/>
          <w:szCs w:val="28"/>
        </w:rPr>
        <w:t>-ФЗ</w:t>
      </w:r>
      <w:r w:rsidRPr="00BF3F2A">
        <w:rPr>
          <w:rFonts w:ascii="Verdana" w:hAnsi="Verdana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3F2A">
        <w:rPr>
          <w:sz w:val="28"/>
          <w:szCs w:val="28"/>
        </w:rPr>
        <w:t>О внесении изменений в Жилищный кодекс Российской Федерации</w:t>
      </w:r>
      <w:r>
        <w:rPr>
          <w:sz w:val="28"/>
          <w:szCs w:val="28"/>
        </w:rPr>
        <w:t xml:space="preserve">» </w:t>
      </w:r>
      <w:r w:rsidRPr="00BF3F2A">
        <w:rPr>
          <w:sz w:val="28"/>
          <w:szCs w:val="28"/>
        </w:rPr>
        <w:t xml:space="preserve">внесены изменения в Жилищный кодекс РФ, а </w:t>
      </w:r>
      <w:r>
        <w:rPr>
          <w:sz w:val="28"/>
          <w:szCs w:val="28"/>
        </w:rPr>
        <w:t xml:space="preserve">именно – к полномочиям органов местного самоуправления в области жилищных отношений отнесено признание в установленном порядке непригодными для проживания жилых помещений </w:t>
      </w:r>
      <w:r w:rsidRPr="003236D9">
        <w:rPr>
          <w:b/>
          <w:sz w:val="28"/>
          <w:szCs w:val="28"/>
        </w:rPr>
        <w:t>не только мун</w:t>
      </w:r>
      <w:r w:rsidRPr="003236D9">
        <w:rPr>
          <w:b/>
          <w:sz w:val="28"/>
          <w:szCs w:val="28"/>
        </w:rPr>
        <w:t>и</w:t>
      </w:r>
      <w:r w:rsidRPr="003236D9">
        <w:rPr>
          <w:b/>
          <w:sz w:val="28"/>
          <w:szCs w:val="28"/>
        </w:rPr>
        <w:t>ципального, но и частного жилищного фонда</w:t>
      </w:r>
      <w:r w:rsidRPr="00061AFB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признание аварийными и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щими сносу или реконструкции  многоквартирных домов (за исключением  многоквартирных домов, все жилые помещения в которых находятся в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Российской Федерации или субъекта Российской Федерации) (п.8 ч.1 ст.14 Жилищного кодекса РФ).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 w:rsidRPr="00B32F69">
        <w:rPr>
          <w:sz w:val="28"/>
          <w:szCs w:val="28"/>
        </w:rPr>
        <w:t>В нарушение указанных норм закона</w:t>
      </w:r>
      <w:r>
        <w:rPr>
          <w:sz w:val="28"/>
          <w:szCs w:val="28"/>
        </w:rPr>
        <w:t>,  действующими Порядками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полномочия местных органов самоуправления не урегулированы, что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дает предпосылки для нарушения жилищных прав граждан, проживающих в частных жилых домах при обращении их с соответствующим заявлением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местного самоуправления.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</w:t>
      </w:r>
      <w:r w:rsidRPr="00154A93">
        <w:rPr>
          <w:sz w:val="28"/>
          <w:szCs w:val="28"/>
        </w:rPr>
        <w:t>еятельность органов местного самоуправления по исполн</w:t>
      </w:r>
      <w:r w:rsidRPr="00154A93">
        <w:rPr>
          <w:sz w:val="28"/>
          <w:szCs w:val="28"/>
        </w:rPr>
        <w:t>е</w:t>
      </w:r>
      <w:r w:rsidRPr="00154A93">
        <w:rPr>
          <w:sz w:val="28"/>
          <w:szCs w:val="28"/>
        </w:rPr>
        <w:t xml:space="preserve">нию полномочий </w:t>
      </w:r>
      <w:r w:rsidRPr="00154A93">
        <w:rPr>
          <w:bCs/>
          <w:sz w:val="28"/>
          <w:szCs w:val="28"/>
        </w:rPr>
        <w:t>по рассмотрению заявлений  субъектов  малого и среднего предпринимательства о предоставлении в аренду имущества свободного от прав третьих лиц и  включенного в  перечень имущества</w:t>
      </w:r>
      <w:r w:rsidRPr="00154A93">
        <w:rPr>
          <w:sz w:val="28"/>
          <w:szCs w:val="28"/>
        </w:rPr>
        <w:t xml:space="preserve"> является муниципальной у</w:t>
      </w:r>
      <w:r w:rsidRPr="00154A93">
        <w:rPr>
          <w:sz w:val="28"/>
          <w:szCs w:val="28"/>
        </w:rPr>
        <w:t>с</w:t>
      </w:r>
      <w:r w:rsidRPr="00154A93">
        <w:rPr>
          <w:sz w:val="28"/>
          <w:szCs w:val="28"/>
        </w:rPr>
        <w:t>лугой.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 w:rsidRPr="00154A93">
        <w:rPr>
          <w:sz w:val="28"/>
          <w:szCs w:val="28"/>
        </w:rPr>
        <w:t>В соответствии с  ч. 1 ст. 11, ч. 1 ст. 12 Федерального закона от 27.07.2010 № 210-ФЗ «Об организации предоставления государственных и муниципал</w:t>
      </w:r>
      <w:r w:rsidRPr="00154A93">
        <w:rPr>
          <w:sz w:val="28"/>
          <w:szCs w:val="28"/>
        </w:rPr>
        <w:t>ь</w:t>
      </w:r>
      <w:r w:rsidRPr="00154A93">
        <w:rPr>
          <w:sz w:val="28"/>
          <w:szCs w:val="28"/>
        </w:rPr>
        <w:t>ных услуг»  муниципальные услуги подлежат включению в реестры муниц</w:t>
      </w:r>
      <w:r w:rsidRPr="00154A93">
        <w:rPr>
          <w:sz w:val="28"/>
          <w:szCs w:val="28"/>
        </w:rPr>
        <w:t>и</w:t>
      </w:r>
      <w:r w:rsidRPr="00154A93">
        <w:rPr>
          <w:sz w:val="28"/>
          <w:szCs w:val="28"/>
        </w:rPr>
        <w:t>пальных услуг и оказываются на основании административных регламентов.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установлено мониторингом принимаемых органами местного самоуправления нормативных правовых актов, вышеуказанные правоотнош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на муниципальном уровне не урегулированы. 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Указанное послужило основанием для внесения прокурором района в марте текущего года представлений в адрес глав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представлений приняты соответствующие регламенты предоставления муниципальной услуги.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 июне 2020 года прокурором оспорены административные регламенты предоставления муниципальной услуги по переводу жилого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в нежилое помещение.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 w:rsidRPr="006D7E44">
        <w:rPr>
          <w:sz w:val="28"/>
          <w:szCs w:val="28"/>
        </w:rPr>
        <w:t>Федеральным законом от 29.05.2019 № 116-ФЗ «О внесении изменений в Жилищный кодекс Российской Федерации» внесены изменения в Жили</w:t>
      </w:r>
      <w:r w:rsidRPr="006D7E44">
        <w:rPr>
          <w:sz w:val="28"/>
          <w:szCs w:val="28"/>
        </w:rPr>
        <w:t>щ</w:t>
      </w:r>
      <w:r w:rsidRPr="006D7E44">
        <w:rPr>
          <w:sz w:val="28"/>
          <w:szCs w:val="28"/>
        </w:rPr>
        <w:t>ный кодекс РФ, согласно которым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орган, осущ</w:t>
      </w:r>
      <w:r w:rsidRPr="006D7E44">
        <w:rPr>
          <w:sz w:val="28"/>
          <w:szCs w:val="28"/>
        </w:rPr>
        <w:t>е</w:t>
      </w:r>
      <w:r w:rsidRPr="006D7E44">
        <w:rPr>
          <w:sz w:val="28"/>
          <w:szCs w:val="28"/>
        </w:rPr>
        <w:t>ствляющий перевод помещений, по месту нахождения переводимого помещения непосредственно либо через МФЦ предоставляет помимо ранее установленного законом перечня д</w:t>
      </w:r>
      <w:r w:rsidRPr="006D7E44">
        <w:rPr>
          <w:sz w:val="28"/>
          <w:szCs w:val="28"/>
        </w:rPr>
        <w:t>о</w:t>
      </w:r>
      <w:r w:rsidRPr="006D7E44">
        <w:rPr>
          <w:sz w:val="28"/>
          <w:szCs w:val="28"/>
        </w:rPr>
        <w:t xml:space="preserve">кументов, дополнительные: 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 w:rsidRPr="006D7E44">
        <w:rPr>
          <w:sz w:val="28"/>
          <w:szCs w:val="28"/>
        </w:rPr>
        <w:t>- протокол общего собрания собственников помещений в многокварти</w:t>
      </w:r>
      <w:r w:rsidRPr="006D7E44">
        <w:rPr>
          <w:sz w:val="28"/>
          <w:szCs w:val="28"/>
        </w:rPr>
        <w:t>р</w:t>
      </w:r>
      <w:r w:rsidRPr="006D7E44">
        <w:rPr>
          <w:sz w:val="28"/>
          <w:szCs w:val="28"/>
        </w:rPr>
        <w:t>ном доме, содержащий решение об их согласии на перевод жилого помещения в н</w:t>
      </w:r>
      <w:r w:rsidRPr="006D7E44">
        <w:rPr>
          <w:sz w:val="28"/>
          <w:szCs w:val="28"/>
        </w:rPr>
        <w:t>е</w:t>
      </w:r>
      <w:r w:rsidRPr="006D7E44">
        <w:rPr>
          <w:sz w:val="28"/>
          <w:szCs w:val="28"/>
        </w:rPr>
        <w:t xml:space="preserve">жилое помещение; 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6D1">
        <w:rPr>
          <w:sz w:val="28"/>
          <w:szCs w:val="28"/>
        </w:rPr>
        <w:t xml:space="preserve"> согласие каждого собственника всех помещений, примыкающих к переводимому помещению, на перевод жилого помещения в нежилое помещ</w:t>
      </w:r>
      <w:r w:rsidRPr="00A606D1"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  <w:szCs w:val="28"/>
        </w:rPr>
      </w:pPr>
      <w:r w:rsidRPr="00B32F69">
        <w:rPr>
          <w:sz w:val="28"/>
          <w:szCs w:val="28"/>
        </w:rPr>
        <w:t>В нарушение указанных норм закона,</w:t>
      </w:r>
      <w:r>
        <w:rPr>
          <w:sz w:val="28"/>
          <w:szCs w:val="28"/>
        </w:rPr>
        <w:t xml:space="preserve"> в административных регламентов предоставления муниципальной услуги такие требования отсутствовали</w:t>
      </w:r>
      <w:r w:rsidRPr="00B32F69">
        <w:rPr>
          <w:sz w:val="28"/>
          <w:szCs w:val="28"/>
        </w:rPr>
        <w:t>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</w:rPr>
      </w:pPr>
      <w:r>
        <w:rPr>
          <w:sz w:val="28"/>
          <w:szCs w:val="28"/>
        </w:rPr>
        <w:t>Всего в истекшем периоде 2020 года прокурором в рамках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прокурорского надзора оспорено путем принесения протестов 138 незако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нормативных правовых актов органов местного самоуправления.</w:t>
      </w:r>
      <w:r w:rsidRPr="006D7E44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представлений оспорено 37 нормативных правовых актов.</w:t>
      </w:r>
    </w:p>
    <w:p w:rsidR="00FE0A04" w:rsidRDefault="00FE0A04" w:rsidP="00FE0A0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right="-2" w:firstLine="709"/>
        <w:contextualSpacing/>
        <w:jc w:val="both"/>
        <w:rPr>
          <w:sz w:val="28"/>
        </w:rPr>
      </w:pPr>
      <w:r>
        <w:rPr>
          <w:sz w:val="28"/>
        </w:rPr>
        <w:t>Работа в указа</w:t>
      </w:r>
      <w:r>
        <w:rPr>
          <w:sz w:val="28"/>
        </w:rPr>
        <w:t>н</w:t>
      </w:r>
      <w:r>
        <w:rPr>
          <w:sz w:val="28"/>
        </w:rPr>
        <w:t>ной сфере будет продолжена.</w:t>
      </w:r>
    </w:p>
    <w:p w:rsidR="004412B3" w:rsidRPr="00345819" w:rsidRDefault="009E7A5E" w:rsidP="00534D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412B3" w:rsidRPr="00345819">
        <w:rPr>
          <w:sz w:val="28"/>
          <w:szCs w:val="28"/>
        </w:rPr>
        <w:t xml:space="preserve">рокурор района </w:t>
      </w:r>
    </w:p>
    <w:p w:rsidR="003F4789" w:rsidRPr="002E6865" w:rsidRDefault="003F4789" w:rsidP="00534DC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514C22">
        <w:rPr>
          <w:sz w:val="28"/>
          <w:szCs w:val="28"/>
        </w:rPr>
        <w:t>тарший с</w:t>
      </w:r>
      <w:r>
        <w:rPr>
          <w:sz w:val="28"/>
          <w:szCs w:val="28"/>
        </w:rPr>
        <w:t>оветник юстиции</w:t>
      </w:r>
      <w:r w:rsidR="00FD1E28">
        <w:rPr>
          <w:sz w:val="28"/>
          <w:szCs w:val="28"/>
        </w:rPr>
        <w:tab/>
      </w:r>
      <w:r w:rsidR="00FD1E28">
        <w:rPr>
          <w:sz w:val="28"/>
          <w:szCs w:val="28"/>
        </w:rPr>
        <w:tab/>
      </w:r>
      <w:r w:rsidR="00FD1E28">
        <w:rPr>
          <w:sz w:val="28"/>
          <w:szCs w:val="28"/>
        </w:rPr>
        <w:tab/>
      </w:r>
      <w:r w:rsidR="00FD1E28">
        <w:rPr>
          <w:sz w:val="28"/>
          <w:szCs w:val="28"/>
        </w:rPr>
        <w:tab/>
      </w:r>
      <w:r w:rsidR="00FD1E28">
        <w:rPr>
          <w:sz w:val="28"/>
          <w:szCs w:val="28"/>
        </w:rPr>
        <w:tab/>
      </w:r>
      <w:r w:rsidR="005B29E2">
        <w:rPr>
          <w:sz w:val="28"/>
          <w:szCs w:val="28"/>
        </w:rPr>
        <w:tab/>
      </w:r>
      <w:r w:rsidR="002E6865">
        <w:rPr>
          <w:sz w:val="28"/>
          <w:szCs w:val="28"/>
        </w:rPr>
        <w:tab/>
      </w:r>
      <w:r w:rsidR="009E7A5E">
        <w:rPr>
          <w:sz w:val="28"/>
          <w:szCs w:val="28"/>
        </w:rPr>
        <w:t>М.И. Трофимова</w:t>
      </w:r>
    </w:p>
    <w:sectPr w:rsidR="003F4789" w:rsidRPr="002E6865" w:rsidSect="00AB7C2B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AC" w:rsidRDefault="007221AC">
      <w:r>
        <w:separator/>
      </w:r>
    </w:p>
  </w:endnote>
  <w:endnote w:type="continuationSeparator" w:id="0">
    <w:p w:rsidR="007221AC" w:rsidRDefault="0072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AC" w:rsidRDefault="007221AC">
      <w:r>
        <w:separator/>
      </w:r>
    </w:p>
  </w:footnote>
  <w:footnote w:type="continuationSeparator" w:id="0">
    <w:p w:rsidR="007221AC" w:rsidRDefault="00722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29" w:rsidRDefault="008C0629" w:rsidP="00B17C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0629" w:rsidRDefault="008C06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29" w:rsidRDefault="008C0629" w:rsidP="00B17C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7970">
      <w:rPr>
        <w:rStyle w:val="a4"/>
        <w:noProof/>
      </w:rPr>
      <w:t>2</w:t>
    </w:r>
    <w:r>
      <w:rPr>
        <w:rStyle w:val="a4"/>
      </w:rPr>
      <w:fldChar w:fldCharType="end"/>
    </w:r>
  </w:p>
  <w:p w:rsidR="008C0629" w:rsidRDefault="008C06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A97"/>
    <w:rsid w:val="0000173C"/>
    <w:rsid w:val="000079D4"/>
    <w:rsid w:val="00014D97"/>
    <w:rsid w:val="00015999"/>
    <w:rsid w:val="00015C7F"/>
    <w:rsid w:val="00016D04"/>
    <w:rsid w:val="0002424E"/>
    <w:rsid w:val="0003400C"/>
    <w:rsid w:val="00044025"/>
    <w:rsid w:val="000478A7"/>
    <w:rsid w:val="00066F4C"/>
    <w:rsid w:val="0008046E"/>
    <w:rsid w:val="000B4BB7"/>
    <w:rsid w:val="000B7613"/>
    <w:rsid w:val="000E1492"/>
    <w:rsid w:val="000F4EDA"/>
    <w:rsid w:val="00103484"/>
    <w:rsid w:val="0011623F"/>
    <w:rsid w:val="00126E0C"/>
    <w:rsid w:val="00144DB1"/>
    <w:rsid w:val="001C013D"/>
    <w:rsid w:val="001C0A51"/>
    <w:rsid w:val="001D1B4E"/>
    <w:rsid w:val="001F54E9"/>
    <w:rsid w:val="00206F5D"/>
    <w:rsid w:val="00220974"/>
    <w:rsid w:val="00226EB5"/>
    <w:rsid w:val="00232E9F"/>
    <w:rsid w:val="002413C5"/>
    <w:rsid w:val="00242877"/>
    <w:rsid w:val="002574AA"/>
    <w:rsid w:val="0027331D"/>
    <w:rsid w:val="002A1920"/>
    <w:rsid w:val="002A1A19"/>
    <w:rsid w:val="002B5B66"/>
    <w:rsid w:val="002E6865"/>
    <w:rsid w:val="00307519"/>
    <w:rsid w:val="00311B71"/>
    <w:rsid w:val="0031759B"/>
    <w:rsid w:val="00317D30"/>
    <w:rsid w:val="003278DE"/>
    <w:rsid w:val="00345819"/>
    <w:rsid w:val="00360C0E"/>
    <w:rsid w:val="00360C9B"/>
    <w:rsid w:val="00366BBD"/>
    <w:rsid w:val="00374722"/>
    <w:rsid w:val="003858B6"/>
    <w:rsid w:val="00386BD1"/>
    <w:rsid w:val="00390052"/>
    <w:rsid w:val="003B093C"/>
    <w:rsid w:val="003B7152"/>
    <w:rsid w:val="003E1531"/>
    <w:rsid w:val="003E208B"/>
    <w:rsid w:val="003F1D74"/>
    <w:rsid w:val="003F4789"/>
    <w:rsid w:val="0040560A"/>
    <w:rsid w:val="00416D3A"/>
    <w:rsid w:val="004359EC"/>
    <w:rsid w:val="00440454"/>
    <w:rsid w:val="004412B3"/>
    <w:rsid w:val="00441CCC"/>
    <w:rsid w:val="00472D8C"/>
    <w:rsid w:val="004878B6"/>
    <w:rsid w:val="004B5AA5"/>
    <w:rsid w:val="004D2B01"/>
    <w:rsid w:val="004E5665"/>
    <w:rsid w:val="00514C22"/>
    <w:rsid w:val="00514EBF"/>
    <w:rsid w:val="00533793"/>
    <w:rsid w:val="00534DC2"/>
    <w:rsid w:val="00551A15"/>
    <w:rsid w:val="00565501"/>
    <w:rsid w:val="00581B9B"/>
    <w:rsid w:val="00582C77"/>
    <w:rsid w:val="0058374F"/>
    <w:rsid w:val="0059365C"/>
    <w:rsid w:val="005A2590"/>
    <w:rsid w:val="005B29E2"/>
    <w:rsid w:val="005E26E7"/>
    <w:rsid w:val="005F296E"/>
    <w:rsid w:val="00606D42"/>
    <w:rsid w:val="00621C6C"/>
    <w:rsid w:val="006235D6"/>
    <w:rsid w:val="00637970"/>
    <w:rsid w:val="00657FC7"/>
    <w:rsid w:val="006757D6"/>
    <w:rsid w:val="00681979"/>
    <w:rsid w:val="00686E51"/>
    <w:rsid w:val="006A3A0A"/>
    <w:rsid w:val="006B7285"/>
    <w:rsid w:val="006B7E31"/>
    <w:rsid w:val="006C7585"/>
    <w:rsid w:val="006E4134"/>
    <w:rsid w:val="006E4F04"/>
    <w:rsid w:val="006E7BC7"/>
    <w:rsid w:val="00702CC4"/>
    <w:rsid w:val="00713E05"/>
    <w:rsid w:val="007221AC"/>
    <w:rsid w:val="007307EB"/>
    <w:rsid w:val="007378D2"/>
    <w:rsid w:val="007432CC"/>
    <w:rsid w:val="00745A40"/>
    <w:rsid w:val="00776ED1"/>
    <w:rsid w:val="0079231C"/>
    <w:rsid w:val="007977E8"/>
    <w:rsid w:val="007C5DE4"/>
    <w:rsid w:val="007D4391"/>
    <w:rsid w:val="00804509"/>
    <w:rsid w:val="00807F5B"/>
    <w:rsid w:val="00822627"/>
    <w:rsid w:val="008302AA"/>
    <w:rsid w:val="00836409"/>
    <w:rsid w:val="00837440"/>
    <w:rsid w:val="008561F3"/>
    <w:rsid w:val="008574DD"/>
    <w:rsid w:val="00877E89"/>
    <w:rsid w:val="00890306"/>
    <w:rsid w:val="00892DAD"/>
    <w:rsid w:val="008A1F6A"/>
    <w:rsid w:val="008B28F6"/>
    <w:rsid w:val="008C0629"/>
    <w:rsid w:val="008E41D1"/>
    <w:rsid w:val="00920A97"/>
    <w:rsid w:val="009334A3"/>
    <w:rsid w:val="0095413D"/>
    <w:rsid w:val="00954CCE"/>
    <w:rsid w:val="0096496E"/>
    <w:rsid w:val="00972D1F"/>
    <w:rsid w:val="00985D60"/>
    <w:rsid w:val="009963D1"/>
    <w:rsid w:val="009C4A9C"/>
    <w:rsid w:val="009D6124"/>
    <w:rsid w:val="009E1686"/>
    <w:rsid w:val="009E7A5E"/>
    <w:rsid w:val="00A45656"/>
    <w:rsid w:val="00A568DC"/>
    <w:rsid w:val="00A82B19"/>
    <w:rsid w:val="00A82B41"/>
    <w:rsid w:val="00A93087"/>
    <w:rsid w:val="00AA53CA"/>
    <w:rsid w:val="00AB7C2B"/>
    <w:rsid w:val="00AF2439"/>
    <w:rsid w:val="00AF71C9"/>
    <w:rsid w:val="00B05ABD"/>
    <w:rsid w:val="00B17CA2"/>
    <w:rsid w:val="00B60131"/>
    <w:rsid w:val="00B80ED8"/>
    <w:rsid w:val="00B84A8B"/>
    <w:rsid w:val="00BB42F9"/>
    <w:rsid w:val="00BC053C"/>
    <w:rsid w:val="00BE324A"/>
    <w:rsid w:val="00BF014E"/>
    <w:rsid w:val="00C00A89"/>
    <w:rsid w:val="00C05556"/>
    <w:rsid w:val="00C05F4D"/>
    <w:rsid w:val="00C25BE3"/>
    <w:rsid w:val="00C27172"/>
    <w:rsid w:val="00C27A5B"/>
    <w:rsid w:val="00C71D15"/>
    <w:rsid w:val="00C77CF2"/>
    <w:rsid w:val="00CB1B16"/>
    <w:rsid w:val="00CB55DD"/>
    <w:rsid w:val="00CC1B57"/>
    <w:rsid w:val="00CC34F8"/>
    <w:rsid w:val="00CE1E38"/>
    <w:rsid w:val="00CE47C2"/>
    <w:rsid w:val="00CF729D"/>
    <w:rsid w:val="00D473B3"/>
    <w:rsid w:val="00D5070E"/>
    <w:rsid w:val="00D54E24"/>
    <w:rsid w:val="00D57F8D"/>
    <w:rsid w:val="00D9140B"/>
    <w:rsid w:val="00D97947"/>
    <w:rsid w:val="00DD2FAE"/>
    <w:rsid w:val="00DE0485"/>
    <w:rsid w:val="00DF23E8"/>
    <w:rsid w:val="00E12F00"/>
    <w:rsid w:val="00E26B94"/>
    <w:rsid w:val="00E3065E"/>
    <w:rsid w:val="00E40065"/>
    <w:rsid w:val="00E6438F"/>
    <w:rsid w:val="00E67BBE"/>
    <w:rsid w:val="00E73065"/>
    <w:rsid w:val="00E80842"/>
    <w:rsid w:val="00E87BA3"/>
    <w:rsid w:val="00E90D31"/>
    <w:rsid w:val="00EA50AB"/>
    <w:rsid w:val="00EC39C3"/>
    <w:rsid w:val="00EE43CC"/>
    <w:rsid w:val="00EF4DFB"/>
    <w:rsid w:val="00F02DEA"/>
    <w:rsid w:val="00F20B03"/>
    <w:rsid w:val="00F3067B"/>
    <w:rsid w:val="00F37F21"/>
    <w:rsid w:val="00F43290"/>
    <w:rsid w:val="00F6074D"/>
    <w:rsid w:val="00F624C6"/>
    <w:rsid w:val="00F676AA"/>
    <w:rsid w:val="00F84889"/>
    <w:rsid w:val="00FA0827"/>
    <w:rsid w:val="00FA6AE9"/>
    <w:rsid w:val="00FD1E28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F624C6"/>
    <w:pPr>
      <w:keepNext/>
      <w:jc w:val="center"/>
      <w:outlineLvl w:val="3"/>
    </w:pPr>
    <w:rPr>
      <w:sz w:val="20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C06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0629"/>
  </w:style>
  <w:style w:type="paragraph" w:styleId="a5">
    <w:name w:val="Balloon Text"/>
    <w:basedOn w:val="a"/>
    <w:semiHidden/>
    <w:rsid w:val="00606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7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Стандарт"/>
    <w:basedOn w:val="a"/>
    <w:rsid w:val="006E7BC7"/>
    <w:pPr>
      <w:spacing w:line="288" w:lineRule="auto"/>
      <w:ind w:firstLine="709"/>
      <w:jc w:val="both"/>
    </w:pPr>
    <w:rPr>
      <w:sz w:val="28"/>
    </w:rPr>
  </w:style>
  <w:style w:type="character" w:customStyle="1" w:styleId="apple-style-span">
    <w:name w:val="apple-style-span"/>
    <w:basedOn w:val="a0"/>
    <w:rsid w:val="006E7BC7"/>
  </w:style>
  <w:style w:type="character" w:customStyle="1" w:styleId="ep">
    <w:name w:val="ep"/>
    <w:basedOn w:val="a0"/>
    <w:rsid w:val="002E6865"/>
  </w:style>
  <w:style w:type="paragraph" w:customStyle="1" w:styleId="a7">
    <w:name w:val="Знак"/>
    <w:basedOn w:val="a"/>
    <w:autoRedefine/>
    <w:rsid w:val="00D97947"/>
    <w:pPr>
      <w:spacing w:after="160" w:line="240" w:lineRule="exact"/>
      <w:ind w:left="26"/>
    </w:pPr>
    <w:rPr>
      <w:lang w:val="en-US" w:eastAsia="en-US"/>
    </w:rPr>
  </w:style>
  <w:style w:type="character" w:styleId="a8">
    <w:name w:val="Hyperlink"/>
    <w:basedOn w:val="a0"/>
    <w:rsid w:val="00BF014E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B4B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59EC"/>
  </w:style>
  <w:style w:type="paragraph" w:styleId="a9">
    <w:name w:val="Normal (Web)"/>
    <w:basedOn w:val="a"/>
    <w:uiPriority w:val="99"/>
    <w:unhideWhenUsed/>
    <w:rsid w:val="004359EC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FE0A04"/>
    <w:pPr>
      <w:jc w:val="center"/>
    </w:pPr>
    <w:rPr>
      <w:rFonts w:ascii="Arial Narrow" w:hAnsi="Arial Narrow"/>
      <w:b/>
      <w:sz w:val="30"/>
      <w:szCs w:val="20"/>
    </w:rPr>
  </w:style>
  <w:style w:type="character" w:customStyle="1" w:styleId="ab">
    <w:name w:val="Основной текст Знак"/>
    <w:basedOn w:val="a0"/>
    <w:link w:val="aa"/>
    <w:rsid w:val="00FE0A04"/>
    <w:rPr>
      <w:rFonts w:ascii="Arial Narrow" w:hAnsi="Arial Narrow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Сузунского района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Филичев</dc:creator>
  <cp:lastModifiedBy>Гребёнкина Инна</cp:lastModifiedBy>
  <cp:revision>2</cp:revision>
  <cp:lastPrinted>2019-09-24T02:39:00Z</cp:lastPrinted>
  <dcterms:created xsi:type="dcterms:W3CDTF">2020-06-15T06:41:00Z</dcterms:created>
  <dcterms:modified xsi:type="dcterms:W3CDTF">2020-06-15T06:41:00Z</dcterms:modified>
</cp:coreProperties>
</file>